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C2523" w14:textId="199AFFFC" w:rsidR="00767AE4" w:rsidRPr="00EC4E34" w:rsidRDefault="00AE3E9A" w:rsidP="00ED6F14">
      <w:pPr>
        <w:pStyle w:val="ae"/>
        <w:tabs>
          <w:tab w:val="clear" w:pos="4536"/>
        </w:tabs>
        <w:ind w:left="2279" w:hangingChars="814" w:hanging="2279"/>
        <w:rPr>
          <w:rFonts w:cs="Arial"/>
          <w:sz w:val="28"/>
          <w:szCs w:val="28"/>
        </w:rPr>
      </w:pPr>
      <w:bookmarkStart w:id="0" w:name="_GoBack"/>
      <w:bookmarkEnd w:id="0"/>
      <w:r w:rsidRPr="00EC4E34">
        <w:rPr>
          <w:rFonts w:cs="Arial"/>
          <w:sz w:val="28"/>
          <w:szCs w:val="28"/>
        </w:rPr>
        <w:t>3GPP TSG RAN Meeting #9</w:t>
      </w:r>
      <w:r w:rsidR="005D538A" w:rsidRPr="00EC4E34">
        <w:rPr>
          <w:rFonts w:cs="Arial"/>
          <w:sz w:val="28"/>
          <w:szCs w:val="28"/>
        </w:rPr>
        <w:t>9</w:t>
      </w:r>
      <w:r w:rsidRPr="00EC4E34">
        <w:rPr>
          <w:rFonts w:cs="Arial"/>
          <w:sz w:val="28"/>
          <w:szCs w:val="28"/>
        </w:rPr>
        <w:tab/>
      </w:r>
      <w:r w:rsidR="00CD015B" w:rsidRPr="00EC4E34">
        <w:rPr>
          <w:rFonts w:cs="Arial"/>
          <w:sz w:val="28"/>
          <w:szCs w:val="28"/>
        </w:rPr>
        <w:t>RP-230178</w:t>
      </w:r>
    </w:p>
    <w:p w14:paraId="5059A8A6" w14:textId="50BA1576" w:rsidR="00767AE4" w:rsidRPr="00EC4E34" w:rsidRDefault="005D538A" w:rsidP="00ED6F14">
      <w:pPr>
        <w:pStyle w:val="ae"/>
        <w:tabs>
          <w:tab w:val="clear" w:pos="4536"/>
          <w:tab w:val="left" w:pos="1800"/>
        </w:tabs>
        <w:ind w:left="2279" w:hangingChars="814" w:hanging="2279"/>
        <w:rPr>
          <w:rFonts w:cs="Arial"/>
          <w:sz w:val="28"/>
          <w:szCs w:val="28"/>
          <w:lang w:eastAsia="ja-JP"/>
        </w:rPr>
      </w:pPr>
      <w:r w:rsidRPr="00EC4E34">
        <w:rPr>
          <w:rFonts w:cs="Arial"/>
          <w:sz w:val="28"/>
          <w:szCs w:val="28"/>
        </w:rPr>
        <w:t>Rotterdam, Netherlands, March 20-23, 2023</w:t>
      </w:r>
    </w:p>
    <w:p w14:paraId="1AA7C8BD" w14:textId="1B26C01E" w:rsidR="00767AE4" w:rsidRPr="00CC5CCA" w:rsidRDefault="00767AE4" w:rsidP="00EC4E34">
      <w:pPr>
        <w:pStyle w:val="title1"/>
        <w:keepNext w:val="0"/>
        <w:keepLines w:val="0"/>
        <w:numPr>
          <w:ilvl w:val="0"/>
          <w:numId w:val="0"/>
        </w:numPr>
        <w:pBdr>
          <w:top w:val="single" w:sz="12" w:space="0" w:color="auto"/>
        </w:pBdr>
        <w:spacing w:beforeLines="0" w:before="0" w:afterLines="0" w:after="0"/>
        <w:ind w:left="425" w:hanging="425"/>
        <w:outlineLvl w:val="9"/>
      </w:pPr>
    </w:p>
    <w:p w14:paraId="68DF0C0E" w14:textId="77777777" w:rsidR="004D6311" w:rsidRDefault="004D6311" w:rsidP="004D6311">
      <w:pPr>
        <w:pStyle w:val="ae"/>
        <w:tabs>
          <w:tab w:val="left" w:pos="1800"/>
        </w:tabs>
        <w:rPr>
          <w:rFonts w:ascii="Times New Roman" w:eastAsia="宋体" w:hAnsi="Times New Roman"/>
          <w:sz w:val="22"/>
          <w:szCs w:val="22"/>
          <w:lang w:eastAsia="zh-CN"/>
        </w:rPr>
      </w:pPr>
      <w:r>
        <w:rPr>
          <w:rFonts w:cs="Arial"/>
          <w:sz w:val="22"/>
          <w:szCs w:val="22"/>
        </w:rPr>
        <w:t>Agenda I</w:t>
      </w:r>
      <w:r w:rsidRPr="00000A93">
        <w:rPr>
          <w:rFonts w:cs="Arial"/>
          <w:sz w:val="22"/>
          <w:szCs w:val="22"/>
        </w:rPr>
        <w:t>tem:</w:t>
      </w:r>
      <w:r w:rsidRPr="00000A93">
        <w:rPr>
          <w:rFonts w:cs="Arial"/>
          <w:sz w:val="22"/>
          <w:szCs w:val="22"/>
        </w:rPr>
        <w:tab/>
        <w:t>9.</w:t>
      </w:r>
      <w:r>
        <w:rPr>
          <w:rFonts w:cs="Arial"/>
          <w:sz w:val="22"/>
          <w:szCs w:val="22"/>
        </w:rPr>
        <w:t>2.3</w:t>
      </w:r>
    </w:p>
    <w:p w14:paraId="31CCCBBC" w14:textId="3E2B5316" w:rsidR="00767AE4" w:rsidRDefault="00AE3E9A">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proofErr w:type="spellStart"/>
      <w:r w:rsidR="00AF04F0">
        <w:rPr>
          <w:rFonts w:cs="Arial"/>
          <w:sz w:val="22"/>
          <w:szCs w:val="22"/>
        </w:rPr>
        <w:t>Spreadtrum</w:t>
      </w:r>
      <w:proofErr w:type="spellEnd"/>
      <w:r w:rsidR="004D6311">
        <w:rPr>
          <w:rFonts w:cs="Arial"/>
          <w:sz w:val="22"/>
          <w:szCs w:val="22"/>
        </w:rPr>
        <w:t xml:space="preserve"> Communications</w:t>
      </w:r>
    </w:p>
    <w:p w14:paraId="18B0B34E" w14:textId="10F14D61" w:rsidR="00767AE4" w:rsidRPr="00EC4E34" w:rsidRDefault="00AE3E9A">
      <w:pPr>
        <w:pStyle w:val="ae"/>
        <w:tabs>
          <w:tab w:val="clear" w:pos="4536"/>
          <w:tab w:val="left" w:pos="1800"/>
        </w:tabs>
        <w:ind w:left="1791" w:hangingChars="814" w:hanging="1791"/>
        <w:rPr>
          <w:rFonts w:cs="Arial"/>
          <w:sz w:val="22"/>
          <w:szCs w:val="22"/>
        </w:rPr>
      </w:pPr>
      <w:r>
        <w:rPr>
          <w:rFonts w:cs="Arial"/>
          <w:sz w:val="22"/>
          <w:szCs w:val="22"/>
        </w:rPr>
        <w:t>Title:</w:t>
      </w:r>
      <w:r>
        <w:rPr>
          <w:rFonts w:cs="Arial"/>
          <w:sz w:val="22"/>
          <w:szCs w:val="22"/>
        </w:rPr>
        <w:tab/>
        <w:t xml:space="preserve">Discussion on </w:t>
      </w:r>
      <w:r w:rsidR="003668C5">
        <w:rPr>
          <w:rFonts w:cs="Arial"/>
          <w:sz w:val="22"/>
          <w:szCs w:val="22"/>
        </w:rPr>
        <w:t>A</w:t>
      </w:r>
      <w:r w:rsidR="001B216B" w:rsidRPr="000402E4">
        <w:rPr>
          <w:rFonts w:cs="Arial"/>
          <w:sz w:val="22"/>
          <w:szCs w:val="22"/>
        </w:rPr>
        <w:t>m</w:t>
      </w:r>
      <w:r w:rsidR="003668C5">
        <w:rPr>
          <w:rFonts w:cs="Arial"/>
          <w:sz w:val="22"/>
          <w:szCs w:val="22"/>
        </w:rPr>
        <w:t>bient</w:t>
      </w:r>
      <w:r w:rsidR="00DF57C3">
        <w:rPr>
          <w:rFonts w:cs="Arial"/>
          <w:sz w:val="22"/>
          <w:szCs w:val="22"/>
        </w:rPr>
        <w:t xml:space="preserve"> </w:t>
      </w:r>
      <w:proofErr w:type="spellStart"/>
      <w:r w:rsidR="00DF57C3">
        <w:rPr>
          <w:rFonts w:cs="Arial"/>
          <w:sz w:val="22"/>
          <w:szCs w:val="22"/>
        </w:rPr>
        <w:t>IoT</w:t>
      </w:r>
      <w:proofErr w:type="spellEnd"/>
      <w:r w:rsidR="00DF57C3">
        <w:rPr>
          <w:rFonts w:cs="Arial"/>
          <w:sz w:val="22"/>
          <w:szCs w:val="22"/>
        </w:rPr>
        <w:t xml:space="preserve"> </w:t>
      </w:r>
      <w:r w:rsidR="004D6311" w:rsidRPr="00EC4E34">
        <w:rPr>
          <w:rFonts w:cs="Arial"/>
          <w:sz w:val="22"/>
          <w:szCs w:val="22"/>
        </w:rPr>
        <w:t>in RAN</w:t>
      </w:r>
    </w:p>
    <w:p w14:paraId="78D0BA60" w14:textId="1F1F4E55" w:rsidR="00767AE4" w:rsidRDefault="00AE3E9A">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F0CD678" w14:textId="77777777" w:rsidR="004D6311" w:rsidRDefault="004D6311">
      <w:pPr>
        <w:pStyle w:val="ae"/>
        <w:tabs>
          <w:tab w:val="left" w:pos="1800"/>
        </w:tabs>
        <w:rPr>
          <w:rFonts w:eastAsia="宋体" w:cs="Arial"/>
          <w:sz w:val="22"/>
          <w:szCs w:val="22"/>
          <w:lang w:eastAsia="zh-CN"/>
        </w:rPr>
      </w:pPr>
    </w:p>
    <w:p w14:paraId="7A8ADD06" w14:textId="77777777" w:rsidR="00767AE4" w:rsidRPr="00567A6D" w:rsidRDefault="00AE3E9A">
      <w:pPr>
        <w:pStyle w:val="title1"/>
      </w:pPr>
      <w:r w:rsidRPr="00567A6D">
        <w:t>Introduction</w:t>
      </w:r>
    </w:p>
    <w:p w14:paraId="0FC6D1A7" w14:textId="47FDC502" w:rsidR="0075203F" w:rsidRDefault="0075203F" w:rsidP="0075203F">
      <w:pPr>
        <w:rPr>
          <w:lang w:eastAsia="zh-CN"/>
        </w:rPr>
      </w:pPr>
      <w:r w:rsidRPr="00643447">
        <w:rPr>
          <w:lang w:eastAsia="zh-CN"/>
        </w:rPr>
        <w:t xml:space="preserve">The </w:t>
      </w:r>
      <w:r w:rsidRPr="00C169C1">
        <w:rPr>
          <w:rFonts w:hint="eastAsia"/>
          <w:lang w:eastAsia="zh-CN"/>
        </w:rPr>
        <w:t>SI</w:t>
      </w:r>
      <w:r>
        <w:rPr>
          <w:lang w:eastAsia="zh-CN"/>
        </w:rPr>
        <w:t xml:space="preserve"> plan</w:t>
      </w:r>
      <w:r w:rsidRPr="00643447">
        <w:rPr>
          <w:lang w:eastAsia="zh-CN"/>
        </w:rPr>
        <w:t xml:space="preserve"> given by the </w:t>
      </w:r>
      <w:r w:rsidRPr="0075203F">
        <w:rPr>
          <w:lang w:eastAsia="zh-CN"/>
        </w:rPr>
        <w:t xml:space="preserve">Rapporteur </w:t>
      </w:r>
      <w:r w:rsidRPr="00643447">
        <w:rPr>
          <w:lang w:eastAsia="zh-CN"/>
        </w:rPr>
        <w:t>at RAN</w:t>
      </w:r>
      <w:r>
        <w:rPr>
          <w:lang w:eastAsia="zh-CN"/>
        </w:rPr>
        <w:t>#98</w:t>
      </w:r>
      <w:r w:rsidRPr="00643447">
        <w:rPr>
          <w:lang w:eastAsia="zh-CN"/>
        </w:rPr>
        <w:t xml:space="preserve"> meeting is shown in the following table</w:t>
      </w:r>
      <w:r>
        <w:rPr>
          <w:lang w:eastAsia="zh-CN"/>
        </w:rPr>
        <w:t xml:space="preserve"> [1]</w:t>
      </w:r>
      <w:r w:rsidRPr="00643447">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1275"/>
        <w:gridCol w:w="1448"/>
        <w:gridCol w:w="1448"/>
      </w:tblGrid>
      <w:tr w:rsidR="0075203F" w14:paraId="428E218A" w14:textId="77777777" w:rsidTr="00EC4E34">
        <w:trPr>
          <w:jc w:val="center"/>
        </w:trPr>
        <w:tc>
          <w:tcPr>
            <w:tcW w:w="47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65B514" w14:textId="77777777" w:rsidR="0075203F" w:rsidRDefault="0075203F" w:rsidP="008A08EC">
            <w:pPr>
              <w:spacing w:before="60" w:after="60"/>
              <w:jc w:val="center"/>
              <w:rPr>
                <w:b/>
                <w:lang w:eastAsia="zh-CN"/>
              </w:rPr>
            </w:pPr>
            <w:r>
              <w:rPr>
                <w:b/>
                <w:lang w:eastAsia="zh-CN"/>
              </w:rPr>
              <w:t>Objectives</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E0B00F" w14:textId="77777777" w:rsidR="0075203F" w:rsidRDefault="0075203F" w:rsidP="008A08EC">
            <w:pPr>
              <w:spacing w:before="60" w:after="60"/>
              <w:jc w:val="center"/>
              <w:rPr>
                <w:b/>
                <w:lang w:eastAsia="zh-CN"/>
              </w:rPr>
            </w:pPr>
            <w:r>
              <w:rPr>
                <w:b/>
                <w:lang w:eastAsia="zh-CN"/>
              </w:rPr>
              <w:t>RAN#98e</w:t>
            </w: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F0997" w14:textId="77777777" w:rsidR="0075203F" w:rsidRDefault="0075203F" w:rsidP="008A08EC">
            <w:pPr>
              <w:spacing w:before="60" w:after="60"/>
              <w:jc w:val="center"/>
              <w:rPr>
                <w:b/>
                <w:lang w:eastAsia="zh-CN"/>
              </w:rPr>
            </w:pPr>
            <w:r>
              <w:rPr>
                <w:b/>
                <w:lang w:eastAsia="zh-CN"/>
              </w:rPr>
              <w:t>RAN#99e</w:t>
            </w:r>
          </w:p>
        </w:tc>
        <w:tc>
          <w:tcPr>
            <w:tcW w:w="1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AFAD09" w14:textId="77777777" w:rsidR="0075203F" w:rsidRDefault="0075203F" w:rsidP="008A08EC">
            <w:pPr>
              <w:spacing w:before="60" w:after="60"/>
              <w:jc w:val="center"/>
              <w:rPr>
                <w:b/>
                <w:lang w:eastAsia="zh-CN"/>
              </w:rPr>
            </w:pPr>
            <w:r>
              <w:rPr>
                <w:b/>
                <w:lang w:eastAsia="zh-CN"/>
              </w:rPr>
              <w:t>RAN#100</w:t>
            </w:r>
          </w:p>
        </w:tc>
      </w:tr>
      <w:tr w:rsidR="0075203F" w14:paraId="05087A2C" w14:textId="77777777" w:rsidTr="00EC4E34">
        <w:trPr>
          <w:jc w:val="cent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97ADB" w14:textId="77777777" w:rsidR="0075203F" w:rsidRDefault="0075203F" w:rsidP="008A08EC">
            <w:pPr>
              <w:spacing w:before="60" w:after="60"/>
              <w:rPr>
                <w:b/>
                <w:lang w:eastAsia="zh-CN"/>
              </w:rPr>
            </w:pPr>
            <w:r>
              <w:rPr>
                <w:b/>
                <w:lang w:eastAsia="zh-CN"/>
              </w:rPr>
              <w:t>Device categorization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B0797" w14:textId="77777777" w:rsidR="0075203F" w:rsidRDefault="0075203F" w:rsidP="008A08EC">
            <w:pPr>
              <w:spacing w:before="60" w:after="60"/>
              <w:jc w:val="center"/>
              <w:rPr>
                <w:lang w:eastAsia="zh-CN"/>
              </w:rPr>
            </w:pPr>
            <w:r>
              <w:rPr>
                <w:lang w:eastAsia="zh-CN"/>
              </w:rPr>
              <w:t>Yes (initial)</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EF224" w14:textId="77777777" w:rsidR="0075203F" w:rsidRDefault="0075203F" w:rsidP="008A08EC">
            <w:pPr>
              <w:spacing w:before="60" w:after="60"/>
              <w:jc w:val="center"/>
              <w:rPr>
                <w:lang w:eastAsia="zh-CN"/>
              </w:rPr>
            </w:pPr>
            <w:r>
              <w:rPr>
                <w:lang w:eastAsia="zh-CN"/>
              </w:rPr>
              <w:t>Yes, conclude</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65C1117" w14:textId="77777777" w:rsidR="0075203F" w:rsidRDefault="0075203F" w:rsidP="008A08EC">
            <w:pPr>
              <w:spacing w:before="60" w:after="60"/>
              <w:jc w:val="center"/>
              <w:rPr>
                <w:lang w:eastAsia="zh-CN"/>
              </w:rPr>
            </w:pPr>
          </w:p>
        </w:tc>
      </w:tr>
      <w:tr w:rsidR="0075203F" w14:paraId="7E624613" w14:textId="77777777" w:rsidTr="00EC4E34">
        <w:trPr>
          <w:jc w:val="cent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3A328" w14:textId="77777777" w:rsidR="0075203F" w:rsidRDefault="0075203F" w:rsidP="008A08EC">
            <w:pPr>
              <w:spacing w:before="60" w:after="60"/>
              <w:rPr>
                <w:b/>
                <w:lang w:eastAsia="zh-CN"/>
              </w:rPr>
            </w:pPr>
            <w:r>
              <w:rPr>
                <w:b/>
                <w:lang w:eastAsia="zh-CN"/>
              </w:rPr>
              <w:t>Use cases and representative use cases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6FFB7" w14:textId="77777777" w:rsidR="0075203F" w:rsidRDefault="0075203F" w:rsidP="008A08EC">
            <w:pPr>
              <w:spacing w:before="60" w:after="60"/>
              <w:jc w:val="center"/>
              <w:rPr>
                <w:lang w:eastAsia="zh-CN"/>
              </w:rPr>
            </w:pPr>
            <w:r>
              <w:rPr>
                <w:lang w:eastAsia="zh-CN"/>
              </w:rPr>
              <w:t>Yes (initial)</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CBC36" w14:textId="77777777" w:rsidR="0075203F" w:rsidRDefault="0075203F" w:rsidP="008A08EC">
            <w:pPr>
              <w:spacing w:before="60" w:after="60"/>
              <w:jc w:val="center"/>
              <w:rPr>
                <w:lang w:eastAsia="zh-CN"/>
              </w:rPr>
            </w:pPr>
            <w:r>
              <w:rPr>
                <w:lang w:eastAsia="zh-CN"/>
              </w:rPr>
              <w:t>Yes, conclude</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A6D4E50" w14:textId="77777777" w:rsidR="0075203F" w:rsidRDefault="0075203F" w:rsidP="008A08EC">
            <w:pPr>
              <w:spacing w:before="60" w:after="60"/>
              <w:jc w:val="center"/>
              <w:rPr>
                <w:lang w:eastAsia="zh-CN"/>
              </w:rPr>
            </w:pPr>
          </w:p>
        </w:tc>
      </w:tr>
      <w:tr w:rsidR="0075203F" w14:paraId="300B9BD5" w14:textId="77777777" w:rsidTr="00EC4E34">
        <w:trPr>
          <w:jc w:val="cent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74024" w14:textId="77777777" w:rsidR="0075203F" w:rsidRDefault="0075203F" w:rsidP="008A08EC">
            <w:pPr>
              <w:spacing w:before="60" w:after="60"/>
              <w:rPr>
                <w:b/>
                <w:lang w:eastAsia="zh-CN"/>
              </w:rPr>
            </w:pPr>
            <w:r>
              <w:rPr>
                <w:b/>
                <w:lang w:eastAsia="zh-CN"/>
              </w:rPr>
              <w:t>Deployment scenarios and their characteristics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54A8" w14:textId="77777777" w:rsidR="0075203F" w:rsidRDefault="0075203F" w:rsidP="008A08EC">
            <w:pPr>
              <w:spacing w:before="60" w:after="60"/>
              <w:jc w:val="center"/>
              <w:rPr>
                <w:lang w:eastAsia="zh-CN"/>
              </w:rPr>
            </w:pPr>
            <w:r>
              <w:rPr>
                <w:lang w:eastAsia="zh-CN"/>
              </w:rPr>
              <w:t>Yes (initial)</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097FC" w14:textId="77777777" w:rsidR="0075203F" w:rsidRDefault="0075203F" w:rsidP="008A08EC">
            <w:pPr>
              <w:spacing w:before="60" w:after="60"/>
              <w:jc w:val="center"/>
              <w:rPr>
                <w:lang w:eastAsia="zh-CN"/>
              </w:rPr>
            </w:pPr>
            <w:r>
              <w:rPr>
                <w:lang w:eastAsia="zh-CN"/>
              </w:rPr>
              <w:t>Yes</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3680E" w14:textId="77777777" w:rsidR="0075203F" w:rsidRDefault="0075203F" w:rsidP="008A08EC">
            <w:pPr>
              <w:spacing w:before="60" w:after="60"/>
              <w:jc w:val="center"/>
              <w:rPr>
                <w:lang w:eastAsia="zh-CN"/>
              </w:rPr>
            </w:pPr>
            <w:r>
              <w:rPr>
                <w:lang w:eastAsia="zh-CN"/>
              </w:rPr>
              <w:t>Yes, conclude</w:t>
            </w:r>
          </w:p>
        </w:tc>
      </w:tr>
      <w:tr w:rsidR="0075203F" w14:paraId="51CD983E" w14:textId="77777777" w:rsidTr="00EC4E34">
        <w:trPr>
          <w:jc w:val="cent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5FD71" w14:textId="77777777" w:rsidR="0075203F" w:rsidRDefault="0075203F" w:rsidP="008A08EC">
            <w:pPr>
              <w:spacing w:before="60" w:after="60"/>
              <w:rPr>
                <w:b/>
                <w:lang w:eastAsia="zh-CN"/>
              </w:rPr>
            </w:pPr>
            <w:r>
              <w:rPr>
                <w:b/>
                <w:lang w:eastAsia="zh-CN"/>
              </w:rPr>
              <w:t>RAN design targets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B8A156" w14:textId="77777777" w:rsidR="0075203F" w:rsidRDefault="0075203F" w:rsidP="008A08EC">
            <w:pPr>
              <w:spacing w:before="60" w:after="60"/>
              <w:jc w:val="center"/>
              <w:rPr>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20615" w14:textId="77777777" w:rsidR="0075203F" w:rsidRDefault="0075203F" w:rsidP="008A08EC">
            <w:pPr>
              <w:spacing w:before="60" w:after="60"/>
              <w:jc w:val="center"/>
              <w:rPr>
                <w:lang w:eastAsia="zh-CN"/>
              </w:rPr>
            </w:pPr>
            <w:r>
              <w:rPr>
                <w:lang w:eastAsia="zh-CN"/>
              </w:rPr>
              <w:t>Yes</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0230D" w14:textId="77777777" w:rsidR="0075203F" w:rsidRDefault="0075203F" w:rsidP="008A08EC">
            <w:pPr>
              <w:spacing w:before="60" w:after="60"/>
              <w:jc w:val="center"/>
              <w:rPr>
                <w:lang w:eastAsia="zh-CN"/>
              </w:rPr>
            </w:pPr>
            <w:r>
              <w:rPr>
                <w:lang w:eastAsia="zh-CN"/>
              </w:rPr>
              <w:t>Yes, conclude</w:t>
            </w:r>
          </w:p>
        </w:tc>
      </w:tr>
      <w:tr w:rsidR="0075203F" w14:paraId="0F5CA380" w14:textId="77777777" w:rsidTr="00EC4E34">
        <w:trPr>
          <w:jc w:val="cent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6594A" w14:textId="77777777" w:rsidR="0075203F" w:rsidRDefault="0075203F" w:rsidP="008A08EC">
            <w:pPr>
              <w:spacing w:before="60" w:after="60"/>
              <w:rPr>
                <w:b/>
                <w:lang w:eastAsia="zh-CN"/>
              </w:rPr>
            </w:pPr>
            <w:r>
              <w:rPr>
                <w:b/>
                <w:lang w:eastAsia="zh-CN"/>
              </w:rPr>
              <w:t>Feasibility comparison and assessment, identify assumptions and required functionality</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C52C3" w14:textId="77777777" w:rsidR="0075203F" w:rsidRDefault="0075203F" w:rsidP="008A08EC">
            <w:pPr>
              <w:spacing w:before="60" w:after="60"/>
              <w:jc w:val="center"/>
              <w:rPr>
                <w:lang w:eastAsia="zh-CN"/>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FC560" w14:textId="77777777" w:rsidR="0075203F" w:rsidRDefault="0075203F" w:rsidP="008A08EC">
            <w:pPr>
              <w:spacing w:before="60" w:after="60"/>
              <w:jc w:val="center"/>
              <w:rPr>
                <w:lang w:eastAsia="zh-CN"/>
              </w:rPr>
            </w:pPr>
            <w:r>
              <w:rPr>
                <w:lang w:eastAsia="zh-CN"/>
              </w:rPr>
              <w:t>Yes</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3D91A" w14:textId="77777777" w:rsidR="0075203F" w:rsidRDefault="0075203F" w:rsidP="008A08EC">
            <w:pPr>
              <w:spacing w:before="60" w:after="60"/>
              <w:jc w:val="center"/>
              <w:rPr>
                <w:lang w:eastAsia="zh-CN"/>
              </w:rPr>
            </w:pPr>
            <w:r>
              <w:rPr>
                <w:lang w:eastAsia="zh-CN"/>
              </w:rPr>
              <w:t>Yes, conclude</w:t>
            </w:r>
          </w:p>
        </w:tc>
      </w:tr>
    </w:tbl>
    <w:p w14:paraId="6FF90C16" w14:textId="77777777" w:rsidR="0075203F" w:rsidRDefault="0075203F" w:rsidP="0075203F">
      <w:pPr>
        <w:pStyle w:val="a0"/>
        <w:snapToGrid w:val="0"/>
        <w:spacing w:beforeLines="50" w:before="120"/>
        <w:rPr>
          <w:rFonts w:eastAsia="Times New Roman"/>
          <w:lang w:eastAsia="zh-CN"/>
        </w:rPr>
      </w:pPr>
      <w:r>
        <w:rPr>
          <w:rFonts w:eastAsia="Times New Roman"/>
          <w:lang w:eastAsia="zh-CN"/>
        </w:rPr>
        <w:t xml:space="preserve">At RAN#98, some slide’s content were endorsed in </w:t>
      </w:r>
      <w:r w:rsidRPr="004272DE">
        <w:rPr>
          <w:rFonts w:eastAsia="Times New Roman"/>
          <w:lang w:eastAsia="zh-CN"/>
        </w:rPr>
        <w:t>Moderator's summary</w:t>
      </w:r>
      <w:r>
        <w:rPr>
          <w:rFonts w:eastAsia="Times New Roman"/>
          <w:lang w:eastAsia="zh-CN"/>
        </w:rPr>
        <w:t xml:space="preserve"> </w:t>
      </w:r>
      <w:r w:rsidRPr="006C3C45">
        <w:rPr>
          <w:rFonts w:eastAsia="Times New Roman"/>
          <w:lang w:eastAsia="zh-CN"/>
        </w:rPr>
        <w:t>[2]</w:t>
      </w:r>
      <w:r w:rsidRPr="004272DE">
        <w:rPr>
          <w:rFonts w:eastAsia="Times New Roman"/>
          <w:lang w:eastAsia="zh-CN"/>
        </w:rPr>
        <w:t xml:space="preserve"> </w:t>
      </w:r>
      <w:r>
        <w:rPr>
          <w:rFonts w:eastAsia="Times New Roman"/>
          <w:lang w:eastAsia="zh-CN"/>
        </w:rPr>
        <w:t xml:space="preserve">and TR skeleton was agreed in </w:t>
      </w:r>
      <w:r w:rsidRPr="006C3C45">
        <w:rPr>
          <w:rFonts w:eastAsia="Times New Roman"/>
          <w:lang w:eastAsia="zh-CN"/>
        </w:rPr>
        <w:t>[3].</w:t>
      </w:r>
      <w:r>
        <w:rPr>
          <w:rFonts w:eastAsia="Times New Roman"/>
          <w:lang w:eastAsia="zh-CN"/>
        </w:rPr>
        <w:t xml:space="preserve"> </w:t>
      </w:r>
    </w:p>
    <w:p w14:paraId="405196BD" w14:textId="77777777" w:rsidR="0075203F" w:rsidRDefault="0075203F" w:rsidP="0075203F">
      <w:pPr>
        <w:pStyle w:val="a0"/>
        <w:snapToGrid w:val="0"/>
        <w:spacing w:beforeLines="50" w:before="120"/>
        <w:rPr>
          <w:rFonts w:eastAsia="Times New Roman"/>
          <w:lang w:eastAsia="zh-CN"/>
        </w:rPr>
      </w:pPr>
      <w:r w:rsidRPr="00643447">
        <w:rPr>
          <w:rFonts w:eastAsia="Times New Roman"/>
          <w:lang w:eastAsia="zh-CN"/>
        </w:rPr>
        <w:t xml:space="preserve">Based on the above, we will mainly discuss the following topics </w:t>
      </w:r>
      <w:r>
        <w:rPr>
          <w:rFonts w:eastAsia="Times New Roman"/>
          <w:lang w:eastAsia="zh-CN"/>
        </w:rPr>
        <w:t>in this contribution</w:t>
      </w:r>
      <w:r w:rsidRPr="00643447">
        <w:rPr>
          <w:rFonts w:eastAsia="Times New Roman"/>
          <w:lang w:eastAsia="zh-CN"/>
        </w:rPr>
        <w:t>:</w:t>
      </w:r>
    </w:p>
    <w:p w14:paraId="1510961F" w14:textId="77777777" w:rsidR="0075203F" w:rsidRPr="0041596F" w:rsidRDefault="0075203F" w:rsidP="0075203F">
      <w:pPr>
        <w:pStyle w:val="af6"/>
        <w:numPr>
          <w:ilvl w:val="0"/>
          <w:numId w:val="12"/>
        </w:numPr>
        <w:ind w:firstLineChars="0"/>
        <w:jc w:val="left"/>
        <w:rPr>
          <w:rFonts w:ascii="Times New Roman" w:eastAsia="Times New Roman" w:hAnsi="Times New Roman"/>
          <w:sz w:val="20"/>
          <w:szCs w:val="20"/>
        </w:rPr>
      </w:pPr>
      <w:r w:rsidRPr="0041596F">
        <w:rPr>
          <w:rFonts w:ascii="Times New Roman" w:hAnsi="Times New Roman"/>
          <w:sz w:val="20"/>
          <w:szCs w:val="20"/>
        </w:rPr>
        <w:t>Use cases and representative use cases</w:t>
      </w:r>
    </w:p>
    <w:p w14:paraId="385BE559" w14:textId="77777777" w:rsidR="0075203F" w:rsidRPr="0041596F" w:rsidRDefault="0075203F" w:rsidP="0075203F">
      <w:pPr>
        <w:pStyle w:val="af6"/>
        <w:numPr>
          <w:ilvl w:val="0"/>
          <w:numId w:val="12"/>
        </w:numPr>
        <w:ind w:firstLineChars="0"/>
        <w:jc w:val="left"/>
        <w:rPr>
          <w:rFonts w:ascii="Times New Roman" w:eastAsia="Times New Roman" w:hAnsi="Times New Roman"/>
          <w:sz w:val="20"/>
          <w:szCs w:val="20"/>
        </w:rPr>
      </w:pPr>
      <w:r w:rsidRPr="0041596F">
        <w:rPr>
          <w:rFonts w:ascii="Times New Roman" w:hAnsi="Times New Roman"/>
          <w:sz w:val="20"/>
          <w:szCs w:val="20"/>
        </w:rPr>
        <w:t>Deployment scenarios</w:t>
      </w:r>
    </w:p>
    <w:p w14:paraId="387A691D" w14:textId="77777777" w:rsidR="0075203F" w:rsidRPr="0041596F" w:rsidRDefault="0075203F" w:rsidP="0075203F">
      <w:pPr>
        <w:pStyle w:val="af6"/>
        <w:numPr>
          <w:ilvl w:val="0"/>
          <w:numId w:val="12"/>
        </w:numPr>
        <w:ind w:firstLineChars="0"/>
        <w:jc w:val="left"/>
        <w:rPr>
          <w:rFonts w:ascii="Times New Roman" w:eastAsia="Times New Roman" w:hAnsi="Times New Roman"/>
          <w:sz w:val="20"/>
          <w:szCs w:val="20"/>
        </w:rPr>
      </w:pPr>
      <w:r w:rsidRPr="0041596F">
        <w:rPr>
          <w:rFonts w:ascii="Times New Roman" w:hAnsi="Times New Roman"/>
          <w:sz w:val="20"/>
          <w:szCs w:val="20"/>
        </w:rPr>
        <w:t>Deployment scenario characteristics</w:t>
      </w:r>
    </w:p>
    <w:p w14:paraId="4B1F58F3" w14:textId="77777777" w:rsidR="0075203F" w:rsidRPr="0041596F" w:rsidRDefault="0075203F" w:rsidP="0075203F">
      <w:pPr>
        <w:pStyle w:val="af6"/>
        <w:numPr>
          <w:ilvl w:val="0"/>
          <w:numId w:val="12"/>
        </w:numPr>
        <w:ind w:firstLineChars="0"/>
        <w:jc w:val="left"/>
        <w:rPr>
          <w:rFonts w:ascii="Times New Roman" w:hAnsi="Times New Roman"/>
          <w:sz w:val="20"/>
          <w:szCs w:val="20"/>
        </w:rPr>
      </w:pPr>
      <w:r w:rsidRPr="0041596F">
        <w:rPr>
          <w:rFonts w:ascii="Times New Roman" w:hAnsi="Times New Roman"/>
          <w:sz w:val="20"/>
          <w:szCs w:val="20"/>
        </w:rPr>
        <w:t>Device categorization</w:t>
      </w:r>
    </w:p>
    <w:p w14:paraId="0CA42CD6" w14:textId="77777777" w:rsidR="0075203F" w:rsidRPr="0041596F" w:rsidRDefault="0075203F" w:rsidP="0075203F">
      <w:pPr>
        <w:pStyle w:val="af6"/>
        <w:numPr>
          <w:ilvl w:val="0"/>
          <w:numId w:val="12"/>
        </w:numPr>
        <w:ind w:firstLineChars="0"/>
        <w:jc w:val="left"/>
        <w:rPr>
          <w:rFonts w:ascii="Times New Roman" w:hAnsi="Times New Roman"/>
          <w:sz w:val="20"/>
          <w:szCs w:val="20"/>
        </w:rPr>
      </w:pPr>
      <w:r w:rsidRPr="0041596F">
        <w:rPr>
          <w:rFonts w:ascii="Times New Roman" w:hAnsi="Times New Roman"/>
          <w:sz w:val="20"/>
          <w:szCs w:val="20"/>
        </w:rPr>
        <w:t>RAN design targets</w:t>
      </w:r>
    </w:p>
    <w:p w14:paraId="1158B6F5" w14:textId="104DA633" w:rsidR="0075203F" w:rsidRDefault="0075203F" w:rsidP="0075203F">
      <w:pPr>
        <w:pStyle w:val="af6"/>
        <w:numPr>
          <w:ilvl w:val="0"/>
          <w:numId w:val="12"/>
        </w:numPr>
        <w:ind w:firstLineChars="0"/>
        <w:jc w:val="left"/>
        <w:rPr>
          <w:rFonts w:ascii="Times New Roman" w:hAnsi="Times New Roman"/>
          <w:sz w:val="20"/>
          <w:szCs w:val="20"/>
        </w:rPr>
      </w:pPr>
      <w:r w:rsidRPr="0041596F">
        <w:rPr>
          <w:rFonts w:ascii="Times New Roman" w:hAnsi="Times New Roman"/>
          <w:sz w:val="20"/>
          <w:szCs w:val="20"/>
        </w:rPr>
        <w:t>Comparison and assessment</w:t>
      </w:r>
    </w:p>
    <w:p w14:paraId="0DEDA3FC" w14:textId="77777777" w:rsidR="004D6311" w:rsidRPr="0041596F" w:rsidRDefault="004D6311" w:rsidP="00EC4E34">
      <w:pPr>
        <w:pStyle w:val="af6"/>
        <w:ind w:left="720" w:firstLineChars="0" w:firstLine="0"/>
        <w:jc w:val="left"/>
        <w:rPr>
          <w:rFonts w:ascii="Times New Roman" w:hAnsi="Times New Roman"/>
          <w:sz w:val="20"/>
          <w:szCs w:val="20"/>
        </w:rPr>
      </w:pPr>
    </w:p>
    <w:p w14:paraId="6B608BCD" w14:textId="0171B0F0" w:rsidR="003F20B8" w:rsidRDefault="003E2AA4" w:rsidP="003E2AA4">
      <w:pPr>
        <w:pStyle w:val="title1"/>
      </w:pPr>
      <w:r w:rsidRPr="003E2AA4">
        <w:t>Use cases and representative use cases</w:t>
      </w:r>
    </w:p>
    <w:p w14:paraId="3E3582AB" w14:textId="40F97B7D" w:rsidR="003F20B8" w:rsidRDefault="008D7744" w:rsidP="005A3214">
      <w:pPr>
        <w:overflowPunct w:val="0"/>
        <w:textAlignment w:val="baseline"/>
        <w:rPr>
          <w:rFonts w:asciiTheme="minorEastAsia" w:eastAsiaTheme="minorEastAsia" w:hAnsiTheme="minorEastAsia"/>
          <w:lang w:eastAsia="zh-CN"/>
        </w:rPr>
      </w:pPr>
      <w:r w:rsidRPr="008D7744">
        <w:rPr>
          <w:lang w:eastAsia="zh-CN"/>
        </w:rPr>
        <w:t>Handling of SA1 use cases in RAN</w:t>
      </w:r>
      <w:r w:rsidR="00586AF4">
        <w:rPr>
          <w:lang w:eastAsia="zh-CN"/>
        </w:rPr>
        <w:t xml:space="preserve"> was discussed </w:t>
      </w:r>
      <w:r w:rsidR="00586AF4" w:rsidRPr="00081977">
        <w:rPr>
          <w:lang w:eastAsia="zh-CN"/>
        </w:rPr>
        <w:t>at the last meeting</w:t>
      </w:r>
      <w:r w:rsidR="00586AF4">
        <w:rPr>
          <w:lang w:eastAsia="zh-CN"/>
        </w:rPr>
        <w:t xml:space="preserve"> and t</w:t>
      </w:r>
      <w:r w:rsidR="00081977" w:rsidRPr="00081977">
        <w:rPr>
          <w:lang w:eastAsia="zh-CN"/>
        </w:rPr>
        <w:t xml:space="preserve">he following agreements </w:t>
      </w:r>
      <w:r w:rsidR="00586AF4">
        <w:rPr>
          <w:lang w:eastAsia="zh-CN"/>
        </w:rPr>
        <w:t>were</w:t>
      </w:r>
      <w:r w:rsidR="00081977" w:rsidRPr="00081977">
        <w:rPr>
          <w:lang w:eastAsia="zh-CN"/>
        </w:rPr>
        <w:t xml:space="preserve"> reached </w:t>
      </w:r>
      <w:r w:rsidR="003C6C44" w:rsidRPr="006C3C45">
        <w:rPr>
          <w:lang w:eastAsia="zh-CN"/>
        </w:rPr>
        <w:t>[</w:t>
      </w:r>
      <w:r w:rsidR="000A5E04" w:rsidRPr="006C3C45">
        <w:rPr>
          <w:lang w:eastAsia="zh-CN"/>
        </w:rPr>
        <w:t>4</w:t>
      </w:r>
      <w:r w:rsidR="003C6C44" w:rsidRPr="006C3C45">
        <w:rPr>
          <w:lang w:eastAsia="zh-CN"/>
        </w:rPr>
        <w:t>]</w:t>
      </w:r>
      <w:r w:rsidR="00081977" w:rsidRPr="00EC4E34">
        <w:rPr>
          <w:lang w:eastAsia="zh-CN"/>
        </w:rPr>
        <w:t>.</w:t>
      </w:r>
    </w:p>
    <w:tbl>
      <w:tblPr>
        <w:tblStyle w:val="af2"/>
        <w:tblW w:w="0" w:type="auto"/>
        <w:tblLook w:val="04A0" w:firstRow="1" w:lastRow="0" w:firstColumn="1" w:lastColumn="0" w:noHBand="0" w:noVBand="1"/>
      </w:tblPr>
      <w:tblGrid>
        <w:gridCol w:w="9060"/>
      </w:tblGrid>
      <w:tr w:rsidR="00081977" w:rsidRPr="007F21DB" w14:paraId="68D955FE" w14:textId="77777777" w:rsidTr="00081977">
        <w:tc>
          <w:tcPr>
            <w:tcW w:w="9060" w:type="dxa"/>
          </w:tcPr>
          <w:p w14:paraId="3C12F916" w14:textId="77777777" w:rsidR="00081977" w:rsidRPr="00081977" w:rsidRDefault="00081977" w:rsidP="00EC4E34">
            <w:pPr>
              <w:spacing w:after="0"/>
              <w:rPr>
                <w:b/>
                <w:bCs/>
                <w:i/>
                <w:iCs/>
                <w:lang w:eastAsia="ja-JP"/>
              </w:rPr>
            </w:pPr>
            <w:r w:rsidRPr="00081977">
              <w:rPr>
                <w:b/>
                <w:bCs/>
                <w:i/>
                <w:iCs/>
                <w:lang w:eastAsia="ja-JP"/>
              </w:rPr>
              <w:t>Agreement:</w:t>
            </w:r>
          </w:p>
          <w:p w14:paraId="3EEA8660" w14:textId="77777777" w:rsidR="00081977" w:rsidRPr="00EC4E34" w:rsidRDefault="00081977" w:rsidP="00EC4E34">
            <w:pPr>
              <w:numPr>
                <w:ilvl w:val="1"/>
                <w:numId w:val="50"/>
              </w:numPr>
              <w:spacing w:after="0"/>
              <w:contextualSpacing/>
              <w:rPr>
                <w:i/>
                <w:lang w:eastAsia="ja-JP"/>
              </w:rPr>
            </w:pPr>
            <w:r w:rsidRPr="00EC4E34">
              <w:rPr>
                <w:i/>
                <w:lang w:eastAsia="ja-JP"/>
              </w:rPr>
              <w:t>Define the groups of Grouping A as follows, as a start point:</w:t>
            </w:r>
          </w:p>
          <w:p w14:paraId="4631F25B" w14:textId="77777777" w:rsidR="00081977" w:rsidRPr="00081977" w:rsidRDefault="00081977" w:rsidP="00EC4E34">
            <w:pPr>
              <w:numPr>
                <w:ilvl w:val="1"/>
                <w:numId w:val="14"/>
              </w:numPr>
              <w:spacing w:after="0"/>
              <w:ind w:left="1491" w:hanging="357"/>
              <w:contextualSpacing/>
              <w:rPr>
                <w:i/>
                <w:lang w:eastAsia="ja-JP"/>
              </w:rPr>
            </w:pPr>
            <w:r w:rsidRPr="00081977">
              <w:rPr>
                <w:i/>
                <w:lang w:eastAsia="ja-JP"/>
              </w:rPr>
              <w:t>Indoor</w:t>
            </w:r>
          </w:p>
          <w:p w14:paraId="052B72F7" w14:textId="77777777" w:rsidR="00081977" w:rsidRPr="00081977" w:rsidRDefault="00081977" w:rsidP="00EC4E34">
            <w:pPr>
              <w:numPr>
                <w:ilvl w:val="1"/>
                <w:numId w:val="14"/>
              </w:numPr>
              <w:spacing w:after="0"/>
              <w:ind w:left="1491" w:hanging="357"/>
              <w:contextualSpacing/>
              <w:rPr>
                <w:i/>
                <w:lang w:eastAsia="ja-JP"/>
              </w:rPr>
            </w:pPr>
            <w:r w:rsidRPr="00081977">
              <w:rPr>
                <w:i/>
                <w:lang w:eastAsia="ja-JP"/>
              </w:rPr>
              <w:t>Outdoor</w:t>
            </w:r>
          </w:p>
          <w:p w14:paraId="6EE62267" w14:textId="77777777" w:rsidR="00081977" w:rsidRPr="00081977" w:rsidRDefault="00081977" w:rsidP="00EC4E34">
            <w:pPr>
              <w:numPr>
                <w:ilvl w:val="1"/>
                <w:numId w:val="14"/>
              </w:numPr>
              <w:spacing w:after="0"/>
              <w:ind w:left="1491" w:hanging="357"/>
              <w:contextualSpacing/>
              <w:rPr>
                <w:i/>
                <w:lang w:eastAsia="ja-JP"/>
              </w:rPr>
            </w:pPr>
            <w:r w:rsidRPr="00081977">
              <w:rPr>
                <w:i/>
                <w:lang w:eastAsia="ja-JP"/>
              </w:rPr>
              <w:t>Indoor/outdoor</w:t>
            </w:r>
          </w:p>
          <w:p w14:paraId="0DC2BDDC" w14:textId="77777777" w:rsidR="00081977" w:rsidRPr="00081977" w:rsidRDefault="00081977" w:rsidP="00EC4E34">
            <w:pPr>
              <w:numPr>
                <w:ilvl w:val="1"/>
                <w:numId w:val="50"/>
              </w:numPr>
              <w:spacing w:after="0"/>
              <w:contextualSpacing/>
              <w:rPr>
                <w:i/>
                <w:lang w:eastAsia="ja-JP"/>
              </w:rPr>
            </w:pPr>
            <w:r w:rsidRPr="00081977">
              <w:rPr>
                <w:i/>
                <w:lang w:eastAsia="ja-JP"/>
              </w:rPr>
              <w:t>Define the groups of Grouping B as follows, as a start point:</w:t>
            </w:r>
          </w:p>
          <w:p w14:paraId="02FA5EE4" w14:textId="77777777" w:rsidR="00081977" w:rsidRPr="00081977" w:rsidRDefault="00081977" w:rsidP="00EC4E34">
            <w:pPr>
              <w:numPr>
                <w:ilvl w:val="1"/>
                <w:numId w:val="14"/>
              </w:numPr>
              <w:spacing w:after="0"/>
              <w:ind w:left="1491" w:hanging="357"/>
              <w:contextualSpacing/>
              <w:rPr>
                <w:i/>
                <w:lang w:eastAsia="ja-JP"/>
              </w:rPr>
            </w:pPr>
            <w:r w:rsidRPr="00081977">
              <w:rPr>
                <w:i/>
                <w:lang w:eastAsia="ja-JP"/>
              </w:rPr>
              <w:t>Inventory</w:t>
            </w:r>
          </w:p>
          <w:p w14:paraId="5A170C9F" w14:textId="77777777" w:rsidR="00081977" w:rsidRPr="00081977" w:rsidRDefault="00081977" w:rsidP="00EC4E34">
            <w:pPr>
              <w:numPr>
                <w:ilvl w:val="1"/>
                <w:numId w:val="14"/>
              </w:numPr>
              <w:spacing w:after="0"/>
              <w:ind w:left="1491" w:hanging="357"/>
              <w:contextualSpacing/>
              <w:rPr>
                <w:i/>
                <w:lang w:eastAsia="ja-JP"/>
              </w:rPr>
            </w:pPr>
            <w:r w:rsidRPr="00081977">
              <w:rPr>
                <w:i/>
                <w:lang w:eastAsia="ja-JP"/>
              </w:rPr>
              <w:t>Sensors</w:t>
            </w:r>
          </w:p>
          <w:p w14:paraId="414C07A8" w14:textId="77777777" w:rsidR="00081977" w:rsidRPr="00081977" w:rsidRDefault="00081977" w:rsidP="00EC4E34">
            <w:pPr>
              <w:numPr>
                <w:ilvl w:val="1"/>
                <w:numId w:val="14"/>
              </w:numPr>
              <w:spacing w:after="0"/>
              <w:ind w:left="1491" w:hanging="357"/>
              <w:contextualSpacing/>
              <w:rPr>
                <w:i/>
                <w:lang w:eastAsia="ja-JP"/>
              </w:rPr>
            </w:pPr>
            <w:r w:rsidRPr="00081977">
              <w:rPr>
                <w:i/>
                <w:lang w:eastAsia="ja-JP"/>
              </w:rPr>
              <w:t>Positioning</w:t>
            </w:r>
          </w:p>
          <w:p w14:paraId="1CCE84FC" w14:textId="77777777" w:rsidR="00081977" w:rsidRPr="00081977" w:rsidRDefault="00081977" w:rsidP="00EC4E34">
            <w:pPr>
              <w:numPr>
                <w:ilvl w:val="1"/>
                <w:numId w:val="14"/>
              </w:numPr>
              <w:spacing w:after="0"/>
              <w:ind w:left="1491" w:hanging="357"/>
              <w:contextualSpacing/>
              <w:rPr>
                <w:i/>
                <w:lang w:eastAsia="ja-JP"/>
              </w:rPr>
            </w:pPr>
            <w:r w:rsidRPr="00081977">
              <w:rPr>
                <w:i/>
                <w:lang w:eastAsia="ja-JP"/>
              </w:rPr>
              <w:t>Command</w:t>
            </w:r>
          </w:p>
          <w:p w14:paraId="39D07FEE" w14:textId="77777777" w:rsidR="00081977" w:rsidRPr="00081977" w:rsidRDefault="00081977" w:rsidP="00EC4E34">
            <w:pPr>
              <w:numPr>
                <w:ilvl w:val="1"/>
                <w:numId w:val="49"/>
              </w:numPr>
              <w:spacing w:after="0"/>
              <w:contextualSpacing/>
              <w:rPr>
                <w:i/>
                <w:lang w:eastAsia="ja-JP"/>
              </w:rPr>
            </w:pPr>
            <w:r w:rsidRPr="00081977">
              <w:rPr>
                <w:i/>
                <w:lang w:eastAsia="ja-JP"/>
              </w:rPr>
              <w:t>Whether to incorporate Grouping A and Grouping B according to Approach 1 (include both separately) or Approach 2 (Group first by A, and second by B) will be decided in RAN#99.</w:t>
            </w:r>
          </w:p>
          <w:p w14:paraId="67775A8A" w14:textId="5F87C967" w:rsidR="00081977" w:rsidRPr="00081977" w:rsidRDefault="00081977" w:rsidP="00EC4E34">
            <w:pPr>
              <w:numPr>
                <w:ilvl w:val="1"/>
                <w:numId w:val="49"/>
              </w:numPr>
              <w:spacing w:after="0"/>
              <w:contextualSpacing/>
              <w:rPr>
                <w:lang w:eastAsia="zh-CN"/>
              </w:rPr>
            </w:pPr>
            <w:r w:rsidRPr="00081977">
              <w:rPr>
                <w:i/>
                <w:lang w:eastAsia="ja-JP"/>
              </w:rPr>
              <w:lastRenderedPageBreak/>
              <w:t>Mapping of SA1 use cases to the groups of each grouping will be discussed in the next meeting, including whether RAN needs to attempt that mapping, or only has to define the groups.</w:t>
            </w:r>
          </w:p>
        </w:tc>
      </w:tr>
    </w:tbl>
    <w:p w14:paraId="49E458B3" w14:textId="23A71E86" w:rsidR="007F21DB" w:rsidRPr="007F21DB" w:rsidRDefault="007F21DB" w:rsidP="00245A57">
      <w:pPr>
        <w:overflowPunct w:val="0"/>
        <w:spacing w:beforeLines="50" w:before="120"/>
        <w:textAlignment w:val="baseline"/>
        <w:rPr>
          <w:lang w:eastAsia="zh-CN"/>
        </w:rPr>
      </w:pPr>
      <w:r w:rsidRPr="007F21DB">
        <w:rPr>
          <w:lang w:eastAsia="zh-CN"/>
        </w:rPr>
        <w:lastRenderedPageBreak/>
        <w:t xml:space="preserve">Group </w:t>
      </w:r>
      <w:proofErr w:type="gramStart"/>
      <w:r w:rsidRPr="007F21DB">
        <w:rPr>
          <w:lang w:eastAsia="zh-CN"/>
        </w:rPr>
        <w:t>A</w:t>
      </w:r>
      <w:proofErr w:type="gramEnd"/>
      <w:r w:rsidRPr="007F21DB">
        <w:rPr>
          <w:lang w:eastAsia="zh-CN"/>
        </w:rPr>
        <w:t xml:space="preserve"> groups the </w:t>
      </w:r>
      <w:r w:rsidR="00AE4E16">
        <w:rPr>
          <w:lang w:eastAsia="zh-CN"/>
        </w:rPr>
        <w:t>use</w:t>
      </w:r>
      <w:r w:rsidR="006048E1">
        <w:rPr>
          <w:lang w:eastAsia="zh-CN"/>
        </w:rPr>
        <w:t xml:space="preserve"> </w:t>
      </w:r>
      <w:r w:rsidR="00AE4E16">
        <w:rPr>
          <w:lang w:eastAsia="zh-CN"/>
        </w:rPr>
        <w:t>cases</w:t>
      </w:r>
      <w:r w:rsidRPr="007F21DB">
        <w:rPr>
          <w:lang w:eastAsia="zh-CN"/>
        </w:rPr>
        <w:t xml:space="preserve"> based on the deployment environment, and Group B groups the </w:t>
      </w:r>
      <w:r w:rsidR="00AE4E16">
        <w:rPr>
          <w:lang w:eastAsia="zh-CN"/>
        </w:rPr>
        <w:t>use</w:t>
      </w:r>
      <w:r w:rsidR="006048E1">
        <w:rPr>
          <w:lang w:eastAsia="zh-CN"/>
        </w:rPr>
        <w:t xml:space="preserve"> </w:t>
      </w:r>
      <w:r w:rsidR="00AE4E16">
        <w:rPr>
          <w:lang w:eastAsia="zh-CN"/>
        </w:rPr>
        <w:t>cases</w:t>
      </w:r>
      <w:r w:rsidRPr="007F21DB">
        <w:rPr>
          <w:lang w:eastAsia="zh-CN"/>
        </w:rPr>
        <w:t xml:space="preserve"> based on the </w:t>
      </w:r>
      <w:r w:rsidR="00220149">
        <w:rPr>
          <w:lang w:eastAsia="zh-CN"/>
        </w:rPr>
        <w:t>traffic</w:t>
      </w:r>
      <w:r w:rsidRPr="007F21DB">
        <w:rPr>
          <w:lang w:eastAsia="zh-CN"/>
        </w:rPr>
        <w:t xml:space="preserve"> type. They are based on different characteristics and </w:t>
      </w:r>
      <w:r w:rsidR="00C43A7D" w:rsidRPr="007F21DB">
        <w:rPr>
          <w:lang w:eastAsia="zh-CN"/>
        </w:rPr>
        <w:t>attributes.</w:t>
      </w:r>
      <w:r w:rsidR="00C43A7D" w:rsidRPr="00C43A7D">
        <w:rPr>
          <w:lang w:eastAsia="zh-CN"/>
        </w:rPr>
        <w:t xml:space="preserve"> Therefore, according to approach</w:t>
      </w:r>
      <w:r w:rsidR="00586AF4">
        <w:rPr>
          <w:lang w:eastAsia="zh-CN"/>
        </w:rPr>
        <w:t xml:space="preserve"> </w:t>
      </w:r>
      <w:r w:rsidR="00C43A7D" w:rsidRPr="00C43A7D">
        <w:rPr>
          <w:lang w:eastAsia="zh-CN"/>
        </w:rPr>
        <w:t xml:space="preserve">1, the value of these two classifications is difficult to be reflected in the identification of </w:t>
      </w:r>
      <w:r w:rsidR="00B86876" w:rsidRPr="003E2AA4">
        <w:t xml:space="preserve">representative </w:t>
      </w:r>
      <w:r w:rsidR="00B86876">
        <w:rPr>
          <w:lang w:eastAsia="zh-CN"/>
        </w:rPr>
        <w:t>use cases</w:t>
      </w:r>
      <w:r w:rsidR="00C43A7D" w:rsidRPr="00C43A7D">
        <w:rPr>
          <w:lang w:eastAsia="zh-CN"/>
        </w:rPr>
        <w:t xml:space="preserve"> and subsequent research.</w:t>
      </w:r>
      <w:r w:rsidR="00525473" w:rsidRPr="00525473">
        <w:t xml:space="preserve"> </w:t>
      </w:r>
      <w:r w:rsidR="00525473" w:rsidRPr="00525473">
        <w:rPr>
          <w:lang w:eastAsia="zh-CN"/>
        </w:rPr>
        <w:t xml:space="preserve">Approach 2 can help clearly sort out the </w:t>
      </w:r>
      <w:r w:rsidR="00525473">
        <w:rPr>
          <w:lang w:eastAsia="zh-CN"/>
        </w:rPr>
        <w:t>traffic</w:t>
      </w:r>
      <w:r w:rsidR="00525473" w:rsidRPr="00525473">
        <w:rPr>
          <w:lang w:eastAsia="zh-CN"/>
        </w:rPr>
        <w:t xml:space="preserve"> types and deployment environment of </w:t>
      </w:r>
      <w:r w:rsidR="00525473">
        <w:rPr>
          <w:lang w:eastAsia="zh-CN"/>
        </w:rPr>
        <w:t>use cases</w:t>
      </w:r>
      <w:r w:rsidR="00525473" w:rsidRPr="00525473">
        <w:rPr>
          <w:lang w:eastAsia="zh-CN"/>
        </w:rPr>
        <w:t xml:space="preserve">, and then select the corresponding typical </w:t>
      </w:r>
      <w:r w:rsidR="00525473" w:rsidRPr="003E2AA4">
        <w:t xml:space="preserve">representative </w:t>
      </w:r>
      <w:r w:rsidR="00525473">
        <w:rPr>
          <w:lang w:eastAsia="zh-CN"/>
        </w:rPr>
        <w:t>use cases</w:t>
      </w:r>
      <w:r w:rsidR="00525473" w:rsidRPr="00525473">
        <w:rPr>
          <w:lang w:eastAsia="zh-CN"/>
        </w:rPr>
        <w:t>.</w:t>
      </w:r>
    </w:p>
    <w:p w14:paraId="7EE7FF9E" w14:textId="278E0EFE" w:rsidR="009626EF" w:rsidRPr="007A5384" w:rsidRDefault="00693B8E" w:rsidP="0040150F">
      <w:pPr>
        <w:autoSpaceDE w:val="0"/>
        <w:autoSpaceDN w:val="0"/>
        <w:adjustRightInd w:val="0"/>
        <w:snapToGrid w:val="0"/>
        <w:spacing w:after="100"/>
        <w:rPr>
          <w:rFonts w:eastAsiaTheme="minorEastAsia"/>
          <w:b/>
          <w:i/>
          <w:szCs w:val="20"/>
        </w:rPr>
      </w:pPr>
      <w:r w:rsidRPr="007A5384">
        <w:rPr>
          <w:rFonts w:eastAsiaTheme="minorEastAsia"/>
          <w:b/>
          <w:i/>
          <w:szCs w:val="20"/>
        </w:rPr>
        <w:t>Proposal 1:</w:t>
      </w:r>
      <w:r w:rsidR="00FF5457" w:rsidRPr="007A5384">
        <w:rPr>
          <w:rFonts w:eastAsiaTheme="minorEastAsia"/>
          <w:b/>
          <w:i/>
          <w:szCs w:val="20"/>
        </w:rPr>
        <w:t xml:space="preserve"> </w:t>
      </w:r>
      <w:r w:rsidR="002550FE" w:rsidRPr="007A5384">
        <w:rPr>
          <w:rFonts w:eastAsiaTheme="minorEastAsia"/>
          <w:b/>
          <w:i/>
          <w:szCs w:val="20"/>
        </w:rPr>
        <w:t>Adopt approach 2</w:t>
      </w:r>
      <w:r w:rsidR="001A4B56" w:rsidRPr="007A5384">
        <w:rPr>
          <w:rFonts w:eastAsiaTheme="minorEastAsia"/>
          <w:b/>
          <w:i/>
          <w:szCs w:val="20"/>
        </w:rPr>
        <w:t xml:space="preserve"> </w:t>
      </w:r>
      <w:r w:rsidR="002550FE" w:rsidRPr="007A5384">
        <w:rPr>
          <w:rFonts w:eastAsiaTheme="minorEastAsia"/>
          <w:b/>
          <w:i/>
          <w:szCs w:val="20"/>
        </w:rPr>
        <w:t>(group first by A, and second by B) as the grouping scheme, which can clearly sort out the traffic types and deployment environment of use cases</w:t>
      </w:r>
      <w:r w:rsidR="00F93DFB" w:rsidRPr="007A5384">
        <w:rPr>
          <w:rFonts w:eastAsiaTheme="minorEastAsia"/>
          <w:b/>
          <w:i/>
          <w:szCs w:val="20"/>
        </w:rPr>
        <w:t>.</w:t>
      </w:r>
    </w:p>
    <w:p w14:paraId="01222475" w14:textId="10F7FF5D" w:rsidR="00E46450" w:rsidRPr="00CB44A5" w:rsidRDefault="00E46450" w:rsidP="005A3214">
      <w:pPr>
        <w:overflowPunct w:val="0"/>
        <w:textAlignment w:val="baseline"/>
        <w:rPr>
          <w:lang w:eastAsia="zh-CN"/>
        </w:rPr>
      </w:pPr>
      <w:r w:rsidRPr="00E46450">
        <w:rPr>
          <w:lang w:eastAsia="zh-CN"/>
        </w:rPr>
        <w:t xml:space="preserve">Based on </w:t>
      </w:r>
      <w:r>
        <w:rPr>
          <w:lang w:eastAsia="zh-CN"/>
        </w:rPr>
        <w:t>a</w:t>
      </w:r>
      <w:r w:rsidRPr="00525473">
        <w:rPr>
          <w:lang w:eastAsia="zh-CN"/>
        </w:rPr>
        <w:t xml:space="preserve">pproach </w:t>
      </w:r>
      <w:r w:rsidRPr="00CB44A5">
        <w:rPr>
          <w:lang w:eastAsia="zh-CN"/>
        </w:rPr>
        <w:t>2</w:t>
      </w:r>
      <w:r w:rsidRPr="00E46450">
        <w:rPr>
          <w:lang w:eastAsia="zh-CN"/>
        </w:rPr>
        <w:t>, all use</w:t>
      </w:r>
      <w:r w:rsidR="00C56438">
        <w:rPr>
          <w:lang w:eastAsia="zh-CN"/>
        </w:rPr>
        <w:t xml:space="preserve"> </w:t>
      </w:r>
      <w:r w:rsidRPr="00E46450">
        <w:rPr>
          <w:lang w:eastAsia="zh-CN"/>
        </w:rPr>
        <w:t>cases of SA1 are grouped, and in order to simplify the table, only the most relevant KPI of RAN are selected</w:t>
      </w:r>
      <w:r>
        <w:rPr>
          <w:lang w:eastAsia="zh-CN"/>
        </w:rPr>
        <w:t xml:space="preserve"> as follows.</w:t>
      </w:r>
    </w:p>
    <w:p w14:paraId="341AEE7B" w14:textId="76359E4C" w:rsidR="00BE4881" w:rsidRPr="00BD0C29" w:rsidRDefault="00BE4881" w:rsidP="00BD0C29">
      <w:pPr>
        <w:overflowPunct w:val="0"/>
        <w:jc w:val="center"/>
        <w:textAlignment w:val="baseline"/>
        <w:rPr>
          <w:b/>
          <w:lang w:eastAsia="zh-CN"/>
        </w:rPr>
      </w:pPr>
      <w:r w:rsidRPr="00BD0C29">
        <w:rPr>
          <w:b/>
          <w:lang w:eastAsia="zh-CN"/>
        </w:rPr>
        <w:t>Table 1</w:t>
      </w:r>
      <w:r w:rsidR="00AD223B">
        <w:rPr>
          <w:b/>
          <w:lang w:eastAsia="zh-CN"/>
        </w:rPr>
        <w:t>.</w:t>
      </w:r>
      <w:r w:rsidRPr="00BD0C29">
        <w:rPr>
          <w:b/>
          <w:lang w:eastAsia="zh-CN"/>
        </w:rPr>
        <w:t xml:space="preserve"> </w:t>
      </w:r>
      <w:r w:rsidR="00ED214F" w:rsidRPr="00ED214F">
        <w:rPr>
          <w:rFonts w:hint="eastAsia"/>
          <w:b/>
          <w:lang w:eastAsia="zh-CN"/>
        </w:rPr>
        <w:t>A</w:t>
      </w:r>
      <w:r w:rsidR="00ED214F" w:rsidRPr="00ED214F">
        <w:rPr>
          <w:b/>
          <w:lang w:eastAsia="zh-CN"/>
        </w:rPr>
        <w:t>m</w:t>
      </w:r>
      <w:r w:rsidR="00ED214F" w:rsidRPr="00ED214F">
        <w:rPr>
          <w:rFonts w:hint="eastAsia"/>
          <w:b/>
          <w:lang w:eastAsia="zh-CN"/>
        </w:rPr>
        <w:t>bient</w:t>
      </w:r>
      <w:r w:rsidR="00ED214F" w:rsidRPr="00ED214F">
        <w:rPr>
          <w:b/>
          <w:lang w:eastAsia="zh-CN"/>
        </w:rPr>
        <w:t xml:space="preserve"> IOT SA1 </w:t>
      </w:r>
      <w:r w:rsidR="00E03938" w:rsidRPr="00ED214F">
        <w:rPr>
          <w:b/>
          <w:lang w:eastAsia="zh-CN"/>
        </w:rPr>
        <w:t>USECASES</w:t>
      </w:r>
      <w:r w:rsidR="00E03938">
        <w:rPr>
          <w:b/>
          <w:lang w:eastAsia="zh-CN"/>
        </w:rPr>
        <w:t xml:space="preserve"> [</w:t>
      </w:r>
      <w:r w:rsidR="00ED214F">
        <w:rPr>
          <w:b/>
          <w:lang w:eastAsia="zh-CN"/>
        </w:rPr>
        <w:t>5]</w:t>
      </w:r>
      <w:r w:rsidR="00ED214F" w:rsidRPr="00ED214F">
        <w:rPr>
          <w:b/>
          <w:lang w:eastAsia="zh-CN"/>
        </w:rPr>
        <w:t xml:space="preserve"> grouping by approach</w:t>
      </w:r>
      <w:r w:rsidR="009C5BEA">
        <w:rPr>
          <w:b/>
          <w:lang w:eastAsia="zh-CN"/>
        </w:rPr>
        <w:t xml:space="preserve"> </w:t>
      </w:r>
      <w:r w:rsidR="00ED214F" w:rsidRPr="00ED214F">
        <w:rPr>
          <w:b/>
          <w:lang w:eastAsia="zh-CN"/>
        </w:rPr>
        <w:t>2</w:t>
      </w:r>
    </w:p>
    <w:tbl>
      <w:tblPr>
        <w:tblW w:w="9012" w:type="dxa"/>
        <w:jc w:val="center"/>
        <w:tblLayout w:type="fixed"/>
        <w:tblCellMar>
          <w:left w:w="0" w:type="dxa"/>
          <w:right w:w="0" w:type="dxa"/>
        </w:tblCellMar>
        <w:tblLook w:val="04A0" w:firstRow="1" w:lastRow="0" w:firstColumn="1" w:lastColumn="0" w:noHBand="0" w:noVBand="1"/>
      </w:tblPr>
      <w:tblGrid>
        <w:gridCol w:w="636"/>
        <w:gridCol w:w="762"/>
        <w:gridCol w:w="1017"/>
        <w:gridCol w:w="1008"/>
        <w:gridCol w:w="889"/>
        <w:gridCol w:w="635"/>
        <w:gridCol w:w="889"/>
        <w:gridCol w:w="762"/>
        <w:gridCol w:w="890"/>
        <w:gridCol w:w="1007"/>
        <w:gridCol w:w="517"/>
      </w:tblGrid>
      <w:tr w:rsidR="00BC489C" w:rsidRPr="00586AF4" w14:paraId="7AD20F59" w14:textId="77777777" w:rsidTr="000A6D29">
        <w:trPr>
          <w:cantSplit/>
          <w:trHeight w:val="556"/>
          <w:jc w:val="center"/>
        </w:trPr>
        <w:tc>
          <w:tcPr>
            <w:tcW w:w="636" w:type="dxa"/>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0C7CAF5A" w14:textId="04B2BF04" w:rsidR="003449EC" w:rsidRPr="00245A57" w:rsidRDefault="003449EC" w:rsidP="00245A57">
            <w:pPr>
              <w:overflowPunct w:val="0"/>
              <w:spacing w:after="0"/>
              <w:jc w:val="center"/>
              <w:textAlignment w:val="baseline"/>
              <w:rPr>
                <w:b/>
                <w:sz w:val="16"/>
                <w:szCs w:val="16"/>
                <w:lang w:eastAsia="zh-CN"/>
              </w:rPr>
            </w:pPr>
            <w:r w:rsidRPr="00245A57">
              <w:rPr>
                <w:b/>
                <w:sz w:val="16"/>
                <w:szCs w:val="16"/>
                <w:lang w:eastAsia="zh-CN"/>
              </w:rPr>
              <w:t>Group A</w:t>
            </w:r>
          </w:p>
        </w:tc>
        <w:tc>
          <w:tcPr>
            <w:tcW w:w="762" w:type="dxa"/>
            <w:tcBorders>
              <w:top w:val="single" w:sz="8" w:space="0" w:color="000000"/>
              <w:left w:val="single" w:sz="4" w:space="0" w:color="auto"/>
              <w:bottom w:val="single" w:sz="8" w:space="0" w:color="000000"/>
              <w:right w:val="single" w:sz="4" w:space="0" w:color="auto"/>
            </w:tcBorders>
            <w:shd w:val="clear" w:color="auto" w:fill="D9D9D9" w:themeFill="background1" w:themeFillShade="D9"/>
            <w:vAlign w:val="center"/>
          </w:tcPr>
          <w:p w14:paraId="265FD0E3" w14:textId="5013D0BE" w:rsidR="003449EC" w:rsidRPr="00245A57" w:rsidRDefault="003449EC" w:rsidP="00245A57">
            <w:pPr>
              <w:overflowPunct w:val="0"/>
              <w:spacing w:after="0"/>
              <w:jc w:val="center"/>
              <w:textAlignment w:val="baseline"/>
              <w:rPr>
                <w:b/>
                <w:sz w:val="16"/>
                <w:szCs w:val="16"/>
                <w:lang w:eastAsia="zh-CN"/>
              </w:rPr>
            </w:pPr>
            <w:r w:rsidRPr="00245A57">
              <w:rPr>
                <w:b/>
                <w:sz w:val="16"/>
                <w:szCs w:val="16"/>
                <w:lang w:eastAsia="zh-CN"/>
              </w:rPr>
              <w:t>Group B</w:t>
            </w:r>
          </w:p>
        </w:tc>
        <w:tc>
          <w:tcPr>
            <w:tcW w:w="1017" w:type="dxa"/>
            <w:tcBorders>
              <w:top w:val="single" w:sz="8" w:space="0" w:color="000000"/>
              <w:left w:val="single" w:sz="4" w:space="0" w:color="auto"/>
              <w:bottom w:val="single" w:sz="8" w:space="0" w:color="000000"/>
              <w:right w:val="single" w:sz="4" w:space="0" w:color="auto"/>
            </w:tcBorders>
            <w:shd w:val="clear" w:color="auto" w:fill="D9D9D9" w:themeFill="background1" w:themeFillShade="D9"/>
            <w:vAlign w:val="center"/>
          </w:tcPr>
          <w:p w14:paraId="44DD48FD" w14:textId="0D956F39" w:rsidR="003449EC" w:rsidRPr="00245A57" w:rsidRDefault="003449EC" w:rsidP="00245A57">
            <w:pPr>
              <w:overflowPunct w:val="0"/>
              <w:spacing w:after="0"/>
              <w:jc w:val="center"/>
              <w:textAlignment w:val="baseline"/>
              <w:rPr>
                <w:b/>
                <w:sz w:val="16"/>
                <w:szCs w:val="16"/>
                <w:lang w:eastAsia="zh-CN"/>
              </w:rPr>
            </w:pPr>
            <w:bookmarkStart w:id="1" w:name="OLE_LINK5"/>
            <w:r w:rsidRPr="00245A57">
              <w:rPr>
                <w:b/>
                <w:sz w:val="16"/>
                <w:szCs w:val="16"/>
                <w:lang w:eastAsia="zh-CN"/>
              </w:rPr>
              <w:t>Scenarios</w:t>
            </w:r>
            <w:bookmarkEnd w:id="1"/>
          </w:p>
        </w:tc>
        <w:tc>
          <w:tcPr>
            <w:tcW w:w="1008"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845F869" w14:textId="02C8DBC8" w:rsidR="003449EC" w:rsidRPr="00245A57" w:rsidRDefault="00F16AC8" w:rsidP="00245A57">
            <w:pPr>
              <w:overflowPunct w:val="0"/>
              <w:spacing w:after="0"/>
              <w:jc w:val="center"/>
              <w:textAlignment w:val="baseline"/>
              <w:rPr>
                <w:b/>
                <w:sz w:val="16"/>
                <w:szCs w:val="16"/>
                <w:lang w:eastAsia="zh-CN"/>
              </w:rPr>
            </w:pPr>
            <w:r w:rsidRPr="00245A57">
              <w:rPr>
                <w:b/>
                <w:sz w:val="16"/>
                <w:szCs w:val="16"/>
                <w:lang w:eastAsia="zh-CN"/>
              </w:rPr>
              <w:t>Max</w:t>
            </w:r>
            <w:r w:rsidR="00191144" w:rsidRPr="00245A57">
              <w:rPr>
                <w:b/>
                <w:sz w:val="16"/>
                <w:szCs w:val="16"/>
                <w:lang w:eastAsia="zh-CN"/>
              </w:rPr>
              <w:t xml:space="preserve"> </w:t>
            </w:r>
            <w:r w:rsidR="003449EC" w:rsidRPr="00245A57">
              <w:rPr>
                <w:b/>
                <w:sz w:val="16"/>
                <w:szCs w:val="16"/>
                <w:lang w:eastAsia="zh-CN"/>
              </w:rPr>
              <w:t>allowed end-to-end latency</w:t>
            </w:r>
          </w:p>
        </w:tc>
        <w:tc>
          <w:tcPr>
            <w:tcW w:w="889"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C5CA87D" w14:textId="77777777" w:rsidR="003449EC" w:rsidRPr="00245A57" w:rsidRDefault="003449EC" w:rsidP="00245A57">
            <w:pPr>
              <w:overflowPunct w:val="0"/>
              <w:spacing w:after="0"/>
              <w:jc w:val="center"/>
              <w:textAlignment w:val="baseline"/>
              <w:rPr>
                <w:b/>
                <w:sz w:val="16"/>
                <w:szCs w:val="16"/>
                <w:lang w:eastAsia="zh-CN"/>
              </w:rPr>
            </w:pPr>
            <w:r w:rsidRPr="00245A57">
              <w:rPr>
                <w:b/>
                <w:sz w:val="16"/>
                <w:szCs w:val="16"/>
                <w:lang w:eastAsia="zh-CN"/>
              </w:rPr>
              <w:t>User-experienced data rate</w:t>
            </w:r>
          </w:p>
        </w:tc>
        <w:tc>
          <w:tcPr>
            <w:tcW w:w="635"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9B89DB4" w14:textId="77777777" w:rsidR="003449EC" w:rsidRPr="00245A57" w:rsidRDefault="003449EC" w:rsidP="00245A57">
            <w:pPr>
              <w:overflowPunct w:val="0"/>
              <w:spacing w:after="0"/>
              <w:jc w:val="center"/>
              <w:textAlignment w:val="baseline"/>
              <w:rPr>
                <w:b/>
                <w:sz w:val="16"/>
                <w:szCs w:val="16"/>
                <w:lang w:eastAsia="zh-CN"/>
              </w:rPr>
            </w:pPr>
            <w:r w:rsidRPr="00245A57">
              <w:rPr>
                <w:b/>
                <w:sz w:val="16"/>
                <w:szCs w:val="16"/>
                <w:lang w:eastAsia="zh-CN"/>
              </w:rPr>
              <w:t>Message Size</w:t>
            </w:r>
          </w:p>
        </w:tc>
        <w:tc>
          <w:tcPr>
            <w:tcW w:w="889"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12C2F11" w14:textId="77777777" w:rsidR="003449EC" w:rsidRPr="00245A57" w:rsidRDefault="003449EC" w:rsidP="00245A57">
            <w:pPr>
              <w:overflowPunct w:val="0"/>
              <w:spacing w:after="0"/>
              <w:jc w:val="center"/>
              <w:textAlignment w:val="baseline"/>
              <w:rPr>
                <w:b/>
                <w:sz w:val="16"/>
                <w:szCs w:val="16"/>
                <w:lang w:eastAsia="zh-CN"/>
              </w:rPr>
            </w:pPr>
            <w:r w:rsidRPr="00245A57">
              <w:rPr>
                <w:b/>
                <w:sz w:val="16"/>
                <w:szCs w:val="16"/>
                <w:lang w:eastAsia="zh-CN"/>
              </w:rPr>
              <w:t>Communication Range</w:t>
            </w:r>
          </w:p>
        </w:tc>
        <w:tc>
          <w:tcPr>
            <w:tcW w:w="762"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4ABDA70" w14:textId="77777777" w:rsidR="003449EC" w:rsidRPr="00245A57" w:rsidRDefault="003449EC" w:rsidP="00245A57">
            <w:pPr>
              <w:overflowPunct w:val="0"/>
              <w:spacing w:after="0"/>
              <w:jc w:val="center"/>
              <w:textAlignment w:val="baseline"/>
              <w:rPr>
                <w:b/>
                <w:sz w:val="16"/>
                <w:szCs w:val="16"/>
                <w:lang w:eastAsia="zh-CN"/>
              </w:rPr>
            </w:pPr>
            <w:r w:rsidRPr="00245A57">
              <w:rPr>
                <w:b/>
                <w:sz w:val="16"/>
                <w:szCs w:val="16"/>
                <w:lang w:eastAsia="zh-CN"/>
              </w:rPr>
              <w:t>Device speed</w:t>
            </w:r>
          </w:p>
        </w:tc>
        <w:tc>
          <w:tcPr>
            <w:tcW w:w="890"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FE7B835" w14:textId="77777777" w:rsidR="003449EC" w:rsidRPr="00245A57" w:rsidRDefault="003449EC" w:rsidP="00245A57">
            <w:pPr>
              <w:overflowPunct w:val="0"/>
              <w:spacing w:after="0"/>
              <w:jc w:val="center"/>
              <w:textAlignment w:val="baseline"/>
              <w:rPr>
                <w:b/>
                <w:sz w:val="16"/>
                <w:szCs w:val="16"/>
                <w:lang w:eastAsia="zh-CN"/>
              </w:rPr>
            </w:pPr>
            <w:r w:rsidRPr="00245A57">
              <w:rPr>
                <w:b/>
                <w:sz w:val="16"/>
                <w:szCs w:val="16"/>
                <w:lang w:eastAsia="zh-CN"/>
              </w:rPr>
              <w:t>Transfer interval</w:t>
            </w:r>
          </w:p>
        </w:tc>
        <w:tc>
          <w:tcPr>
            <w:tcW w:w="1007"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4546D98" w14:textId="77777777" w:rsidR="003449EC" w:rsidRPr="00245A57" w:rsidRDefault="003449EC" w:rsidP="00245A57">
            <w:pPr>
              <w:overflowPunct w:val="0"/>
              <w:spacing w:after="0"/>
              <w:jc w:val="center"/>
              <w:textAlignment w:val="baseline"/>
              <w:rPr>
                <w:b/>
                <w:sz w:val="16"/>
                <w:szCs w:val="16"/>
                <w:lang w:eastAsia="zh-CN"/>
              </w:rPr>
            </w:pPr>
            <w:r w:rsidRPr="00245A57">
              <w:rPr>
                <w:b/>
                <w:sz w:val="16"/>
                <w:szCs w:val="16"/>
                <w:lang w:eastAsia="zh-CN"/>
              </w:rPr>
              <w:t>Positioning Accuracy</w:t>
            </w:r>
          </w:p>
        </w:tc>
        <w:tc>
          <w:tcPr>
            <w:tcW w:w="517"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25FD206F" w14:textId="121E7375" w:rsidR="003449EC" w:rsidRPr="00245A57" w:rsidRDefault="00D162E1" w:rsidP="00245A57">
            <w:pPr>
              <w:overflowPunct w:val="0"/>
              <w:spacing w:after="0"/>
              <w:jc w:val="center"/>
              <w:textAlignment w:val="baseline"/>
              <w:rPr>
                <w:b/>
                <w:sz w:val="16"/>
                <w:szCs w:val="16"/>
                <w:lang w:eastAsia="zh-CN"/>
              </w:rPr>
            </w:pPr>
            <w:r w:rsidRPr="00245A57">
              <w:rPr>
                <w:b/>
                <w:sz w:val="16"/>
                <w:szCs w:val="16"/>
                <w:lang w:eastAsia="zh-CN"/>
              </w:rPr>
              <w:t>SA1 use</w:t>
            </w:r>
            <w:r w:rsidR="00C56438" w:rsidRPr="00245A57">
              <w:rPr>
                <w:b/>
                <w:sz w:val="16"/>
                <w:szCs w:val="16"/>
                <w:lang w:eastAsia="zh-CN"/>
              </w:rPr>
              <w:t xml:space="preserve"> </w:t>
            </w:r>
            <w:r w:rsidRPr="00245A57">
              <w:rPr>
                <w:b/>
                <w:sz w:val="16"/>
                <w:szCs w:val="16"/>
                <w:lang w:eastAsia="zh-CN"/>
              </w:rPr>
              <w:t>case</w:t>
            </w:r>
            <w:r w:rsidR="00C56438" w:rsidRPr="00245A57">
              <w:rPr>
                <w:b/>
                <w:sz w:val="16"/>
                <w:szCs w:val="16"/>
                <w:lang w:eastAsia="zh-CN"/>
              </w:rPr>
              <w:t>s</w:t>
            </w:r>
          </w:p>
        </w:tc>
      </w:tr>
      <w:tr w:rsidR="00BC489C" w:rsidRPr="00586AF4" w14:paraId="29C92A21" w14:textId="77777777" w:rsidTr="000A6D29">
        <w:trPr>
          <w:cantSplit/>
          <w:trHeight w:val="27"/>
          <w:jc w:val="center"/>
        </w:trPr>
        <w:tc>
          <w:tcPr>
            <w:tcW w:w="636" w:type="dxa"/>
            <w:vMerge w:val="restart"/>
            <w:tcBorders>
              <w:top w:val="single" w:sz="8" w:space="0" w:color="000000"/>
              <w:left w:val="single" w:sz="8" w:space="0" w:color="auto"/>
              <w:right w:val="single" w:sz="8" w:space="0" w:color="000000"/>
            </w:tcBorders>
            <w:shd w:val="clear" w:color="auto" w:fill="FFFFFF"/>
            <w:vAlign w:val="center"/>
          </w:tcPr>
          <w:p w14:paraId="09932B91" w14:textId="77777777" w:rsidR="002D0A64" w:rsidRPr="00245A57" w:rsidRDefault="002D0A64" w:rsidP="00245A57">
            <w:pPr>
              <w:spacing w:after="0"/>
              <w:jc w:val="center"/>
              <w:rPr>
                <w:rFonts w:eastAsia="宋体"/>
                <w:b/>
                <w:bCs/>
                <w:color w:val="000000"/>
                <w:sz w:val="16"/>
                <w:szCs w:val="16"/>
                <w:lang w:eastAsia="zh-CN"/>
              </w:rPr>
            </w:pPr>
            <w:r w:rsidRPr="00245A57">
              <w:rPr>
                <w:rFonts w:eastAsia="宋体"/>
                <w:b/>
                <w:bCs/>
                <w:color w:val="000000"/>
                <w:sz w:val="16"/>
                <w:szCs w:val="16"/>
                <w:lang w:eastAsia="zh-CN"/>
              </w:rPr>
              <w:t>Indoor</w:t>
            </w:r>
          </w:p>
        </w:tc>
        <w:tc>
          <w:tcPr>
            <w:tcW w:w="762" w:type="dxa"/>
            <w:vMerge w:val="restart"/>
            <w:tcBorders>
              <w:top w:val="single" w:sz="8" w:space="0" w:color="000000"/>
              <w:left w:val="single" w:sz="4" w:space="0" w:color="auto"/>
              <w:right w:val="single" w:sz="4" w:space="0" w:color="auto"/>
            </w:tcBorders>
            <w:shd w:val="clear" w:color="auto" w:fill="FFFFFF"/>
            <w:vAlign w:val="center"/>
          </w:tcPr>
          <w:p w14:paraId="6DFB1CCF" w14:textId="57114F8B" w:rsidR="002D0A64" w:rsidRPr="00245A57" w:rsidRDefault="002D0A64" w:rsidP="00245A57">
            <w:pPr>
              <w:spacing w:after="0"/>
              <w:jc w:val="center"/>
              <w:rPr>
                <w:rFonts w:eastAsia="宋体"/>
                <w:b/>
                <w:sz w:val="16"/>
                <w:szCs w:val="16"/>
                <w:lang w:eastAsia="zh-CN"/>
              </w:rPr>
            </w:pPr>
            <w:r w:rsidRPr="00245A57">
              <w:rPr>
                <w:rFonts w:eastAsia="宋体"/>
                <w:b/>
                <w:bCs/>
                <w:color w:val="000000"/>
                <w:sz w:val="16"/>
                <w:szCs w:val="16"/>
                <w:lang w:eastAsia="zh-CN"/>
              </w:rPr>
              <w:t>Inventory</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233D1EB8" w14:textId="4E90E981" w:rsidR="002D0A64" w:rsidRPr="00245A57" w:rsidRDefault="002D0A64" w:rsidP="00245A57">
            <w:pPr>
              <w:spacing w:after="0"/>
              <w:jc w:val="center"/>
              <w:rPr>
                <w:b/>
                <w:sz w:val="16"/>
                <w:szCs w:val="16"/>
              </w:rPr>
            </w:pPr>
            <w:r w:rsidRPr="00245A57">
              <w:rPr>
                <w:b/>
                <w:bCs/>
                <w:color w:val="000000"/>
                <w:sz w:val="16"/>
                <w:szCs w:val="16"/>
                <w:lang w:eastAsia="ko-KR"/>
              </w:rPr>
              <w:t>Automated warehousing</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7AD04F9C"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FDE9893" w14:textId="0217E9CC"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&lt;100/128bits/s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9902456"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96/128 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A04D4AC"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30m indoors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9618D2C"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5~10km/h</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E71CFD6"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9062DE4"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2~3 m</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4D1B423E"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w:t>
            </w:r>
          </w:p>
        </w:tc>
      </w:tr>
      <w:tr w:rsidR="00BC489C" w:rsidRPr="00586AF4" w14:paraId="36CE5FF9"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2561F328" w14:textId="77777777" w:rsidR="002D0A64" w:rsidRPr="00245A57" w:rsidRDefault="002D0A64"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39B9FDBA" w14:textId="69E3D2C3" w:rsidR="002D0A64" w:rsidRPr="00245A57" w:rsidRDefault="002D0A64"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2F47AB41" w14:textId="77777777" w:rsidR="002D0A64" w:rsidRPr="00245A57" w:rsidRDefault="002D0A64" w:rsidP="00245A57">
            <w:pPr>
              <w:pStyle w:val="TAC"/>
              <w:spacing w:after="0"/>
              <w:rPr>
                <w:rFonts w:ascii="Times New Roman" w:hAnsi="Times New Roman"/>
                <w:b/>
                <w:sz w:val="16"/>
                <w:szCs w:val="16"/>
              </w:rPr>
            </w:pPr>
            <w:r w:rsidRPr="00245A57">
              <w:rPr>
                <w:rFonts w:ascii="Times New Roman" w:hAnsi="Times New Roman"/>
                <w:b/>
                <w:bCs/>
                <w:color w:val="000000"/>
                <w:sz w:val="16"/>
                <w:szCs w:val="16"/>
                <w:lang w:eastAsia="ko-KR"/>
              </w:rPr>
              <w:t>Automatic Intralogistics in automobile manufacturing</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65C66569" w14:textId="6F6F4B20"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&gt;100 </w:t>
            </w:r>
            <w:proofErr w:type="spellStart"/>
            <w:r w:rsidRPr="00245A57">
              <w:rPr>
                <w:rFonts w:eastAsiaTheme="minorEastAsia"/>
                <w:sz w:val="16"/>
                <w:szCs w:val="16"/>
                <w:lang w:eastAsia="zh-CN"/>
              </w:rPr>
              <w:t>ms</w:t>
            </w:r>
            <w:proofErr w:type="spellEnd"/>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9311701" w14:textId="1BA209EE"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&lt;1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A201967" w14:textId="3263BA51"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96 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0E4FDCB"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&lt;30 meters</w:t>
            </w:r>
          </w:p>
          <w:p w14:paraId="0BE915B6"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Indoors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4CA5136"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09A62A7"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21D0751"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 m</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6EAE7BC0"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UC#5.5</w:t>
            </w:r>
          </w:p>
        </w:tc>
      </w:tr>
      <w:tr w:rsidR="00BC489C" w:rsidRPr="00586AF4" w14:paraId="30B8BB08"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6456AC7E" w14:textId="77777777" w:rsidR="002D0A64" w:rsidRPr="00245A57" w:rsidRDefault="002D0A64"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6C243A15" w14:textId="56CD9425" w:rsidR="002D0A64" w:rsidRPr="00245A57" w:rsidRDefault="002D0A64"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44D52F70" w14:textId="77777777" w:rsidR="002D0A64" w:rsidRPr="00245A57" w:rsidRDefault="002D0A64" w:rsidP="00245A57">
            <w:pPr>
              <w:pStyle w:val="TAC"/>
              <w:spacing w:after="0"/>
              <w:rPr>
                <w:rFonts w:ascii="Times New Roman" w:hAnsi="Times New Roman"/>
                <w:b/>
                <w:sz w:val="16"/>
                <w:szCs w:val="16"/>
              </w:rPr>
            </w:pPr>
            <w:r w:rsidRPr="00245A57">
              <w:rPr>
                <w:rFonts w:ascii="Times New Roman" w:hAnsi="Times New Roman"/>
                <w:b/>
                <w:bCs/>
                <w:color w:val="000000"/>
                <w:sz w:val="16"/>
                <w:szCs w:val="16"/>
                <w:lang w:eastAsia="ko-KR"/>
              </w:rPr>
              <w:t>Container logistics in a flower auction</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4189C69C"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[&lt;10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D6AA30C"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[5]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p w14:paraId="4EFDBDA7" w14:textId="77777777" w:rsidR="002D0A64" w:rsidRPr="00245A57" w:rsidRDefault="002D0A64" w:rsidP="00245A57">
            <w:pPr>
              <w:overflowPunct w:val="0"/>
              <w:spacing w:after="0"/>
              <w:jc w:val="center"/>
              <w:textAlignment w:val="baseline"/>
              <w:rPr>
                <w:rFonts w:eastAsiaTheme="minorEastAsia"/>
                <w:sz w:val="16"/>
                <w:szCs w:val="16"/>
                <w:lang w:eastAsia="zh-CN"/>
              </w:rPr>
            </w:pP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5B6BCF2" w14:textId="36EF7A83"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[96] 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2F33C0F"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[35] m</w:t>
            </w:r>
          </w:p>
          <w:p w14:paraId="2854098E"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Indoors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B38282F"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46A74B5"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536C141" w14:textId="77777777"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4675CFFB" w14:textId="1C3BB933"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TS#6.1</w:t>
            </w:r>
          </w:p>
        </w:tc>
      </w:tr>
      <w:tr w:rsidR="00BC489C" w:rsidRPr="00586AF4" w14:paraId="5D0C193C"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3DA6A6CF" w14:textId="77777777" w:rsidR="002D0A64" w:rsidRPr="00245A57" w:rsidRDefault="002D0A64" w:rsidP="00245A57">
            <w:pPr>
              <w:spacing w:after="0"/>
              <w:jc w:val="center"/>
              <w:rPr>
                <w:b/>
                <w:bCs/>
                <w:color w:val="000000"/>
                <w:sz w:val="16"/>
                <w:szCs w:val="16"/>
                <w:lang w:eastAsia="ko-KR"/>
              </w:rPr>
            </w:pPr>
          </w:p>
        </w:tc>
        <w:tc>
          <w:tcPr>
            <w:tcW w:w="762" w:type="dxa"/>
            <w:vMerge/>
            <w:tcBorders>
              <w:left w:val="single" w:sz="4" w:space="0" w:color="auto"/>
              <w:bottom w:val="single" w:sz="8" w:space="0" w:color="000000"/>
              <w:right w:val="single" w:sz="4" w:space="0" w:color="auto"/>
            </w:tcBorders>
            <w:shd w:val="clear" w:color="auto" w:fill="FFFFFF"/>
            <w:vAlign w:val="center"/>
          </w:tcPr>
          <w:p w14:paraId="3D5A1AC2" w14:textId="77777777" w:rsidR="002D0A64" w:rsidRPr="00245A57" w:rsidRDefault="002D0A64"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44C149DC" w14:textId="343102D1" w:rsidR="002D0A64" w:rsidRPr="00245A57" w:rsidRDefault="002D0A64"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Electronic Shelf Label</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463B5E67" w14:textId="0E7CDC62"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EA17B51" w14:textId="6A70DA06" w:rsidR="002D0A64" w:rsidRPr="00245A57" w:rsidRDefault="002D0A64" w:rsidP="00245A57">
            <w:pPr>
              <w:overflowPunct w:val="0"/>
              <w:spacing w:after="0"/>
              <w:jc w:val="center"/>
              <w:textAlignment w:val="baseline"/>
              <w:rPr>
                <w:rFonts w:eastAsiaTheme="minorEastAsia"/>
                <w:sz w:val="16"/>
                <w:szCs w:val="16"/>
                <w:lang w:eastAsia="zh-CN"/>
              </w:rPr>
            </w:pPr>
            <w:r w:rsidRPr="00245A57">
              <w:rPr>
                <w:sz w:val="16"/>
                <w:szCs w:val="16"/>
              </w:rPr>
              <w:t>0.8kbps DL</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404D3D4" w14:textId="551F2B32" w:rsidR="002D0A64" w:rsidRPr="00245A57" w:rsidRDefault="002D0A64" w:rsidP="00245A57">
            <w:pPr>
              <w:overflowPunct w:val="0"/>
              <w:spacing w:after="0"/>
              <w:jc w:val="center"/>
              <w:textAlignment w:val="baseline"/>
              <w:rPr>
                <w:rFonts w:eastAsiaTheme="minorEastAsia"/>
                <w:sz w:val="16"/>
                <w:szCs w:val="16"/>
                <w:lang w:eastAsia="zh-CN"/>
              </w:rPr>
            </w:pPr>
            <w:r w:rsidRPr="00245A57">
              <w:rPr>
                <w:sz w:val="16"/>
                <w:szCs w:val="16"/>
              </w:rPr>
              <w:t>100 Bytes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83F3A2B" w14:textId="4625EAF9"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50m</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CA74867" w14:textId="27B13CE2" w:rsidR="002D0A64" w:rsidRPr="00245A57" w:rsidRDefault="002D0A64" w:rsidP="00245A57">
            <w:pPr>
              <w:overflowPunct w:val="0"/>
              <w:spacing w:after="0"/>
              <w:jc w:val="center"/>
              <w:textAlignment w:val="baseline"/>
              <w:rPr>
                <w:rFonts w:eastAsiaTheme="minorEastAsia"/>
                <w:sz w:val="16"/>
                <w:szCs w:val="16"/>
                <w:lang w:eastAsia="zh-CN"/>
              </w:rPr>
            </w:pPr>
            <w:r w:rsidRPr="00245A57">
              <w:rPr>
                <w:sz w:val="16"/>
                <w:szCs w:val="16"/>
              </w:rPr>
              <w:t>Stationary</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8918DE1" w14:textId="4F0E3F2B"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2FCD152" w14:textId="709A3C9E"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77F715CC" w14:textId="5D6EFA1C" w:rsidR="002D0A64"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TS#6.3</w:t>
            </w:r>
          </w:p>
        </w:tc>
      </w:tr>
      <w:tr w:rsidR="00BC489C" w:rsidRPr="00586AF4" w14:paraId="5AAD5C14"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7D5291A1" w14:textId="77777777" w:rsidR="003449EC" w:rsidRPr="00245A57" w:rsidRDefault="003449EC" w:rsidP="00245A57">
            <w:pPr>
              <w:spacing w:after="0"/>
              <w:jc w:val="center"/>
              <w:rPr>
                <w:b/>
                <w:bCs/>
                <w:color w:val="000000"/>
                <w:sz w:val="16"/>
                <w:szCs w:val="16"/>
                <w:lang w:eastAsia="ko-KR"/>
              </w:rPr>
            </w:pPr>
          </w:p>
        </w:tc>
        <w:tc>
          <w:tcPr>
            <w:tcW w:w="762" w:type="dxa"/>
            <w:vMerge w:val="restart"/>
            <w:tcBorders>
              <w:left w:val="single" w:sz="4" w:space="0" w:color="auto"/>
              <w:right w:val="single" w:sz="4" w:space="0" w:color="auto"/>
            </w:tcBorders>
            <w:shd w:val="clear" w:color="auto" w:fill="FFFFFF"/>
            <w:vAlign w:val="center"/>
          </w:tcPr>
          <w:p w14:paraId="63A9B9D5" w14:textId="0F1FD014" w:rsidR="003449EC" w:rsidRPr="00245A57" w:rsidRDefault="003449EC" w:rsidP="00245A57">
            <w:pPr>
              <w:pStyle w:val="TAC"/>
              <w:spacing w:after="0"/>
              <w:rPr>
                <w:rFonts w:ascii="Times New Roman" w:eastAsia="宋体" w:hAnsi="Times New Roman"/>
                <w:b/>
                <w:sz w:val="16"/>
                <w:szCs w:val="16"/>
                <w:lang w:eastAsia="zh-CN"/>
              </w:rPr>
            </w:pPr>
            <w:r w:rsidRPr="00245A57">
              <w:rPr>
                <w:rFonts w:ascii="Times New Roman" w:eastAsia="宋体" w:hAnsi="Times New Roman"/>
                <w:b/>
                <w:sz w:val="16"/>
                <w:szCs w:val="16"/>
                <w:lang w:eastAsia="zh-CN"/>
              </w:rPr>
              <w:t>Sensors</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014B1366" w14:textId="1AE6B5B3"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 xml:space="preserve">Ambient </w:t>
            </w:r>
            <w:proofErr w:type="spellStart"/>
            <w:r w:rsidRPr="00245A57">
              <w:rPr>
                <w:rFonts w:ascii="Times New Roman" w:hAnsi="Times New Roman"/>
                <w:b/>
                <w:bCs/>
                <w:color w:val="000000"/>
                <w:sz w:val="16"/>
                <w:szCs w:val="16"/>
                <w:lang w:eastAsia="ko-KR"/>
              </w:rPr>
              <w:t>IoT</w:t>
            </w:r>
            <w:proofErr w:type="spellEnd"/>
            <w:r w:rsidRPr="00245A57">
              <w:rPr>
                <w:rFonts w:ascii="Times New Roman" w:hAnsi="Times New Roman"/>
                <w:b/>
                <w:bCs/>
                <w:color w:val="000000"/>
                <w:sz w:val="16"/>
                <w:szCs w:val="16"/>
                <w:lang w:eastAsia="ko-KR"/>
              </w:rPr>
              <w:t xml:space="preserve"> devices in smart home</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3833DC90" w14:textId="1FD55AD6"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20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109969D" w14:textId="63703D6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7E3D4AF" w14:textId="63F1A33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8~96bits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EAE7BB2"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[10-30]m</w:t>
            </w:r>
          </w:p>
          <w:p w14:paraId="2701A99F" w14:textId="56CC2026"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Indoors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696F963" w14:textId="6B85E951"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Stationary</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8EA3F1A" w14:textId="0B54C556"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2EFBAAB" w14:textId="116E8FB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598C2D1B"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UC#5.6</w:t>
            </w:r>
          </w:p>
          <w:p w14:paraId="61D8F149"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13E0B764"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608F5A3A" w14:textId="77777777" w:rsidR="003449EC" w:rsidRPr="00245A57" w:rsidRDefault="003449EC"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76855E2D" w14:textId="77777777" w:rsidR="003449EC" w:rsidRPr="00245A57" w:rsidRDefault="003449EC"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757ACEE5" w14:textId="0BE41722" w:rsidR="003449EC" w:rsidRPr="00245A57" w:rsidRDefault="003449EC" w:rsidP="00245A57">
            <w:pPr>
              <w:pStyle w:val="TAC"/>
              <w:spacing w:after="0"/>
              <w:rPr>
                <w:rFonts w:ascii="Times New Roman" w:hAnsi="Times New Roman"/>
                <w:b/>
                <w:bCs/>
                <w:color w:val="000000"/>
                <w:sz w:val="16"/>
                <w:szCs w:val="16"/>
                <w:highlight w:val="yellow"/>
                <w:lang w:eastAsia="ko-KR"/>
              </w:rPr>
            </w:pPr>
            <w:r w:rsidRPr="00245A57">
              <w:rPr>
                <w:rFonts w:ascii="Times New Roman" w:hAnsi="Times New Roman"/>
                <w:b/>
                <w:bCs/>
                <w:color w:val="000000"/>
                <w:sz w:val="16"/>
                <w:szCs w:val="16"/>
                <w:lang w:eastAsia="ko-KR"/>
              </w:rPr>
              <w:t>BSMR environmental supervision</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03600C6C" w14:textId="48583583"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5098979" w14:textId="06690AC0"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&lt;1kbit/s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9EB8E85" w14:textId="5F9311F8"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6E9FC69" w14:textId="374E816D"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30m indoors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44A48A7" w14:textId="69784308"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0D1E3A4" w14:textId="45B0778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568D261" w14:textId="11AC1BDD"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12B5B00D"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UC#5.13</w:t>
            </w:r>
          </w:p>
          <w:p w14:paraId="615BA548"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73B468DD"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22DC3A77" w14:textId="77777777" w:rsidR="003449EC" w:rsidRPr="00245A57" w:rsidRDefault="003449EC"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75BBAD6F" w14:textId="77777777" w:rsidR="003449EC" w:rsidRPr="00245A57" w:rsidRDefault="003449EC"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3BF98318" w14:textId="10D031DD"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 xml:space="preserve">Ambient </w:t>
            </w:r>
            <w:proofErr w:type="spellStart"/>
            <w:r w:rsidRPr="00245A57">
              <w:rPr>
                <w:rFonts w:ascii="Times New Roman" w:hAnsi="Times New Roman"/>
                <w:b/>
                <w:bCs/>
                <w:color w:val="000000"/>
                <w:sz w:val="16"/>
                <w:szCs w:val="16"/>
                <w:lang w:eastAsia="ko-KR"/>
              </w:rPr>
              <w:t>IoT</w:t>
            </w:r>
            <w:proofErr w:type="spellEnd"/>
            <w:r w:rsidRPr="00245A57">
              <w:rPr>
                <w:rFonts w:ascii="Times New Roman" w:hAnsi="Times New Roman"/>
                <w:b/>
                <w:bCs/>
                <w:color w:val="000000"/>
                <w:sz w:val="16"/>
                <w:szCs w:val="16"/>
                <w:lang w:eastAsia="ko-KR"/>
              </w:rPr>
              <w:t xml:space="preserve"> devices for smart laundry</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6E270EA7" w14:textId="1E15B2B2"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&gt;10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19030FF" w14:textId="3CA60358"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&lt;100bit/s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3B48E30" w14:textId="47DB290D"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Typically, </w:t>
            </w:r>
            <w:r w:rsidRPr="00245A57">
              <w:rPr>
                <w:rFonts w:eastAsiaTheme="minorEastAsia"/>
                <w:sz w:val="16"/>
                <w:szCs w:val="16"/>
                <w:lang w:eastAsia="zh-CN"/>
              </w:rPr>
              <w:br/>
              <w:t>&lt; 100 bytes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2C8F065" w14:textId="6FCCA25F"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634E8B3" w14:textId="36E9EB6F"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6CFCCC8" w14:textId="46F9D81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6AFF2B3" w14:textId="00AC7B1C"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73FBA3DB"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UC#5.15</w:t>
            </w:r>
          </w:p>
          <w:p w14:paraId="06FEB00C"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304926D6"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7A119A9C" w14:textId="77777777" w:rsidR="003449EC" w:rsidRPr="00245A57" w:rsidRDefault="003449EC"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106559C5" w14:textId="77777777" w:rsidR="003449EC" w:rsidRPr="00245A57" w:rsidRDefault="003449EC"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1B31A13A" w14:textId="267924AC"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Smart Agriculture</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5A02EC8F" w14:textId="1080A591"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&gt;1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3A71124" w14:textId="06CE27D1"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&lt;1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B497150" w14:textId="440F2FC4"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&lt;1000 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6498F84" w14:textId="770F35EC"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30-100m</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9CD891F" w14:textId="4CCC683F" w:rsidR="003449EC"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S</w:t>
            </w:r>
            <w:r w:rsidR="003449EC" w:rsidRPr="00245A57">
              <w:rPr>
                <w:rFonts w:eastAsiaTheme="minorEastAsia"/>
                <w:sz w:val="16"/>
                <w:szCs w:val="16"/>
                <w:lang w:eastAsia="zh-CN"/>
              </w:rPr>
              <w:t>tatic</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D1242E7" w14:textId="08B72F6C"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 hour</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165DCDD" w14:textId="4F6C02F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7DBB97BF"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UC#5.20</w:t>
            </w:r>
          </w:p>
          <w:p w14:paraId="6BD6F385"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1C522E08"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4ED7BC60" w14:textId="77777777" w:rsidR="003449EC" w:rsidRPr="00245A57" w:rsidRDefault="003449EC"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45629813" w14:textId="77777777" w:rsidR="003449EC" w:rsidRPr="00245A57" w:rsidRDefault="003449EC"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7270EBA3" w14:textId="142CC1AB"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Smart livestock farming (pig barns)</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710CCB24" w14:textId="140E68F5"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&gt;10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C2001E8"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&lt;500 bit/s</w:t>
            </w:r>
          </w:p>
          <w:p w14:paraId="2FD031E5" w14:textId="77777777" w:rsidR="003449EC" w:rsidRPr="00245A57" w:rsidRDefault="003449EC" w:rsidP="00245A57">
            <w:pPr>
              <w:overflowPunct w:val="0"/>
              <w:spacing w:after="0"/>
              <w:jc w:val="center"/>
              <w:textAlignment w:val="baseline"/>
              <w:rPr>
                <w:rFonts w:eastAsiaTheme="minorEastAsia"/>
                <w:sz w:val="16"/>
                <w:szCs w:val="16"/>
                <w:lang w:eastAsia="zh-CN"/>
              </w:rPr>
            </w:pP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116FC13" w14:textId="62F5FAF8"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Typically,  </w:t>
            </w:r>
            <w:r w:rsidRPr="00245A57">
              <w:rPr>
                <w:rFonts w:eastAsiaTheme="minorEastAsia"/>
                <w:sz w:val="16"/>
                <w:szCs w:val="16"/>
                <w:lang w:eastAsia="zh-CN"/>
              </w:rPr>
              <w:br/>
              <w:t>[&lt; 100 bytes]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DF0C76F" w14:textId="2DDA3C04"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250 m</w:t>
            </w:r>
          </w:p>
          <w:p w14:paraId="7ECD893F" w14:textId="591FBACD"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Indoor</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CCD734E" w14:textId="1CC5AEE5"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0CD511B" w14:textId="66D33DF6"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15 minutes to half an hour</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265B4BE" w14:textId="4E31C1DC"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65E70589"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UC#5.23</w:t>
            </w:r>
          </w:p>
          <w:p w14:paraId="52D3A448"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548EDFE8"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14059135" w14:textId="77777777" w:rsidR="003449EC" w:rsidRPr="00245A57" w:rsidRDefault="003449EC" w:rsidP="00245A57">
            <w:pPr>
              <w:spacing w:after="0"/>
              <w:jc w:val="center"/>
              <w:rPr>
                <w:b/>
                <w:bCs/>
                <w:color w:val="000000"/>
                <w:sz w:val="16"/>
                <w:szCs w:val="16"/>
                <w:lang w:eastAsia="ko-KR"/>
              </w:rPr>
            </w:pPr>
          </w:p>
        </w:tc>
        <w:tc>
          <w:tcPr>
            <w:tcW w:w="762" w:type="dxa"/>
            <w:vMerge/>
            <w:tcBorders>
              <w:left w:val="single" w:sz="4" w:space="0" w:color="auto"/>
              <w:bottom w:val="single" w:sz="8" w:space="0" w:color="000000"/>
              <w:right w:val="single" w:sz="4" w:space="0" w:color="auto"/>
            </w:tcBorders>
            <w:shd w:val="clear" w:color="auto" w:fill="FFFFFF"/>
            <w:vAlign w:val="center"/>
          </w:tcPr>
          <w:p w14:paraId="34A04930" w14:textId="77777777" w:rsidR="003449EC" w:rsidRPr="00245A57" w:rsidRDefault="003449EC"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0424935A" w14:textId="3B052EE9"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Cows in dairy stable</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0A35A02B" w14:textId="50E56700"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C5D27CB" w14:textId="1D0C0B4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 0.5]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CCC61E6" w14:textId="721A75F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[500] 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7199658"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[35] m</w:t>
            </w:r>
          </w:p>
          <w:p w14:paraId="01789E15" w14:textId="2BA99D64"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Indoors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F23AED6" w14:textId="34DF01C9"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6F729B5" w14:textId="6A543EE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3C11491" w14:textId="7002EAD9"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3AF87C65"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TS#6.2</w:t>
            </w:r>
          </w:p>
          <w:p w14:paraId="313EE2C8"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2DEF5526"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296C9EFE" w14:textId="77777777" w:rsidR="003449EC" w:rsidRPr="00245A57" w:rsidRDefault="003449EC" w:rsidP="00245A57">
            <w:pPr>
              <w:spacing w:after="0"/>
              <w:jc w:val="center"/>
              <w:rPr>
                <w:b/>
                <w:bCs/>
                <w:color w:val="000000"/>
                <w:sz w:val="16"/>
                <w:szCs w:val="16"/>
                <w:lang w:eastAsia="ko-KR"/>
              </w:rPr>
            </w:pPr>
          </w:p>
        </w:tc>
        <w:tc>
          <w:tcPr>
            <w:tcW w:w="762" w:type="dxa"/>
            <w:vMerge w:val="restart"/>
            <w:tcBorders>
              <w:left w:val="single" w:sz="4" w:space="0" w:color="auto"/>
              <w:right w:val="single" w:sz="4" w:space="0" w:color="auto"/>
            </w:tcBorders>
            <w:shd w:val="clear" w:color="auto" w:fill="FFFFFF"/>
            <w:vAlign w:val="center"/>
          </w:tcPr>
          <w:p w14:paraId="471C3656" w14:textId="7B2707B9" w:rsidR="003449EC" w:rsidRPr="00245A57" w:rsidRDefault="003449EC" w:rsidP="00245A57">
            <w:pPr>
              <w:pStyle w:val="TAC"/>
              <w:spacing w:after="0"/>
              <w:rPr>
                <w:rFonts w:ascii="Times New Roman" w:eastAsia="宋体" w:hAnsi="Times New Roman"/>
                <w:b/>
                <w:sz w:val="16"/>
                <w:szCs w:val="16"/>
                <w:lang w:eastAsia="zh-CN"/>
              </w:rPr>
            </w:pPr>
            <w:r w:rsidRPr="00245A57">
              <w:rPr>
                <w:rFonts w:ascii="Times New Roman" w:hAnsi="Times New Roman"/>
                <w:b/>
                <w:sz w:val="16"/>
                <w:szCs w:val="16"/>
                <w:lang w:eastAsia="ja-JP"/>
              </w:rPr>
              <w:t>Positioning</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205D66B3" w14:textId="7B3CF9DD"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Finding Items in a home</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3A399242" w14:textId="6D4A7FA1"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4B3840A" w14:textId="5AD473B4"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5DD3617" w14:textId="58E2379D"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B6EFFF9"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10m</w:t>
            </w:r>
          </w:p>
          <w:p w14:paraId="073EA825" w14:textId="5C5EB611"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IC/PC/OOC</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0529623" w14:textId="170EB182"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Static/ Moving(&lt;1m/s)</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B569F9F" w14:textId="41CDD870"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500ms</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A843EEB"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100 cm,</w:t>
            </w:r>
          </w:p>
          <w:p w14:paraId="229904E9" w14:textId="1E6EA7D9"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 degree</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60A5F7FF"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UC#5.10</w:t>
            </w:r>
          </w:p>
          <w:p w14:paraId="635E2647" w14:textId="1629E795"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58D5D308"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739C7921" w14:textId="77777777" w:rsidR="003449EC" w:rsidRPr="00245A57" w:rsidRDefault="003449EC"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54DFE1A5" w14:textId="77777777" w:rsidR="003449EC" w:rsidRPr="00245A57" w:rsidRDefault="003449EC" w:rsidP="00245A57">
            <w:pPr>
              <w:pStyle w:val="TAC"/>
              <w:spacing w:after="0"/>
              <w:rPr>
                <w:rFonts w:ascii="Times New Roman" w:hAnsi="Times New Roman"/>
                <w:b/>
                <w:sz w:val="16"/>
                <w:szCs w:val="16"/>
                <w:lang w:eastAsia="ja-JP"/>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2BE05E1F" w14:textId="71D98B83"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Parking area (e.g.  in shopping centre)</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5987834F" w14:textId="41CA084A"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0.5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BCC79AA" w14:textId="5D950569"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&lt;1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E642382" w14:textId="38FD6782"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96 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92AC220" w14:textId="6FC359F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 m</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008B2F4" w14:textId="478AAA1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8C627F5" w14:textId="2DAC1085"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0F3EE76" w14:textId="171448D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 m</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003C17F6"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UC#5.14</w:t>
            </w:r>
          </w:p>
          <w:p w14:paraId="591013D6"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50090FF9" w14:textId="77777777" w:rsidTr="000A6D29">
        <w:trPr>
          <w:cantSplit/>
          <w:trHeight w:val="397"/>
          <w:jc w:val="center"/>
        </w:trPr>
        <w:tc>
          <w:tcPr>
            <w:tcW w:w="636" w:type="dxa"/>
            <w:vMerge/>
            <w:tcBorders>
              <w:left w:val="single" w:sz="8" w:space="0" w:color="auto"/>
              <w:right w:val="single" w:sz="8" w:space="0" w:color="000000"/>
            </w:tcBorders>
            <w:shd w:val="clear" w:color="auto" w:fill="FFFFFF"/>
            <w:vAlign w:val="center"/>
          </w:tcPr>
          <w:p w14:paraId="0A0D697C" w14:textId="77777777" w:rsidR="003449EC" w:rsidRPr="00245A57" w:rsidRDefault="003449EC"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3F946D00" w14:textId="77777777" w:rsidR="003449EC" w:rsidRPr="00245A57" w:rsidRDefault="003449EC" w:rsidP="00245A57">
            <w:pPr>
              <w:pStyle w:val="TAC"/>
              <w:spacing w:after="0"/>
              <w:rPr>
                <w:rFonts w:ascii="Times New Roman" w:hAnsi="Times New Roman"/>
                <w:b/>
                <w:sz w:val="16"/>
                <w:szCs w:val="16"/>
                <w:lang w:eastAsia="ja-JP"/>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3C266042" w14:textId="1C6FEB65"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Shopping area (e.g. in shopping centre)</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274793DA" w14:textId="0CA64FEC"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0.5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67BEDB7" w14:textId="13A220D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&lt;1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DD28177"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96 bits</w:t>
            </w:r>
          </w:p>
          <w:p w14:paraId="4B5B5940" w14:textId="77777777" w:rsidR="003449EC" w:rsidRPr="00245A57" w:rsidRDefault="003449EC" w:rsidP="00245A57">
            <w:pPr>
              <w:overflowPunct w:val="0"/>
              <w:spacing w:after="0"/>
              <w:jc w:val="center"/>
              <w:textAlignment w:val="baseline"/>
              <w:rPr>
                <w:rFonts w:eastAsiaTheme="minorEastAsia"/>
                <w:sz w:val="16"/>
                <w:szCs w:val="16"/>
                <w:lang w:eastAsia="zh-CN"/>
              </w:rPr>
            </w:pP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9D86D1D" w14:textId="473A4E9F"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10m</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3A2F9C2" w14:textId="15AFA388"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E54407F" w14:textId="0E215194"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70C315F" w14:textId="3E0A166D"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 m</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240B2040"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UC#5.14</w:t>
            </w:r>
          </w:p>
          <w:p w14:paraId="39CEDD35"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1F52459C" w14:textId="77777777" w:rsidTr="000A6D29">
        <w:trPr>
          <w:cantSplit/>
          <w:trHeight w:val="1086"/>
          <w:jc w:val="center"/>
        </w:trPr>
        <w:tc>
          <w:tcPr>
            <w:tcW w:w="636" w:type="dxa"/>
            <w:vMerge/>
            <w:tcBorders>
              <w:left w:val="single" w:sz="8" w:space="0" w:color="auto"/>
              <w:right w:val="single" w:sz="8" w:space="0" w:color="000000"/>
            </w:tcBorders>
            <w:shd w:val="clear" w:color="auto" w:fill="FFFFFF"/>
            <w:vAlign w:val="center"/>
          </w:tcPr>
          <w:p w14:paraId="620D0A8A" w14:textId="77777777" w:rsidR="003449EC" w:rsidRPr="00245A57" w:rsidRDefault="003449EC" w:rsidP="00245A57">
            <w:pPr>
              <w:spacing w:after="0"/>
              <w:jc w:val="center"/>
              <w:rPr>
                <w:b/>
                <w:bCs/>
                <w:color w:val="000000"/>
                <w:sz w:val="16"/>
                <w:szCs w:val="16"/>
                <w:lang w:eastAsia="ko-KR"/>
              </w:rPr>
            </w:pPr>
          </w:p>
        </w:tc>
        <w:tc>
          <w:tcPr>
            <w:tcW w:w="762" w:type="dxa"/>
            <w:vMerge/>
            <w:tcBorders>
              <w:left w:val="single" w:sz="4" w:space="0" w:color="auto"/>
              <w:bottom w:val="single" w:sz="8" w:space="0" w:color="auto"/>
              <w:right w:val="single" w:sz="4" w:space="0" w:color="auto"/>
            </w:tcBorders>
            <w:shd w:val="clear" w:color="auto" w:fill="FFFFFF"/>
            <w:vAlign w:val="center"/>
          </w:tcPr>
          <w:p w14:paraId="295A2E52" w14:textId="77777777" w:rsidR="003449EC" w:rsidRPr="00245A57" w:rsidRDefault="003449EC" w:rsidP="00245A57">
            <w:pPr>
              <w:pStyle w:val="TAC"/>
              <w:spacing w:after="0"/>
              <w:rPr>
                <w:rFonts w:ascii="Times New Roman" w:hAnsi="Times New Roman"/>
                <w:b/>
                <w:sz w:val="16"/>
                <w:szCs w:val="16"/>
                <w:lang w:eastAsia="ja-JP"/>
              </w:rPr>
            </w:pPr>
          </w:p>
        </w:tc>
        <w:tc>
          <w:tcPr>
            <w:tcW w:w="1017" w:type="dxa"/>
            <w:tcBorders>
              <w:top w:val="single" w:sz="8" w:space="0" w:color="000000"/>
              <w:left w:val="single" w:sz="4" w:space="0" w:color="auto"/>
              <w:right w:val="single" w:sz="4" w:space="0" w:color="auto"/>
            </w:tcBorders>
            <w:shd w:val="clear" w:color="auto" w:fill="FFFFFF"/>
            <w:vAlign w:val="center"/>
          </w:tcPr>
          <w:p w14:paraId="03AFBFA2" w14:textId="0DAD915D" w:rsidR="003449EC" w:rsidRPr="00245A57" w:rsidRDefault="003449EC" w:rsidP="00245A57">
            <w:pPr>
              <w:pStyle w:val="TAC"/>
              <w:spacing w:after="0"/>
              <w:rPr>
                <w:rFonts w:ascii="Times New Roman" w:hAnsi="Times New Roman"/>
                <w:b/>
                <w:bCs/>
                <w:color w:val="000000"/>
                <w:sz w:val="16"/>
                <w:szCs w:val="16"/>
                <w:highlight w:val="yellow"/>
                <w:lang w:eastAsia="ko-KR"/>
              </w:rPr>
            </w:pPr>
            <w:r w:rsidRPr="00245A57">
              <w:rPr>
                <w:rFonts w:ascii="Times New Roman" w:hAnsi="Times New Roman"/>
                <w:b/>
                <w:bCs/>
                <w:color w:val="000000"/>
                <w:sz w:val="16"/>
                <w:szCs w:val="16"/>
                <w:lang w:eastAsia="ko-KR"/>
              </w:rPr>
              <w:t>Museum guide (indoor)</w:t>
            </w:r>
          </w:p>
        </w:tc>
        <w:tc>
          <w:tcPr>
            <w:tcW w:w="1008" w:type="dxa"/>
            <w:tcBorders>
              <w:top w:val="single" w:sz="8" w:space="0" w:color="000000"/>
              <w:left w:val="single" w:sz="4" w:space="0" w:color="auto"/>
              <w:right w:val="single" w:sz="8" w:space="0" w:color="000000"/>
            </w:tcBorders>
            <w:shd w:val="clear" w:color="auto" w:fill="FFFFFF"/>
            <w:tcMar>
              <w:top w:w="15" w:type="dxa"/>
              <w:left w:w="108" w:type="dxa"/>
              <w:bottom w:w="0" w:type="dxa"/>
              <w:right w:w="108" w:type="dxa"/>
            </w:tcMar>
            <w:vAlign w:val="center"/>
          </w:tcPr>
          <w:p w14:paraId="0857540A" w14:textId="56AE4B3D"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[2] s</w:t>
            </w:r>
          </w:p>
        </w:tc>
        <w:tc>
          <w:tcPr>
            <w:tcW w:w="889" w:type="dxa"/>
            <w:tcBorders>
              <w:top w:val="single" w:sz="8" w:space="0" w:color="000000"/>
              <w:left w:val="nil"/>
              <w:right w:val="single" w:sz="8" w:space="0" w:color="000000"/>
            </w:tcBorders>
            <w:shd w:val="clear" w:color="auto" w:fill="FFFFFF"/>
            <w:tcMar>
              <w:top w:w="15" w:type="dxa"/>
              <w:left w:w="108" w:type="dxa"/>
              <w:bottom w:w="0" w:type="dxa"/>
              <w:right w:w="108" w:type="dxa"/>
            </w:tcMar>
            <w:vAlign w:val="center"/>
          </w:tcPr>
          <w:p w14:paraId="0410D51A" w14:textId="283D3D0C"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 1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 UL</w:t>
            </w:r>
          </w:p>
        </w:tc>
        <w:tc>
          <w:tcPr>
            <w:tcW w:w="635" w:type="dxa"/>
            <w:tcBorders>
              <w:top w:val="single" w:sz="8" w:space="0" w:color="000000"/>
              <w:left w:val="nil"/>
              <w:right w:val="single" w:sz="8" w:space="0" w:color="000000"/>
            </w:tcBorders>
            <w:shd w:val="clear" w:color="auto" w:fill="FFFFFF"/>
            <w:tcMar>
              <w:top w:w="15" w:type="dxa"/>
              <w:left w:w="108" w:type="dxa"/>
              <w:bottom w:w="0" w:type="dxa"/>
              <w:right w:w="108" w:type="dxa"/>
            </w:tcMar>
            <w:vAlign w:val="center"/>
          </w:tcPr>
          <w:p w14:paraId="3CBC2C6B"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[96] bits</w:t>
            </w:r>
          </w:p>
          <w:p w14:paraId="14CBFA86" w14:textId="77777777" w:rsidR="003449EC" w:rsidRPr="00245A57" w:rsidRDefault="003449EC" w:rsidP="00245A57">
            <w:pPr>
              <w:overflowPunct w:val="0"/>
              <w:spacing w:after="0"/>
              <w:jc w:val="center"/>
              <w:textAlignment w:val="baseline"/>
              <w:rPr>
                <w:rFonts w:eastAsiaTheme="minorEastAsia"/>
                <w:sz w:val="16"/>
                <w:szCs w:val="16"/>
                <w:lang w:eastAsia="zh-CN"/>
              </w:rPr>
            </w:pPr>
          </w:p>
        </w:tc>
        <w:tc>
          <w:tcPr>
            <w:tcW w:w="889" w:type="dxa"/>
            <w:tcBorders>
              <w:top w:val="single" w:sz="8" w:space="0" w:color="000000"/>
              <w:left w:val="nil"/>
              <w:right w:val="single" w:sz="8" w:space="0" w:color="000000"/>
            </w:tcBorders>
            <w:shd w:val="clear" w:color="auto" w:fill="FFFFFF"/>
            <w:tcMar>
              <w:top w:w="15" w:type="dxa"/>
              <w:left w:w="108" w:type="dxa"/>
              <w:bottom w:w="0" w:type="dxa"/>
              <w:right w:w="108" w:type="dxa"/>
            </w:tcMar>
            <w:vAlign w:val="center"/>
          </w:tcPr>
          <w:p w14:paraId="46C6524C" w14:textId="2B08A4D9"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[30] m</w:t>
            </w:r>
          </w:p>
        </w:tc>
        <w:tc>
          <w:tcPr>
            <w:tcW w:w="762" w:type="dxa"/>
            <w:tcBorders>
              <w:top w:val="single" w:sz="8" w:space="0" w:color="000000"/>
              <w:left w:val="nil"/>
              <w:right w:val="single" w:sz="8" w:space="0" w:color="000000"/>
            </w:tcBorders>
            <w:shd w:val="clear" w:color="auto" w:fill="FFFFFF"/>
            <w:tcMar>
              <w:top w:w="15" w:type="dxa"/>
              <w:left w:w="108" w:type="dxa"/>
              <w:bottom w:w="0" w:type="dxa"/>
              <w:right w:w="108" w:type="dxa"/>
            </w:tcMar>
            <w:vAlign w:val="center"/>
          </w:tcPr>
          <w:p w14:paraId="34F2E731" w14:textId="3A2B27EC"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 km/h</w:t>
            </w:r>
          </w:p>
        </w:tc>
        <w:tc>
          <w:tcPr>
            <w:tcW w:w="890" w:type="dxa"/>
            <w:tcBorders>
              <w:top w:val="single" w:sz="8" w:space="0" w:color="000000"/>
              <w:left w:val="nil"/>
              <w:right w:val="single" w:sz="8" w:space="0" w:color="000000"/>
            </w:tcBorders>
            <w:shd w:val="clear" w:color="auto" w:fill="FFFFFF"/>
            <w:tcMar>
              <w:top w:w="15" w:type="dxa"/>
              <w:left w:w="108" w:type="dxa"/>
              <w:bottom w:w="0" w:type="dxa"/>
              <w:right w:w="108" w:type="dxa"/>
            </w:tcMar>
            <w:vAlign w:val="center"/>
          </w:tcPr>
          <w:p w14:paraId="659C25A1" w14:textId="24A749D9"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right w:val="single" w:sz="8" w:space="0" w:color="000000"/>
            </w:tcBorders>
            <w:shd w:val="clear" w:color="auto" w:fill="FFFFFF"/>
            <w:tcMar>
              <w:top w:w="15" w:type="dxa"/>
              <w:left w:w="108" w:type="dxa"/>
              <w:bottom w:w="0" w:type="dxa"/>
              <w:right w:w="108" w:type="dxa"/>
            </w:tcMar>
            <w:vAlign w:val="center"/>
          </w:tcPr>
          <w:p w14:paraId="1F8B8323" w14:textId="353E9D8F"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[3] m</w:t>
            </w:r>
          </w:p>
        </w:tc>
        <w:tc>
          <w:tcPr>
            <w:tcW w:w="517" w:type="dxa"/>
            <w:tcBorders>
              <w:top w:val="single" w:sz="8" w:space="0" w:color="000000"/>
              <w:left w:val="nil"/>
              <w:right w:val="single" w:sz="8" w:space="0" w:color="000000"/>
            </w:tcBorders>
            <w:shd w:val="clear" w:color="auto" w:fill="FFFFFF"/>
            <w:vAlign w:val="center"/>
          </w:tcPr>
          <w:p w14:paraId="3E2F4E17"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UC#5.21</w:t>
            </w:r>
          </w:p>
          <w:p w14:paraId="4632A0DE"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324A1C7A" w14:textId="77777777" w:rsidTr="000A6D29">
        <w:trPr>
          <w:cantSplit/>
          <w:trHeight w:val="903"/>
          <w:jc w:val="center"/>
        </w:trPr>
        <w:tc>
          <w:tcPr>
            <w:tcW w:w="636" w:type="dxa"/>
            <w:vMerge w:val="restart"/>
            <w:tcBorders>
              <w:top w:val="single" w:sz="8" w:space="0" w:color="000000"/>
              <w:left w:val="single" w:sz="8" w:space="0" w:color="auto"/>
              <w:right w:val="single" w:sz="8" w:space="0" w:color="000000"/>
            </w:tcBorders>
            <w:shd w:val="clear" w:color="auto" w:fill="FFFFFF"/>
            <w:vAlign w:val="center"/>
          </w:tcPr>
          <w:p w14:paraId="39EBFC7F" w14:textId="77777777" w:rsidR="00551238" w:rsidRPr="00245A57" w:rsidRDefault="00551238" w:rsidP="00245A57">
            <w:pPr>
              <w:spacing w:after="0"/>
              <w:jc w:val="center"/>
              <w:rPr>
                <w:rFonts w:eastAsia="宋体"/>
                <w:b/>
                <w:bCs/>
                <w:color w:val="000000"/>
                <w:sz w:val="16"/>
                <w:szCs w:val="16"/>
                <w:lang w:eastAsia="zh-CN"/>
              </w:rPr>
            </w:pPr>
          </w:p>
          <w:p w14:paraId="2D425EC4" w14:textId="77777777" w:rsidR="00551238" w:rsidRPr="00245A57" w:rsidRDefault="00551238" w:rsidP="00245A57">
            <w:pPr>
              <w:spacing w:after="0"/>
              <w:jc w:val="center"/>
              <w:rPr>
                <w:rFonts w:eastAsia="宋体"/>
                <w:b/>
                <w:bCs/>
                <w:color w:val="000000"/>
                <w:sz w:val="16"/>
                <w:szCs w:val="16"/>
                <w:lang w:eastAsia="zh-CN"/>
              </w:rPr>
            </w:pPr>
          </w:p>
          <w:p w14:paraId="663A5BBE" w14:textId="77777777" w:rsidR="00551238" w:rsidRPr="00245A57" w:rsidRDefault="00551238" w:rsidP="00245A57">
            <w:pPr>
              <w:spacing w:after="0"/>
              <w:jc w:val="center"/>
              <w:rPr>
                <w:rFonts w:eastAsia="宋体"/>
                <w:b/>
                <w:bCs/>
                <w:color w:val="000000"/>
                <w:sz w:val="16"/>
                <w:szCs w:val="16"/>
                <w:lang w:eastAsia="zh-CN"/>
              </w:rPr>
            </w:pPr>
          </w:p>
          <w:p w14:paraId="67DE805B" w14:textId="3A3CA98D" w:rsidR="00551238" w:rsidRPr="00245A57" w:rsidRDefault="009C5BEA" w:rsidP="00245A57">
            <w:pPr>
              <w:spacing w:after="0"/>
              <w:jc w:val="center"/>
              <w:rPr>
                <w:rFonts w:eastAsia="宋体"/>
                <w:b/>
                <w:bCs/>
                <w:color w:val="000000"/>
                <w:sz w:val="16"/>
                <w:szCs w:val="16"/>
                <w:lang w:eastAsia="zh-CN"/>
              </w:rPr>
            </w:pPr>
            <w:r w:rsidRPr="00567A6D">
              <w:rPr>
                <w:rFonts w:eastAsia="宋体"/>
                <w:b/>
                <w:bCs/>
                <w:color w:val="000000"/>
                <w:sz w:val="16"/>
                <w:szCs w:val="16"/>
                <w:lang w:eastAsia="zh-CN"/>
              </w:rPr>
              <w:t>Indoor</w:t>
            </w:r>
            <w:r w:rsidR="00551238" w:rsidRPr="00245A57">
              <w:rPr>
                <w:rFonts w:eastAsia="宋体"/>
                <w:b/>
                <w:bCs/>
                <w:color w:val="000000"/>
                <w:sz w:val="16"/>
                <w:szCs w:val="16"/>
                <w:lang w:eastAsia="zh-CN"/>
              </w:rPr>
              <w:t>/</w:t>
            </w:r>
          </w:p>
          <w:p w14:paraId="5DEF1852" w14:textId="77777777" w:rsidR="00551238" w:rsidRPr="00245A57" w:rsidRDefault="00551238" w:rsidP="00245A57">
            <w:pPr>
              <w:spacing w:after="0"/>
              <w:jc w:val="center"/>
              <w:rPr>
                <w:rFonts w:eastAsia="宋体"/>
                <w:b/>
                <w:bCs/>
                <w:color w:val="000000"/>
                <w:sz w:val="16"/>
                <w:szCs w:val="16"/>
                <w:lang w:eastAsia="zh-CN"/>
              </w:rPr>
            </w:pPr>
            <w:r w:rsidRPr="00245A57">
              <w:rPr>
                <w:rFonts w:eastAsia="宋体"/>
                <w:b/>
                <w:bCs/>
                <w:color w:val="000000"/>
                <w:sz w:val="16"/>
                <w:szCs w:val="16"/>
                <w:lang w:eastAsia="zh-CN"/>
              </w:rPr>
              <w:t>Outdoor</w:t>
            </w:r>
          </w:p>
        </w:tc>
        <w:tc>
          <w:tcPr>
            <w:tcW w:w="762" w:type="dxa"/>
            <w:vMerge w:val="restart"/>
            <w:tcBorders>
              <w:top w:val="single" w:sz="8" w:space="0" w:color="000000"/>
              <w:left w:val="single" w:sz="4" w:space="0" w:color="auto"/>
              <w:right w:val="single" w:sz="4" w:space="0" w:color="auto"/>
            </w:tcBorders>
            <w:shd w:val="clear" w:color="auto" w:fill="FFFFFF"/>
            <w:vAlign w:val="center"/>
          </w:tcPr>
          <w:p w14:paraId="3884E5E5" w14:textId="408B45DC" w:rsidR="00551238" w:rsidRPr="00245A57" w:rsidRDefault="00551238" w:rsidP="00245A57">
            <w:pPr>
              <w:keepNext/>
              <w:keepLines/>
              <w:spacing w:after="0"/>
              <w:jc w:val="center"/>
              <w:rPr>
                <w:rFonts w:eastAsia="宋体"/>
                <w:b/>
                <w:sz w:val="16"/>
                <w:szCs w:val="16"/>
                <w:lang w:eastAsia="zh-CN"/>
              </w:rPr>
            </w:pPr>
            <w:r w:rsidRPr="00245A57">
              <w:rPr>
                <w:rFonts w:eastAsia="宋体"/>
                <w:b/>
                <w:sz w:val="16"/>
                <w:szCs w:val="16"/>
                <w:lang w:eastAsia="zh-CN"/>
              </w:rPr>
              <w:t>Inventory</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5D744F71" w14:textId="77777777" w:rsidR="00551238" w:rsidRPr="00245A57" w:rsidRDefault="00551238" w:rsidP="00245A57">
            <w:pPr>
              <w:pStyle w:val="TAH"/>
              <w:spacing w:after="0"/>
              <w:rPr>
                <w:rFonts w:ascii="Times New Roman" w:hAnsi="Times New Roman"/>
                <w:sz w:val="16"/>
                <w:szCs w:val="16"/>
              </w:rPr>
            </w:pPr>
            <w:r w:rsidRPr="00245A57">
              <w:rPr>
                <w:rFonts w:ascii="Times New Roman" w:hAnsi="Times New Roman"/>
                <w:bCs/>
                <w:color w:val="000000"/>
                <w:sz w:val="16"/>
                <w:szCs w:val="16"/>
                <w:lang w:eastAsia="ko-KR"/>
              </w:rPr>
              <w:t>Medical instrument inventory management and positioning</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5218864E" w14:textId="505BB5CC"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hundreds </w:t>
            </w:r>
            <w:proofErr w:type="spellStart"/>
            <w:r w:rsidRPr="00245A57">
              <w:rPr>
                <w:rFonts w:eastAsiaTheme="minorEastAsia"/>
                <w:sz w:val="16"/>
                <w:szCs w:val="16"/>
                <w:lang w:eastAsia="zh-CN"/>
              </w:rPr>
              <w:t>ms</w:t>
            </w:r>
            <w:proofErr w:type="spellEnd"/>
            <w:r w:rsidRPr="00245A57">
              <w:rPr>
                <w:rFonts w:eastAsiaTheme="minorEastAsia"/>
                <w:sz w:val="16"/>
                <w:szCs w:val="16"/>
                <w:lang w:eastAsia="zh-CN"/>
              </w:rPr>
              <w:t xml:space="preserve"> level</w:t>
            </w:r>
          </w:p>
          <w:p w14:paraId="11E53987" w14:textId="77777777" w:rsidR="00551238" w:rsidRPr="00245A57" w:rsidRDefault="00551238" w:rsidP="00245A57">
            <w:pPr>
              <w:overflowPunct w:val="0"/>
              <w:spacing w:after="0"/>
              <w:jc w:val="center"/>
              <w:textAlignment w:val="baseline"/>
              <w:rPr>
                <w:rFonts w:eastAsiaTheme="minorEastAsia"/>
                <w:sz w:val="16"/>
                <w:szCs w:val="16"/>
                <w:lang w:eastAsia="zh-CN"/>
              </w:rPr>
            </w:pP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7FF2020"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&lt;2Kbps</w:t>
            </w:r>
          </w:p>
          <w:p w14:paraId="41806B14"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(note 1)</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698B6FA"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176bits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8CF451A"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50m Indoor</w:t>
            </w:r>
          </w:p>
          <w:p w14:paraId="129A9E9C"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200m Outdoor</w:t>
            </w:r>
          </w:p>
          <w:p w14:paraId="50C387EF" w14:textId="77777777" w:rsidR="00551238" w:rsidRPr="00245A57" w:rsidRDefault="00551238" w:rsidP="00245A57">
            <w:pPr>
              <w:overflowPunct w:val="0"/>
              <w:spacing w:after="0"/>
              <w:jc w:val="center"/>
              <w:textAlignment w:val="baseline"/>
              <w:rPr>
                <w:rFonts w:eastAsiaTheme="minorEastAsia"/>
                <w:sz w:val="16"/>
                <w:szCs w:val="16"/>
                <w:lang w:eastAsia="zh-CN"/>
              </w:rPr>
            </w:pP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3739E98"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Static or walking speed</w:t>
            </w:r>
          </w:p>
          <w:p w14:paraId="7597F3B9"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&lt;6km/h</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16DFD7C" w14:textId="72D6C09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F900DBE"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046C1409"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w:t>
            </w:r>
          </w:p>
          <w:p w14:paraId="414940DC" w14:textId="77777777" w:rsidR="00551238" w:rsidRPr="00245A57" w:rsidRDefault="00551238" w:rsidP="00245A57">
            <w:pPr>
              <w:overflowPunct w:val="0"/>
              <w:spacing w:after="0"/>
              <w:jc w:val="center"/>
              <w:textAlignment w:val="baseline"/>
              <w:rPr>
                <w:rFonts w:eastAsiaTheme="minorEastAsia"/>
                <w:sz w:val="16"/>
                <w:szCs w:val="16"/>
                <w:lang w:eastAsia="zh-CN"/>
              </w:rPr>
            </w:pPr>
          </w:p>
        </w:tc>
      </w:tr>
      <w:tr w:rsidR="00BC489C" w:rsidRPr="00586AF4" w14:paraId="1A9A9CF8" w14:textId="77777777" w:rsidTr="000A6D29">
        <w:trPr>
          <w:cantSplit/>
          <w:trHeight w:val="933"/>
          <w:jc w:val="center"/>
        </w:trPr>
        <w:tc>
          <w:tcPr>
            <w:tcW w:w="636" w:type="dxa"/>
            <w:vMerge/>
            <w:tcBorders>
              <w:left w:val="single" w:sz="8" w:space="0" w:color="auto"/>
              <w:right w:val="single" w:sz="8" w:space="0" w:color="000000"/>
            </w:tcBorders>
            <w:shd w:val="clear" w:color="auto" w:fill="FFFFFF"/>
            <w:vAlign w:val="center"/>
          </w:tcPr>
          <w:p w14:paraId="60334504" w14:textId="77777777" w:rsidR="00551238" w:rsidRPr="00245A57" w:rsidRDefault="00551238"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29EB9C59" w14:textId="24812EC5" w:rsidR="00551238" w:rsidRPr="00245A57" w:rsidRDefault="00551238" w:rsidP="00245A57">
            <w:pPr>
              <w:keepNext/>
              <w:keepLines/>
              <w:spacing w:after="0"/>
              <w:jc w:val="center"/>
              <w:rPr>
                <w:rFonts w:eastAsia="宋体"/>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4ED9B967" w14:textId="77777777" w:rsidR="00551238" w:rsidRPr="00245A57" w:rsidRDefault="00551238" w:rsidP="00245A57">
            <w:pPr>
              <w:keepNext/>
              <w:keepLines/>
              <w:spacing w:after="0"/>
              <w:jc w:val="center"/>
              <w:rPr>
                <w:b/>
                <w:sz w:val="16"/>
                <w:szCs w:val="16"/>
                <w:highlight w:val="yellow"/>
              </w:rPr>
            </w:pPr>
            <w:r w:rsidRPr="00245A57">
              <w:rPr>
                <w:b/>
                <w:bCs/>
                <w:color w:val="000000"/>
                <w:sz w:val="16"/>
                <w:szCs w:val="16"/>
                <w:lang w:eastAsia="ko-KR"/>
              </w:rPr>
              <w:t>Medical instrument inventory management and positioning</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11AA91AB" w14:textId="695A350A"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hundreds </w:t>
            </w:r>
            <w:proofErr w:type="spellStart"/>
            <w:r w:rsidRPr="00245A57">
              <w:rPr>
                <w:rFonts w:eastAsiaTheme="minorEastAsia"/>
                <w:sz w:val="16"/>
                <w:szCs w:val="16"/>
                <w:lang w:eastAsia="zh-CN"/>
              </w:rPr>
              <w:t>ms</w:t>
            </w:r>
            <w:proofErr w:type="spellEnd"/>
            <w:r w:rsidRPr="00245A57">
              <w:rPr>
                <w:rFonts w:eastAsiaTheme="minorEastAsia"/>
                <w:sz w:val="16"/>
                <w:szCs w:val="16"/>
                <w:lang w:eastAsia="zh-CN"/>
              </w:rPr>
              <w:t xml:space="preserve"> level</w:t>
            </w:r>
          </w:p>
          <w:p w14:paraId="57A2FA27" w14:textId="77777777" w:rsidR="00551238" w:rsidRPr="00245A57" w:rsidRDefault="00551238" w:rsidP="00245A57">
            <w:pPr>
              <w:overflowPunct w:val="0"/>
              <w:spacing w:after="0"/>
              <w:jc w:val="center"/>
              <w:textAlignment w:val="baseline"/>
              <w:rPr>
                <w:rFonts w:eastAsiaTheme="minorEastAsia"/>
                <w:sz w:val="16"/>
                <w:szCs w:val="16"/>
                <w:lang w:eastAsia="zh-CN"/>
              </w:rPr>
            </w:pP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34BD526"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&lt;2Kbps</w:t>
            </w:r>
          </w:p>
          <w:p w14:paraId="3F3D00E0" w14:textId="77777777" w:rsidR="00551238" w:rsidRPr="00245A57" w:rsidRDefault="00551238" w:rsidP="00245A57">
            <w:pPr>
              <w:overflowPunct w:val="0"/>
              <w:spacing w:after="0"/>
              <w:jc w:val="center"/>
              <w:textAlignment w:val="baseline"/>
              <w:rPr>
                <w:rFonts w:eastAsiaTheme="minorEastAsia"/>
                <w:sz w:val="16"/>
                <w:szCs w:val="16"/>
                <w:lang w:eastAsia="zh-CN"/>
              </w:rPr>
            </w:pP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25764C6"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176bits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62D9DDE"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50m Indoor</w:t>
            </w:r>
          </w:p>
          <w:p w14:paraId="5F0E20F8"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200m Outdoor</w:t>
            </w:r>
          </w:p>
          <w:p w14:paraId="3C13A355" w14:textId="77777777" w:rsidR="00551238" w:rsidRPr="00245A57" w:rsidRDefault="00551238" w:rsidP="00245A57">
            <w:pPr>
              <w:overflowPunct w:val="0"/>
              <w:spacing w:after="0"/>
              <w:jc w:val="center"/>
              <w:textAlignment w:val="baseline"/>
              <w:rPr>
                <w:rFonts w:eastAsiaTheme="minorEastAsia"/>
                <w:sz w:val="16"/>
                <w:szCs w:val="16"/>
                <w:lang w:eastAsia="zh-CN"/>
              </w:rPr>
            </w:pP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9656768"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Static or walking speed</w:t>
            </w:r>
          </w:p>
          <w:p w14:paraId="123CA5A6"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&lt;6km/h</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BAB92DE" w14:textId="56FC6EA0"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D25F9A1"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74E65759"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UC#5.11</w:t>
            </w:r>
          </w:p>
          <w:p w14:paraId="43B1E492" w14:textId="77777777" w:rsidR="00551238" w:rsidRPr="00245A57" w:rsidRDefault="00551238" w:rsidP="00245A57">
            <w:pPr>
              <w:overflowPunct w:val="0"/>
              <w:spacing w:after="0"/>
              <w:jc w:val="center"/>
              <w:textAlignment w:val="baseline"/>
              <w:rPr>
                <w:rFonts w:eastAsiaTheme="minorEastAsia"/>
                <w:sz w:val="16"/>
                <w:szCs w:val="16"/>
                <w:lang w:eastAsia="zh-CN"/>
              </w:rPr>
            </w:pPr>
          </w:p>
        </w:tc>
      </w:tr>
      <w:tr w:rsidR="00BC489C" w:rsidRPr="00586AF4" w14:paraId="4C648065" w14:textId="77777777" w:rsidTr="000A6D29">
        <w:trPr>
          <w:cantSplit/>
          <w:trHeight w:val="1143"/>
          <w:jc w:val="center"/>
        </w:trPr>
        <w:tc>
          <w:tcPr>
            <w:tcW w:w="636" w:type="dxa"/>
            <w:vMerge/>
            <w:tcBorders>
              <w:left w:val="single" w:sz="8" w:space="0" w:color="auto"/>
              <w:right w:val="single" w:sz="8" w:space="0" w:color="000000"/>
            </w:tcBorders>
            <w:shd w:val="clear" w:color="auto" w:fill="FFFFFF"/>
            <w:vAlign w:val="center"/>
          </w:tcPr>
          <w:p w14:paraId="70C48C07" w14:textId="77777777" w:rsidR="00551238" w:rsidRPr="00245A57" w:rsidRDefault="00551238"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3F3CEF6A" w14:textId="4972F55D" w:rsidR="00551238" w:rsidRPr="00245A57" w:rsidRDefault="00551238" w:rsidP="00245A57">
            <w:pPr>
              <w:keepNext/>
              <w:keepLines/>
              <w:spacing w:after="0"/>
              <w:jc w:val="center"/>
              <w:rPr>
                <w:rFonts w:eastAsia="宋体"/>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1FB98D8D" w14:textId="171B4468" w:rsidR="00551238" w:rsidRPr="00245A57" w:rsidRDefault="00551238" w:rsidP="00245A57">
            <w:pPr>
              <w:keepNext/>
              <w:keepLines/>
              <w:spacing w:after="0"/>
              <w:jc w:val="center"/>
              <w:rPr>
                <w:b/>
                <w:bCs/>
                <w:color w:val="000000"/>
                <w:sz w:val="16"/>
                <w:szCs w:val="16"/>
                <w:lang w:eastAsia="ko-KR"/>
              </w:rPr>
            </w:pPr>
            <w:r w:rsidRPr="00245A57">
              <w:rPr>
                <w:b/>
                <w:bCs/>
                <w:color w:val="000000"/>
                <w:sz w:val="16"/>
                <w:szCs w:val="16"/>
                <w:lang w:eastAsia="ko-KR"/>
              </w:rPr>
              <w:t xml:space="preserve">Ambient </w:t>
            </w:r>
            <w:proofErr w:type="spellStart"/>
            <w:r w:rsidRPr="00245A57">
              <w:rPr>
                <w:b/>
                <w:bCs/>
                <w:color w:val="000000"/>
                <w:sz w:val="16"/>
                <w:szCs w:val="16"/>
                <w:lang w:eastAsia="ko-KR"/>
              </w:rPr>
              <w:t>IoT</w:t>
            </w:r>
            <w:proofErr w:type="spellEnd"/>
            <w:r w:rsidRPr="00245A57">
              <w:rPr>
                <w:b/>
                <w:bCs/>
                <w:color w:val="000000"/>
                <w:sz w:val="16"/>
                <w:szCs w:val="16"/>
                <w:lang w:eastAsia="ko-KR"/>
              </w:rPr>
              <w:t xml:space="preserve"> devices for automated supply distribution</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2C781E1C" w14:textId="0C1C048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&gt;10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00AF482" w14:textId="05E52190"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&lt;100 bit/s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2453A60" w14:textId="77777777" w:rsidR="00551238" w:rsidRPr="00245A57" w:rsidRDefault="00551238"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Typically, &lt;100 bytes</w:t>
            </w:r>
          </w:p>
          <w:p w14:paraId="3F52C0B8" w14:textId="77777777" w:rsidR="00551238" w:rsidRPr="00245A57" w:rsidRDefault="00551238" w:rsidP="00245A57">
            <w:pPr>
              <w:overflowPunct w:val="0"/>
              <w:spacing w:after="0"/>
              <w:jc w:val="center"/>
              <w:textAlignment w:val="baseline"/>
              <w:rPr>
                <w:rFonts w:eastAsiaTheme="minorEastAsia"/>
                <w:sz w:val="16"/>
                <w:szCs w:val="16"/>
                <w:lang w:eastAsia="zh-CN"/>
              </w:rPr>
            </w:pP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9B3A815" w14:textId="667B32AC"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57E1F31" w14:textId="6E7F8D0F"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27F8101" w14:textId="2E537BCD"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281A145" w14:textId="77777777" w:rsidR="00551238" w:rsidRPr="00245A57" w:rsidRDefault="00551238"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[3] m</w:t>
            </w:r>
          </w:p>
          <w:p w14:paraId="59265442" w14:textId="3214A5BD"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(Indoor, 90% confidence level and in horizontal)</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5D271D0C" w14:textId="7777777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UC#5.16</w:t>
            </w:r>
          </w:p>
          <w:p w14:paraId="2E7B5479" w14:textId="77777777" w:rsidR="00551238" w:rsidRPr="00245A57" w:rsidRDefault="00551238" w:rsidP="00245A57">
            <w:pPr>
              <w:overflowPunct w:val="0"/>
              <w:spacing w:after="0"/>
              <w:jc w:val="center"/>
              <w:textAlignment w:val="baseline"/>
              <w:rPr>
                <w:rFonts w:eastAsiaTheme="minorEastAsia"/>
                <w:sz w:val="16"/>
                <w:szCs w:val="16"/>
                <w:lang w:eastAsia="zh-CN"/>
              </w:rPr>
            </w:pPr>
          </w:p>
        </w:tc>
      </w:tr>
      <w:tr w:rsidR="00BC489C" w:rsidRPr="00586AF4" w14:paraId="375A344D" w14:textId="77777777" w:rsidTr="000A6D29">
        <w:trPr>
          <w:cantSplit/>
          <w:trHeight w:val="428"/>
          <w:jc w:val="center"/>
        </w:trPr>
        <w:tc>
          <w:tcPr>
            <w:tcW w:w="636" w:type="dxa"/>
            <w:vMerge/>
            <w:tcBorders>
              <w:left w:val="single" w:sz="8" w:space="0" w:color="auto"/>
              <w:right w:val="single" w:sz="8" w:space="0" w:color="000000"/>
            </w:tcBorders>
            <w:shd w:val="clear" w:color="auto" w:fill="FFFFFF"/>
            <w:vAlign w:val="center"/>
          </w:tcPr>
          <w:p w14:paraId="709DCC9A" w14:textId="77777777" w:rsidR="00551238" w:rsidRPr="00245A57" w:rsidRDefault="00551238" w:rsidP="00245A57">
            <w:pPr>
              <w:spacing w:after="0"/>
              <w:jc w:val="center"/>
              <w:rPr>
                <w:b/>
                <w:bCs/>
                <w:color w:val="000000"/>
                <w:sz w:val="16"/>
                <w:szCs w:val="16"/>
                <w:lang w:eastAsia="ko-KR"/>
              </w:rPr>
            </w:pPr>
          </w:p>
        </w:tc>
        <w:tc>
          <w:tcPr>
            <w:tcW w:w="762" w:type="dxa"/>
            <w:vMerge/>
            <w:tcBorders>
              <w:left w:val="single" w:sz="4" w:space="0" w:color="auto"/>
              <w:bottom w:val="single" w:sz="8" w:space="0" w:color="000000"/>
              <w:right w:val="single" w:sz="4" w:space="0" w:color="auto"/>
            </w:tcBorders>
            <w:shd w:val="clear" w:color="auto" w:fill="FFFFFF"/>
            <w:vAlign w:val="center"/>
          </w:tcPr>
          <w:p w14:paraId="70BF311E" w14:textId="77777777" w:rsidR="00551238" w:rsidRPr="00245A57" w:rsidRDefault="00551238" w:rsidP="00245A57">
            <w:pPr>
              <w:keepNext/>
              <w:keepLines/>
              <w:spacing w:after="0"/>
              <w:jc w:val="center"/>
              <w:rPr>
                <w:b/>
                <w:bCs/>
                <w:color w:val="000000"/>
                <w:sz w:val="16"/>
                <w:szCs w:val="16"/>
                <w:lang w:eastAsia="ko-KR"/>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71CC51CB" w14:textId="1A952E30" w:rsidR="00551238" w:rsidRPr="00245A57" w:rsidRDefault="00551238" w:rsidP="00245A57">
            <w:pPr>
              <w:keepNext/>
              <w:keepLines/>
              <w:spacing w:after="0"/>
              <w:jc w:val="center"/>
              <w:rPr>
                <w:b/>
                <w:bCs/>
                <w:color w:val="000000"/>
                <w:sz w:val="16"/>
                <w:szCs w:val="16"/>
                <w:lang w:eastAsia="ko-KR"/>
              </w:rPr>
            </w:pPr>
            <w:r w:rsidRPr="00245A57">
              <w:rPr>
                <w:b/>
                <w:bCs/>
                <w:color w:val="000000"/>
                <w:sz w:val="16"/>
                <w:szCs w:val="16"/>
                <w:lang w:eastAsia="ko-KR"/>
              </w:rPr>
              <w:t>end-to-end logistics</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466AC95D" w14:textId="0FC6291A"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9BBCEED" w14:textId="4023748E"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4FE2149" w14:textId="2B3B4893" w:rsidR="00551238" w:rsidRPr="00245A57" w:rsidRDefault="00551238"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44F9010" w14:textId="1C5BF2D7"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B56858A" w14:textId="0E7FE7DE"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14DBCCC" w14:textId="5BEEE73E"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E50CAC0" w14:textId="772A2D2E" w:rsidR="00551238" w:rsidRPr="00245A57" w:rsidRDefault="00551238"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7C7F367C" w14:textId="7A43B20A" w:rsidR="00551238" w:rsidRPr="00245A57" w:rsidRDefault="0055123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UC#5.27</w:t>
            </w:r>
          </w:p>
        </w:tc>
      </w:tr>
      <w:tr w:rsidR="00BC489C" w:rsidRPr="00586AF4" w14:paraId="46050974" w14:textId="77777777" w:rsidTr="000A6D29">
        <w:trPr>
          <w:cantSplit/>
          <w:trHeight w:val="737"/>
          <w:jc w:val="center"/>
        </w:trPr>
        <w:tc>
          <w:tcPr>
            <w:tcW w:w="636" w:type="dxa"/>
            <w:vMerge/>
            <w:tcBorders>
              <w:left w:val="single" w:sz="8" w:space="0" w:color="auto"/>
              <w:right w:val="single" w:sz="8" w:space="0" w:color="000000"/>
            </w:tcBorders>
            <w:shd w:val="clear" w:color="auto" w:fill="FFFFFF"/>
            <w:vAlign w:val="center"/>
          </w:tcPr>
          <w:p w14:paraId="40461E9D" w14:textId="77777777" w:rsidR="00D90927" w:rsidRPr="00245A57" w:rsidRDefault="00D90927" w:rsidP="00245A57">
            <w:pPr>
              <w:spacing w:after="0"/>
              <w:jc w:val="center"/>
              <w:rPr>
                <w:b/>
                <w:bCs/>
                <w:color w:val="000000"/>
                <w:sz w:val="16"/>
                <w:szCs w:val="16"/>
                <w:lang w:eastAsia="ko-KR"/>
              </w:rPr>
            </w:pPr>
          </w:p>
        </w:tc>
        <w:tc>
          <w:tcPr>
            <w:tcW w:w="762" w:type="dxa"/>
            <w:vMerge w:val="restart"/>
            <w:tcBorders>
              <w:top w:val="single" w:sz="8" w:space="0" w:color="000000"/>
              <w:left w:val="single" w:sz="4" w:space="0" w:color="auto"/>
              <w:right w:val="single" w:sz="4" w:space="0" w:color="auto"/>
            </w:tcBorders>
            <w:shd w:val="clear" w:color="auto" w:fill="FFFFFF"/>
            <w:vAlign w:val="center"/>
          </w:tcPr>
          <w:p w14:paraId="5D113F4E" w14:textId="45EFAE3E" w:rsidR="00D90927" w:rsidRPr="00245A57" w:rsidRDefault="00D90927" w:rsidP="00245A57">
            <w:pPr>
              <w:keepNext/>
              <w:keepLines/>
              <w:spacing w:after="0"/>
              <w:jc w:val="center"/>
              <w:rPr>
                <w:rFonts w:eastAsia="宋体"/>
                <w:b/>
                <w:sz w:val="16"/>
                <w:szCs w:val="16"/>
                <w:lang w:eastAsia="zh-CN"/>
              </w:rPr>
            </w:pPr>
            <w:r w:rsidRPr="00245A57">
              <w:rPr>
                <w:rFonts w:eastAsia="宋体"/>
                <w:b/>
                <w:sz w:val="16"/>
                <w:szCs w:val="16"/>
                <w:lang w:eastAsia="zh-CN"/>
              </w:rPr>
              <w:t>Sensors</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79B67E1B" w14:textId="17811B99" w:rsidR="00D90927" w:rsidRPr="00245A57" w:rsidRDefault="00D90927" w:rsidP="00245A57">
            <w:pPr>
              <w:keepNext/>
              <w:keepLines/>
              <w:spacing w:after="0"/>
              <w:jc w:val="center"/>
              <w:rPr>
                <w:b/>
                <w:bCs/>
                <w:color w:val="000000"/>
                <w:sz w:val="16"/>
                <w:szCs w:val="16"/>
                <w:highlight w:val="yellow"/>
                <w:lang w:eastAsia="ko-KR"/>
              </w:rPr>
            </w:pPr>
            <w:r w:rsidRPr="00245A57">
              <w:rPr>
                <w:b/>
                <w:bCs/>
                <w:color w:val="000000"/>
                <w:sz w:val="16"/>
                <w:szCs w:val="16"/>
                <w:lang w:eastAsia="ko-KR"/>
              </w:rPr>
              <w:t xml:space="preserve">Ambient </w:t>
            </w:r>
            <w:proofErr w:type="spellStart"/>
            <w:r w:rsidRPr="00245A57">
              <w:rPr>
                <w:b/>
                <w:bCs/>
                <w:color w:val="000000"/>
                <w:sz w:val="16"/>
                <w:szCs w:val="16"/>
                <w:lang w:eastAsia="ko-KR"/>
              </w:rPr>
              <w:t>IoT</w:t>
            </w:r>
            <w:proofErr w:type="spellEnd"/>
            <w:r w:rsidRPr="00245A57">
              <w:rPr>
                <w:b/>
                <w:bCs/>
                <w:color w:val="000000"/>
                <w:sz w:val="16"/>
                <w:szCs w:val="16"/>
                <w:lang w:eastAsia="ko-KR"/>
              </w:rPr>
              <w:t xml:space="preserve"> devices for food supply chain</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6910CBCA" w14:textId="4F0C6977" w:rsidR="00D90927" w:rsidRPr="00245A57" w:rsidRDefault="00D9092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&gt;1 minute</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24EACD5" w14:textId="0718920E" w:rsidR="00D90927" w:rsidRPr="00245A57" w:rsidRDefault="00D9092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&lt;0.12 bit/s (Note 1)</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F492486" w14:textId="54A7CB79" w:rsidR="00D90927" w:rsidRPr="00245A57" w:rsidRDefault="00D90927"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 xml:space="preserve">Typically, </w:t>
            </w:r>
            <w:r w:rsidRPr="00245A57">
              <w:rPr>
                <w:rFonts w:ascii="Times New Roman" w:eastAsiaTheme="minorEastAsia" w:hAnsi="Times New Roman"/>
                <w:sz w:val="16"/>
                <w:szCs w:val="16"/>
                <w:lang w:val="en-US" w:eastAsia="zh-CN"/>
              </w:rPr>
              <w:br/>
              <w:t>&lt; 100 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0EEADB8" w14:textId="5BBF1C1E" w:rsidR="00D90927" w:rsidRPr="00245A57" w:rsidRDefault="00D9092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CBDDF18" w14:textId="09B1E7A7" w:rsidR="00D90927" w:rsidRPr="00245A57" w:rsidRDefault="00D9092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B245CAF" w14:textId="0910AA2B" w:rsidR="00D90927" w:rsidRPr="00245A57" w:rsidRDefault="00D9092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BA03C13" w14:textId="3AFD5AE9" w:rsidR="00D90927" w:rsidRPr="00245A57" w:rsidRDefault="00D90927"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249562A1" w14:textId="77777777" w:rsidR="00D90927" w:rsidRPr="00245A57" w:rsidRDefault="00D9092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UC#5.18</w:t>
            </w:r>
          </w:p>
          <w:p w14:paraId="2D2D82F0" w14:textId="77777777" w:rsidR="00D90927" w:rsidRPr="00245A57" w:rsidRDefault="00D90927" w:rsidP="00245A57">
            <w:pPr>
              <w:overflowPunct w:val="0"/>
              <w:spacing w:after="0"/>
              <w:jc w:val="center"/>
              <w:textAlignment w:val="baseline"/>
              <w:rPr>
                <w:rFonts w:eastAsiaTheme="minorEastAsia"/>
                <w:sz w:val="16"/>
                <w:szCs w:val="16"/>
                <w:lang w:eastAsia="zh-CN"/>
              </w:rPr>
            </w:pPr>
          </w:p>
        </w:tc>
      </w:tr>
      <w:tr w:rsidR="00BC489C" w:rsidRPr="00586AF4" w14:paraId="29918B90" w14:textId="77777777" w:rsidTr="000A6D29">
        <w:trPr>
          <w:cantSplit/>
          <w:trHeight w:val="677"/>
          <w:jc w:val="center"/>
        </w:trPr>
        <w:tc>
          <w:tcPr>
            <w:tcW w:w="636" w:type="dxa"/>
            <w:vMerge/>
            <w:tcBorders>
              <w:left w:val="single" w:sz="8" w:space="0" w:color="auto"/>
              <w:right w:val="single" w:sz="8" w:space="0" w:color="000000"/>
            </w:tcBorders>
            <w:shd w:val="clear" w:color="auto" w:fill="FFFFFF"/>
            <w:vAlign w:val="center"/>
          </w:tcPr>
          <w:p w14:paraId="1E5DE3E3" w14:textId="77777777" w:rsidR="00D90927" w:rsidRPr="00245A57" w:rsidRDefault="00D90927" w:rsidP="00245A57">
            <w:pPr>
              <w:spacing w:after="0"/>
              <w:jc w:val="center"/>
              <w:rPr>
                <w:b/>
                <w:bCs/>
                <w:color w:val="000000"/>
                <w:sz w:val="16"/>
                <w:szCs w:val="16"/>
                <w:lang w:eastAsia="ko-KR"/>
              </w:rPr>
            </w:pPr>
          </w:p>
        </w:tc>
        <w:tc>
          <w:tcPr>
            <w:tcW w:w="762" w:type="dxa"/>
            <w:vMerge/>
            <w:tcBorders>
              <w:left w:val="single" w:sz="4" w:space="0" w:color="auto"/>
              <w:right w:val="single" w:sz="4" w:space="0" w:color="auto"/>
            </w:tcBorders>
            <w:shd w:val="clear" w:color="auto" w:fill="FFFFFF"/>
            <w:vAlign w:val="center"/>
          </w:tcPr>
          <w:p w14:paraId="12FC46C5" w14:textId="77777777" w:rsidR="00D90927" w:rsidRPr="00245A57" w:rsidRDefault="00D90927" w:rsidP="00245A57">
            <w:pPr>
              <w:keepNext/>
              <w:keepLines/>
              <w:spacing w:after="0"/>
              <w:jc w:val="center"/>
              <w:rPr>
                <w:rFonts w:eastAsia="宋体"/>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7333BC18" w14:textId="78BBE35D" w:rsidR="00D90927" w:rsidRPr="00245A57" w:rsidRDefault="00D90927" w:rsidP="00245A57">
            <w:pPr>
              <w:keepNext/>
              <w:keepLines/>
              <w:spacing w:after="0"/>
              <w:jc w:val="center"/>
              <w:rPr>
                <w:b/>
                <w:bCs/>
                <w:color w:val="000000"/>
                <w:sz w:val="16"/>
                <w:szCs w:val="16"/>
                <w:lang w:eastAsia="ko-KR"/>
              </w:rPr>
            </w:pPr>
            <w:r w:rsidRPr="00245A57">
              <w:rPr>
                <w:b/>
                <w:bCs/>
                <w:color w:val="000000"/>
                <w:sz w:val="16"/>
                <w:szCs w:val="16"/>
                <w:lang w:eastAsia="ko-KR"/>
              </w:rPr>
              <w:t>Elderly Health Care</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22C3DE54" w14:textId="509F8751" w:rsidR="00D90927" w:rsidRPr="00245A57" w:rsidRDefault="00D9092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F350EDC" w14:textId="32BD82DB" w:rsidR="00D90927" w:rsidRPr="00245A57" w:rsidRDefault="00D9092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&lt;1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187FFAA" w14:textId="791E19E7" w:rsidR="00D90927" w:rsidRPr="00245A57" w:rsidRDefault="00D90927"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hAnsi="Times New Roman"/>
                <w:sz w:val="16"/>
                <w:szCs w:val="16"/>
              </w:rPr>
              <w:t>&lt;100 bits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A67FBEA" w14:textId="73F510A7" w:rsidR="00D90927" w:rsidRPr="00245A57" w:rsidRDefault="00D90927"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20m Indoor</w:t>
            </w:r>
          </w:p>
          <w:p w14:paraId="1967EC42" w14:textId="05F0B131" w:rsidR="00D90927" w:rsidRPr="00245A57" w:rsidRDefault="00D9092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200m Outdoor</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2DF6F1A" w14:textId="283EB4A7" w:rsidR="00D90927"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S</w:t>
            </w:r>
            <w:r w:rsidR="00D90927" w:rsidRPr="00245A57">
              <w:rPr>
                <w:rFonts w:eastAsiaTheme="minorEastAsia"/>
                <w:sz w:val="16"/>
                <w:szCs w:val="16"/>
                <w:lang w:eastAsia="zh-CN"/>
              </w:rPr>
              <w:t>tatic</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0B60B18" w14:textId="15DA6F50" w:rsidR="00D90927" w:rsidRPr="00245A57" w:rsidRDefault="00101182"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2D4589C" w14:textId="77ED0542" w:rsidR="00D90927" w:rsidRPr="00245A57" w:rsidRDefault="00101182"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072E31D5" w14:textId="59089BA4" w:rsidR="00101182" w:rsidRPr="00245A57" w:rsidRDefault="00101182"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UC#5.26</w:t>
            </w:r>
          </w:p>
          <w:p w14:paraId="175817B0" w14:textId="77777777" w:rsidR="00D90927" w:rsidRPr="00245A57" w:rsidRDefault="00D90927" w:rsidP="00245A57">
            <w:pPr>
              <w:overflowPunct w:val="0"/>
              <w:spacing w:after="0"/>
              <w:jc w:val="center"/>
              <w:textAlignment w:val="baseline"/>
              <w:rPr>
                <w:rFonts w:eastAsiaTheme="minorEastAsia"/>
                <w:sz w:val="16"/>
                <w:szCs w:val="16"/>
                <w:lang w:eastAsia="zh-CN"/>
              </w:rPr>
            </w:pPr>
          </w:p>
        </w:tc>
      </w:tr>
      <w:tr w:rsidR="00BC489C" w:rsidRPr="00586AF4" w14:paraId="1B4FEC75" w14:textId="77777777" w:rsidTr="000A6D29">
        <w:trPr>
          <w:cantSplit/>
          <w:trHeight w:val="684"/>
          <w:jc w:val="center"/>
        </w:trPr>
        <w:tc>
          <w:tcPr>
            <w:tcW w:w="636" w:type="dxa"/>
            <w:vMerge/>
            <w:tcBorders>
              <w:left w:val="single" w:sz="8" w:space="0" w:color="auto"/>
              <w:right w:val="single" w:sz="8" w:space="0" w:color="000000"/>
            </w:tcBorders>
            <w:shd w:val="clear" w:color="auto" w:fill="FFFFFF"/>
            <w:vAlign w:val="center"/>
          </w:tcPr>
          <w:p w14:paraId="4E5A7E42" w14:textId="77777777" w:rsidR="003449EC" w:rsidRPr="00245A57" w:rsidRDefault="003449EC" w:rsidP="00245A57">
            <w:pPr>
              <w:spacing w:after="0"/>
              <w:jc w:val="center"/>
              <w:rPr>
                <w:b/>
                <w:bCs/>
                <w:color w:val="000000"/>
                <w:sz w:val="16"/>
                <w:szCs w:val="16"/>
                <w:lang w:eastAsia="ko-KR"/>
              </w:rPr>
            </w:pPr>
          </w:p>
        </w:tc>
        <w:tc>
          <w:tcPr>
            <w:tcW w:w="762" w:type="dxa"/>
            <w:vMerge w:val="restart"/>
            <w:tcBorders>
              <w:top w:val="single" w:sz="4" w:space="0" w:color="auto"/>
              <w:left w:val="single" w:sz="4" w:space="0" w:color="auto"/>
              <w:right w:val="single" w:sz="4" w:space="0" w:color="auto"/>
            </w:tcBorders>
            <w:shd w:val="clear" w:color="auto" w:fill="FFFFFF"/>
            <w:vAlign w:val="center"/>
          </w:tcPr>
          <w:p w14:paraId="00AA7908" w14:textId="54A05240" w:rsidR="003449EC" w:rsidRPr="00245A57" w:rsidRDefault="00C2256A" w:rsidP="00245A57">
            <w:pPr>
              <w:keepNext/>
              <w:keepLines/>
              <w:spacing w:after="0"/>
              <w:jc w:val="center"/>
              <w:rPr>
                <w:b/>
                <w:sz w:val="16"/>
                <w:szCs w:val="16"/>
                <w:lang w:eastAsia="ja-JP"/>
              </w:rPr>
            </w:pPr>
            <w:r w:rsidRPr="00245A57">
              <w:rPr>
                <w:b/>
                <w:sz w:val="16"/>
                <w:szCs w:val="16"/>
                <w:lang w:eastAsia="ja-JP"/>
              </w:rPr>
              <w:t>Positioning</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26F1CD39" w14:textId="38D8A2A4" w:rsidR="003449EC" w:rsidRPr="00245A57" w:rsidRDefault="003449EC" w:rsidP="00245A57">
            <w:pPr>
              <w:keepNext/>
              <w:keepLines/>
              <w:spacing w:after="0"/>
              <w:jc w:val="center"/>
              <w:rPr>
                <w:b/>
                <w:bCs/>
                <w:color w:val="000000"/>
                <w:sz w:val="16"/>
                <w:szCs w:val="16"/>
                <w:highlight w:val="yellow"/>
                <w:lang w:eastAsia="ko-KR"/>
              </w:rPr>
            </w:pPr>
            <w:r w:rsidRPr="00245A57">
              <w:rPr>
                <w:b/>
                <w:bCs/>
                <w:color w:val="000000"/>
                <w:sz w:val="16"/>
                <w:szCs w:val="16"/>
                <w:lang w:eastAsia="ko-KR"/>
              </w:rPr>
              <w:t>Remote lost item finding</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255AC8B8" w14:textId="5FCD58B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&gt;5s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2C6552F" w14:textId="7869C412"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C93D450" w14:textId="77777777" w:rsidR="003449EC" w:rsidRPr="00245A57" w:rsidRDefault="003449EC"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256 bits</w:t>
            </w:r>
          </w:p>
          <w:p w14:paraId="4DBEB88A" w14:textId="77777777" w:rsidR="003449EC" w:rsidRPr="00245A57" w:rsidRDefault="003449EC" w:rsidP="00245A57">
            <w:pPr>
              <w:pStyle w:val="TAC"/>
              <w:keepNext w:val="0"/>
              <w:keepLines w:val="0"/>
              <w:spacing w:after="0"/>
              <w:rPr>
                <w:rFonts w:ascii="Times New Roman" w:eastAsiaTheme="minorEastAsia" w:hAnsi="Times New Roman"/>
                <w:sz w:val="16"/>
                <w:szCs w:val="16"/>
                <w:lang w:val="en-US" w:eastAsia="zh-CN"/>
              </w:rPr>
            </w:pP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61F92DB" w14:textId="21AA6777" w:rsidR="00B04207" w:rsidRPr="00245A57" w:rsidRDefault="00B04207"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10m Indoor</w:t>
            </w:r>
          </w:p>
          <w:p w14:paraId="103A4E0E" w14:textId="1544E169" w:rsidR="003449EC" w:rsidRPr="00245A57" w:rsidRDefault="00B04207" w:rsidP="00245A57">
            <w:pPr>
              <w:pStyle w:val="TAC"/>
              <w:keepNext w:val="0"/>
              <w:keepLines w:val="0"/>
              <w:spacing w:after="0"/>
              <w:rPr>
                <w:rFonts w:ascii="Times New Roman" w:eastAsiaTheme="minorEastAsia" w:hAnsi="Times New Roman"/>
                <w:sz w:val="16"/>
                <w:szCs w:val="16"/>
                <w:lang w:eastAsia="zh-CN"/>
              </w:rPr>
            </w:pPr>
            <w:r w:rsidRPr="00245A57">
              <w:rPr>
                <w:rFonts w:ascii="Times New Roman" w:eastAsiaTheme="minorEastAsia" w:hAnsi="Times New Roman"/>
                <w:sz w:val="16"/>
                <w:szCs w:val="16"/>
                <w:lang w:val="en-US" w:eastAsia="zh-CN"/>
              </w:rPr>
              <w:t>100m Outdoor</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F75057A" w14:textId="12677D3F"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75FCB85" w14:textId="273CA770"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71E4823" w14:textId="4430ACFB" w:rsidR="003449EC" w:rsidRPr="00245A57" w:rsidRDefault="003449EC"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1A68E709"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UC#5.8</w:t>
            </w:r>
          </w:p>
          <w:p w14:paraId="3FC247F9"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55DABF1E" w14:textId="77777777" w:rsidTr="000A6D29">
        <w:trPr>
          <w:cantSplit/>
          <w:trHeight w:val="1143"/>
          <w:jc w:val="center"/>
        </w:trPr>
        <w:tc>
          <w:tcPr>
            <w:tcW w:w="636" w:type="dxa"/>
            <w:vMerge/>
            <w:tcBorders>
              <w:left w:val="single" w:sz="8" w:space="0" w:color="auto"/>
              <w:right w:val="single" w:sz="8" w:space="0" w:color="000000"/>
            </w:tcBorders>
            <w:shd w:val="clear" w:color="auto" w:fill="FFFFFF"/>
            <w:vAlign w:val="center"/>
          </w:tcPr>
          <w:p w14:paraId="47A913E3" w14:textId="77777777" w:rsidR="00B04207" w:rsidRPr="00245A57" w:rsidRDefault="00B04207" w:rsidP="00245A57">
            <w:pPr>
              <w:spacing w:after="0"/>
              <w:jc w:val="center"/>
              <w:rPr>
                <w:b/>
                <w:bCs/>
                <w:color w:val="000000"/>
                <w:sz w:val="16"/>
                <w:szCs w:val="16"/>
                <w:lang w:eastAsia="ko-KR"/>
              </w:rPr>
            </w:pPr>
          </w:p>
        </w:tc>
        <w:tc>
          <w:tcPr>
            <w:tcW w:w="762" w:type="dxa"/>
            <w:vMerge/>
            <w:tcBorders>
              <w:top w:val="single" w:sz="8" w:space="0" w:color="000000"/>
              <w:left w:val="single" w:sz="4" w:space="0" w:color="auto"/>
              <w:right w:val="single" w:sz="4" w:space="0" w:color="auto"/>
            </w:tcBorders>
            <w:shd w:val="clear" w:color="auto" w:fill="FFFFFF"/>
            <w:vAlign w:val="center"/>
          </w:tcPr>
          <w:p w14:paraId="3C6CB5A5" w14:textId="77777777" w:rsidR="00B04207" w:rsidRPr="00245A57" w:rsidRDefault="00B04207" w:rsidP="00245A57">
            <w:pPr>
              <w:keepNext/>
              <w:keepLines/>
              <w:spacing w:after="0"/>
              <w:jc w:val="center"/>
              <w:rPr>
                <w:b/>
                <w:sz w:val="16"/>
                <w:szCs w:val="16"/>
                <w:lang w:eastAsia="ja-JP"/>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31814E0A" w14:textId="5EAC9BF8" w:rsidR="00B04207" w:rsidRPr="00245A57" w:rsidRDefault="00B04207" w:rsidP="00245A57">
            <w:pPr>
              <w:keepNext/>
              <w:keepLines/>
              <w:spacing w:after="0"/>
              <w:jc w:val="center"/>
              <w:rPr>
                <w:b/>
                <w:bCs/>
                <w:color w:val="000000"/>
                <w:sz w:val="16"/>
                <w:szCs w:val="16"/>
                <w:lang w:eastAsia="ko-KR"/>
              </w:rPr>
            </w:pPr>
            <w:r w:rsidRPr="00245A57">
              <w:rPr>
                <w:b/>
                <w:bCs/>
                <w:color w:val="000000"/>
                <w:sz w:val="16"/>
                <w:szCs w:val="16"/>
                <w:lang w:eastAsia="ko-KR"/>
              </w:rPr>
              <w:t>Absolute positioning</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489B99F8" w14:textId="1EE853AF" w:rsidR="00B04207" w:rsidRPr="00245A57" w:rsidRDefault="00B0420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46E8BC0" w14:textId="51DF2B34" w:rsidR="00B04207" w:rsidRPr="00245A57" w:rsidRDefault="00B0420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FF3F141" w14:textId="7989406E" w:rsidR="00B04207" w:rsidRPr="00245A57" w:rsidRDefault="00B04207"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C7B46C4" w14:textId="2179B44C" w:rsidR="00B04207" w:rsidRPr="00245A57" w:rsidRDefault="00B04207"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eastAsia="zh-CN"/>
              </w:rPr>
              <w:t>NA</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50696A8" w14:textId="77777777" w:rsidR="00B04207" w:rsidRPr="00245A57" w:rsidRDefault="00B0420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Indoor - up to [5 km/h]</w:t>
            </w:r>
          </w:p>
          <w:p w14:paraId="2056CCA9" w14:textId="78CE9D12" w:rsidR="00B04207" w:rsidRPr="00245A57" w:rsidRDefault="00B0420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Outdoor - up to [20 km/h]</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CF621D2" w14:textId="296CA6EA" w:rsidR="00B04207" w:rsidRPr="00245A57" w:rsidRDefault="00B0420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84C1DB9" w14:textId="44B1A9FB" w:rsidR="00B04207" w:rsidRPr="00245A57" w:rsidRDefault="00B0420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 m] Horizontal Accuracy</w:t>
            </w:r>
          </w:p>
          <w:p w14:paraId="497C587E" w14:textId="2B1D1D52" w:rsidR="00B04207" w:rsidRPr="00245A57" w:rsidRDefault="00B04207"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[3 m] Vertical Accuracy</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16FAA7D6" w14:textId="77777777" w:rsidR="00B04207" w:rsidRPr="00245A57" w:rsidRDefault="00B0420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UC#5.9</w:t>
            </w:r>
          </w:p>
          <w:p w14:paraId="425BC67F" w14:textId="77777777" w:rsidR="00B04207" w:rsidRPr="00245A57" w:rsidRDefault="00B04207" w:rsidP="00245A57">
            <w:pPr>
              <w:overflowPunct w:val="0"/>
              <w:spacing w:after="0"/>
              <w:jc w:val="center"/>
              <w:textAlignment w:val="baseline"/>
              <w:rPr>
                <w:rFonts w:eastAsiaTheme="minorEastAsia"/>
                <w:sz w:val="16"/>
                <w:szCs w:val="16"/>
                <w:lang w:eastAsia="zh-CN"/>
              </w:rPr>
            </w:pPr>
          </w:p>
        </w:tc>
      </w:tr>
      <w:tr w:rsidR="00BC489C" w:rsidRPr="00586AF4" w14:paraId="5F10F2A6" w14:textId="77777777" w:rsidTr="000A6D29">
        <w:trPr>
          <w:cantSplit/>
          <w:trHeight w:val="1136"/>
          <w:jc w:val="center"/>
        </w:trPr>
        <w:tc>
          <w:tcPr>
            <w:tcW w:w="636" w:type="dxa"/>
            <w:vMerge/>
            <w:tcBorders>
              <w:left w:val="single" w:sz="8" w:space="0" w:color="auto"/>
              <w:right w:val="single" w:sz="8" w:space="0" w:color="000000"/>
            </w:tcBorders>
            <w:shd w:val="clear" w:color="auto" w:fill="FFFFFF"/>
            <w:vAlign w:val="center"/>
          </w:tcPr>
          <w:p w14:paraId="73F46870" w14:textId="77777777" w:rsidR="003449EC" w:rsidRPr="00245A57" w:rsidRDefault="003449EC" w:rsidP="00245A57">
            <w:pPr>
              <w:spacing w:after="0"/>
              <w:jc w:val="center"/>
              <w:rPr>
                <w:b/>
                <w:bCs/>
                <w:color w:val="000000"/>
                <w:sz w:val="16"/>
                <w:szCs w:val="16"/>
                <w:lang w:eastAsia="ko-KR"/>
              </w:rPr>
            </w:pPr>
          </w:p>
        </w:tc>
        <w:tc>
          <w:tcPr>
            <w:tcW w:w="762" w:type="dxa"/>
            <w:vMerge/>
            <w:tcBorders>
              <w:top w:val="single" w:sz="8" w:space="0" w:color="000000"/>
              <w:left w:val="single" w:sz="4" w:space="0" w:color="auto"/>
              <w:right w:val="single" w:sz="4" w:space="0" w:color="auto"/>
            </w:tcBorders>
            <w:shd w:val="clear" w:color="auto" w:fill="FFFFFF"/>
            <w:vAlign w:val="center"/>
          </w:tcPr>
          <w:p w14:paraId="02577D90" w14:textId="77777777" w:rsidR="003449EC" w:rsidRPr="00245A57" w:rsidRDefault="003449EC" w:rsidP="00245A57">
            <w:pPr>
              <w:keepNext/>
              <w:keepLines/>
              <w:spacing w:after="0"/>
              <w:jc w:val="center"/>
              <w:rPr>
                <w:b/>
                <w:sz w:val="16"/>
                <w:szCs w:val="16"/>
                <w:lang w:eastAsia="ja-JP"/>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7178ADF0" w14:textId="69E44B9C" w:rsidR="003449EC" w:rsidRPr="00245A57" w:rsidRDefault="003449EC" w:rsidP="00245A57">
            <w:pPr>
              <w:keepNext/>
              <w:keepLines/>
              <w:spacing w:after="0"/>
              <w:jc w:val="center"/>
              <w:rPr>
                <w:b/>
                <w:bCs/>
                <w:color w:val="000000"/>
                <w:sz w:val="16"/>
                <w:szCs w:val="16"/>
                <w:highlight w:val="yellow"/>
                <w:lang w:eastAsia="ko-KR"/>
              </w:rPr>
            </w:pPr>
            <w:r w:rsidRPr="00245A57">
              <w:rPr>
                <w:b/>
                <w:bCs/>
                <w:color w:val="000000"/>
                <w:sz w:val="16"/>
                <w:szCs w:val="16"/>
                <w:lang w:eastAsia="ko-KR"/>
              </w:rPr>
              <w:t>Personal belongings finding</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3DB5CBF9" w14:textId="111E9C15"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21557EA" w14:textId="5727888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&lt;1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7DA9F04" w14:textId="22AD8B1F" w:rsidR="003449EC" w:rsidRPr="00245A57" w:rsidRDefault="003449EC"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 xml:space="preserve">&lt;1 </w:t>
            </w:r>
            <w:proofErr w:type="spellStart"/>
            <w:r w:rsidRPr="00245A57">
              <w:rPr>
                <w:rFonts w:ascii="Times New Roman" w:eastAsiaTheme="minorEastAsia" w:hAnsi="Times New Roman"/>
                <w:sz w:val="16"/>
                <w:szCs w:val="16"/>
                <w:lang w:val="en-US" w:eastAsia="zh-CN"/>
              </w:rPr>
              <w:t>kbits</w:t>
            </w:r>
            <w:proofErr w:type="spellEnd"/>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9D9C7AA" w14:textId="77777777" w:rsidR="0049775E" w:rsidRPr="00245A57" w:rsidRDefault="0049775E"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10m Indoor</w:t>
            </w:r>
          </w:p>
          <w:p w14:paraId="4DC3D333" w14:textId="22CD9DDA" w:rsidR="003449EC" w:rsidRPr="00245A57" w:rsidRDefault="0049775E"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100m Outdoor</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98C270D" w14:textId="65D8E92F"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Static</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0C2C9B4" w14:textId="4D769C58"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 per hour</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AFE2B6A" w14:textId="77777777" w:rsidR="003449EC" w:rsidRPr="00245A57" w:rsidRDefault="003449EC"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[1-3] m, 90% availability</w:t>
            </w:r>
            <w:r w:rsidR="0049775E" w:rsidRPr="00245A57">
              <w:rPr>
                <w:rFonts w:ascii="Times New Roman" w:eastAsiaTheme="minorEastAsia" w:hAnsi="Times New Roman"/>
                <w:sz w:val="16"/>
                <w:szCs w:val="16"/>
                <w:lang w:val="en-US" w:eastAsia="zh-CN"/>
              </w:rPr>
              <w:t>(indoor)</w:t>
            </w:r>
          </w:p>
          <w:p w14:paraId="74A4D551" w14:textId="33F7C251" w:rsidR="0049775E" w:rsidRPr="00245A57" w:rsidRDefault="0049775E"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val="en-US" w:eastAsia="zh-CN"/>
              </w:rPr>
              <w:t>FFS(outdoor)</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10670183"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UC#5.12</w:t>
            </w:r>
          </w:p>
          <w:p w14:paraId="72987D6F"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6915B4B4" w14:textId="77777777" w:rsidTr="000A6D29">
        <w:trPr>
          <w:cantSplit/>
          <w:trHeight w:val="428"/>
          <w:jc w:val="center"/>
        </w:trPr>
        <w:tc>
          <w:tcPr>
            <w:tcW w:w="636" w:type="dxa"/>
            <w:vMerge/>
            <w:tcBorders>
              <w:left w:val="single" w:sz="8" w:space="0" w:color="auto"/>
              <w:bottom w:val="single" w:sz="8" w:space="0" w:color="000000"/>
              <w:right w:val="single" w:sz="8" w:space="0" w:color="000000"/>
            </w:tcBorders>
            <w:shd w:val="clear" w:color="auto" w:fill="FFFFFF"/>
            <w:vAlign w:val="center"/>
          </w:tcPr>
          <w:p w14:paraId="1489C45C" w14:textId="77777777" w:rsidR="003449EC" w:rsidRPr="00245A57" w:rsidRDefault="003449EC" w:rsidP="00245A57">
            <w:pPr>
              <w:spacing w:after="0"/>
              <w:jc w:val="center"/>
              <w:rPr>
                <w:b/>
                <w:bCs/>
                <w:color w:val="000000"/>
                <w:sz w:val="16"/>
                <w:szCs w:val="16"/>
                <w:lang w:eastAsia="ko-KR"/>
              </w:rPr>
            </w:pPr>
          </w:p>
        </w:tc>
        <w:tc>
          <w:tcPr>
            <w:tcW w:w="762" w:type="dxa"/>
            <w:tcBorders>
              <w:top w:val="single" w:sz="8" w:space="0" w:color="000000"/>
              <w:left w:val="single" w:sz="4" w:space="0" w:color="auto"/>
              <w:bottom w:val="single" w:sz="8" w:space="0" w:color="000000"/>
              <w:right w:val="single" w:sz="4" w:space="0" w:color="auto"/>
            </w:tcBorders>
            <w:shd w:val="clear" w:color="auto" w:fill="FFFFFF"/>
            <w:vAlign w:val="center"/>
          </w:tcPr>
          <w:p w14:paraId="043EB360" w14:textId="768D6194" w:rsidR="003449EC" w:rsidRPr="00245A57" w:rsidRDefault="003449EC" w:rsidP="00245A57">
            <w:pPr>
              <w:keepNext/>
              <w:keepLines/>
              <w:spacing w:after="0"/>
              <w:jc w:val="center"/>
              <w:rPr>
                <w:rFonts w:eastAsia="宋体"/>
                <w:b/>
                <w:sz w:val="16"/>
                <w:szCs w:val="16"/>
                <w:lang w:eastAsia="zh-CN"/>
              </w:rPr>
            </w:pPr>
            <w:r w:rsidRPr="00245A57">
              <w:rPr>
                <w:rFonts w:eastAsia="宋体"/>
                <w:b/>
                <w:sz w:val="16"/>
                <w:szCs w:val="16"/>
                <w:lang w:eastAsia="zh-CN"/>
              </w:rPr>
              <w:t>Command</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747414F5" w14:textId="083F5699" w:rsidR="003449EC" w:rsidRPr="00245A57" w:rsidRDefault="00D17D65" w:rsidP="00245A57">
            <w:pPr>
              <w:keepNext/>
              <w:keepLines/>
              <w:spacing w:after="0"/>
              <w:jc w:val="center"/>
              <w:rPr>
                <w:rFonts w:eastAsia="宋体"/>
                <w:b/>
                <w:sz w:val="16"/>
                <w:szCs w:val="16"/>
                <w:lang w:eastAsia="zh-CN"/>
              </w:rPr>
            </w:pPr>
            <w:r w:rsidRPr="00245A57">
              <w:rPr>
                <w:rFonts w:eastAsia="宋体"/>
                <w:b/>
                <w:sz w:val="16"/>
                <w:szCs w:val="16"/>
                <w:lang w:eastAsia="zh-CN"/>
              </w:rPr>
              <w:t>pressure powered switch</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2454E5DB" w14:textId="24851011" w:rsidR="003449EC" w:rsidRPr="00245A57" w:rsidRDefault="00D17D65"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95E15A1" w14:textId="1FC61E44" w:rsidR="003449EC" w:rsidRPr="00245A57" w:rsidRDefault="00D17D65"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9709436" w14:textId="0E83D220" w:rsidR="003449EC" w:rsidRPr="00245A57" w:rsidRDefault="00D17D65"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D763A38" w14:textId="7220CAAC" w:rsidR="003449EC" w:rsidRPr="00245A57" w:rsidRDefault="00D17D65"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291FE39" w14:textId="6F0C1966" w:rsidR="003449EC" w:rsidRPr="00245A57" w:rsidRDefault="00D17D65"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5D29DA9" w14:textId="3E375411" w:rsidR="003449EC" w:rsidRPr="00245A57" w:rsidRDefault="00D17D65"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2A60D76" w14:textId="6BA0ED4F" w:rsidR="003449EC" w:rsidRPr="00245A57" w:rsidRDefault="00D17D65" w:rsidP="00245A57">
            <w:pPr>
              <w:pStyle w:val="TAC"/>
              <w:keepNext w:val="0"/>
              <w:keepLines w:val="0"/>
              <w:spacing w:after="0"/>
              <w:rPr>
                <w:rFonts w:ascii="Times New Roman" w:eastAsiaTheme="minorEastAsia" w:hAnsi="Times New Roman"/>
                <w:sz w:val="16"/>
                <w:szCs w:val="16"/>
                <w:lang w:val="en-US" w:eastAsia="zh-CN"/>
              </w:rPr>
            </w:pPr>
            <w:r w:rsidRPr="00245A57">
              <w:rPr>
                <w:rFonts w:ascii="Times New Roman" w:eastAsiaTheme="minorEastAsia" w:hAnsi="Times New Roman"/>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075F2B88" w14:textId="6B55AEBA" w:rsidR="003449EC" w:rsidRPr="00245A57" w:rsidRDefault="00D17D65"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UC#5.28</w:t>
            </w:r>
          </w:p>
        </w:tc>
      </w:tr>
      <w:tr w:rsidR="00BC489C" w:rsidRPr="00586AF4" w14:paraId="772548D2" w14:textId="77777777" w:rsidTr="000A6D29">
        <w:trPr>
          <w:cantSplit/>
          <w:trHeight w:val="556"/>
          <w:jc w:val="center"/>
        </w:trPr>
        <w:tc>
          <w:tcPr>
            <w:tcW w:w="636" w:type="dxa"/>
            <w:vMerge w:val="restart"/>
            <w:tcBorders>
              <w:top w:val="single" w:sz="8" w:space="0" w:color="000000"/>
              <w:left w:val="single" w:sz="8" w:space="0" w:color="auto"/>
              <w:right w:val="single" w:sz="8" w:space="0" w:color="000000"/>
            </w:tcBorders>
            <w:shd w:val="clear" w:color="auto" w:fill="FFFFFF"/>
            <w:vAlign w:val="center"/>
          </w:tcPr>
          <w:p w14:paraId="38848719" w14:textId="77777777" w:rsidR="007175D8" w:rsidRPr="00245A57" w:rsidRDefault="007175D8" w:rsidP="00245A57">
            <w:pPr>
              <w:spacing w:after="0"/>
              <w:jc w:val="center"/>
              <w:rPr>
                <w:b/>
                <w:bCs/>
                <w:color w:val="000000"/>
                <w:sz w:val="16"/>
                <w:szCs w:val="16"/>
                <w:lang w:eastAsia="ko-KR"/>
              </w:rPr>
            </w:pPr>
            <w:r w:rsidRPr="00245A57">
              <w:rPr>
                <w:rFonts w:eastAsia="宋体"/>
                <w:b/>
                <w:bCs/>
                <w:color w:val="000000"/>
                <w:sz w:val="16"/>
                <w:szCs w:val="16"/>
                <w:lang w:eastAsia="zh-CN"/>
              </w:rPr>
              <w:t>Outdoor</w:t>
            </w:r>
          </w:p>
        </w:tc>
        <w:tc>
          <w:tcPr>
            <w:tcW w:w="762" w:type="dxa"/>
            <w:vMerge w:val="restart"/>
            <w:tcBorders>
              <w:top w:val="single" w:sz="8" w:space="0" w:color="000000"/>
              <w:left w:val="single" w:sz="4" w:space="0" w:color="auto"/>
              <w:right w:val="single" w:sz="4" w:space="0" w:color="auto"/>
            </w:tcBorders>
            <w:shd w:val="clear" w:color="auto" w:fill="FFFFFF"/>
            <w:vAlign w:val="center"/>
          </w:tcPr>
          <w:p w14:paraId="4F3F9BFA" w14:textId="19F6A9AC" w:rsidR="007175D8" w:rsidRPr="00245A57" w:rsidRDefault="007175D8" w:rsidP="00245A57">
            <w:pPr>
              <w:pStyle w:val="TAC"/>
              <w:spacing w:after="0"/>
              <w:rPr>
                <w:rFonts w:ascii="Times New Roman" w:eastAsia="宋体" w:hAnsi="Times New Roman"/>
                <w:b/>
                <w:bCs/>
                <w:sz w:val="16"/>
                <w:szCs w:val="16"/>
                <w:lang w:eastAsia="zh-CN"/>
              </w:rPr>
            </w:pPr>
            <w:r w:rsidRPr="00245A57">
              <w:rPr>
                <w:rFonts w:ascii="Times New Roman" w:eastAsia="宋体" w:hAnsi="Times New Roman"/>
                <w:b/>
                <w:sz w:val="16"/>
                <w:szCs w:val="16"/>
                <w:lang w:eastAsia="zh-CN"/>
              </w:rPr>
              <w:t>Inventory</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564FB41D" w14:textId="747E37C1" w:rsidR="007175D8" w:rsidRPr="00245A57" w:rsidRDefault="007175D8" w:rsidP="00245A57">
            <w:pPr>
              <w:pStyle w:val="TAC"/>
              <w:spacing w:after="0"/>
              <w:rPr>
                <w:rFonts w:ascii="Times New Roman" w:hAnsi="Times New Roman"/>
                <w:b/>
                <w:bCs/>
                <w:sz w:val="16"/>
                <w:szCs w:val="16"/>
              </w:rPr>
            </w:pPr>
            <w:r w:rsidRPr="00245A57">
              <w:rPr>
                <w:rFonts w:ascii="Times New Roman" w:hAnsi="Times New Roman"/>
                <w:b/>
                <w:bCs/>
                <w:color w:val="000000"/>
                <w:sz w:val="16"/>
                <w:szCs w:val="16"/>
                <w:lang w:eastAsia="ko-KR"/>
              </w:rPr>
              <w:t>Non-Public Network for logistics</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686699B7" w14:textId="292DDA48"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B40D9EB" w14:textId="5F1BB6AC"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1F4D546" w14:textId="453BDF5E"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333AFFC" w14:textId="24F4EECB"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9A5D964" w14:textId="6379ACD3"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A91AC23" w14:textId="4DE7F4A4"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C131DF2" w14:textId="56A11730"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42A2B5CD" w14:textId="7D035D95"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UC#5.4</w:t>
            </w:r>
          </w:p>
        </w:tc>
      </w:tr>
      <w:tr w:rsidR="00BC489C" w:rsidRPr="00586AF4" w14:paraId="71FA4919" w14:textId="77777777" w:rsidTr="000A6D29">
        <w:trPr>
          <w:cantSplit/>
          <w:trHeight w:val="586"/>
          <w:jc w:val="center"/>
        </w:trPr>
        <w:tc>
          <w:tcPr>
            <w:tcW w:w="636" w:type="dxa"/>
            <w:vMerge/>
            <w:tcBorders>
              <w:top w:val="single" w:sz="8" w:space="0" w:color="000000"/>
              <w:left w:val="single" w:sz="8" w:space="0" w:color="auto"/>
              <w:right w:val="single" w:sz="8" w:space="0" w:color="000000"/>
            </w:tcBorders>
            <w:shd w:val="clear" w:color="auto" w:fill="FFFFFF"/>
            <w:vAlign w:val="center"/>
          </w:tcPr>
          <w:p w14:paraId="5CEC749E" w14:textId="77777777" w:rsidR="007175D8" w:rsidRPr="00245A57" w:rsidRDefault="007175D8" w:rsidP="00245A57">
            <w:pPr>
              <w:spacing w:after="0"/>
              <w:jc w:val="center"/>
              <w:rPr>
                <w:rFonts w:eastAsia="宋体"/>
                <w:b/>
                <w:bCs/>
                <w:color w:val="000000"/>
                <w:sz w:val="16"/>
                <w:szCs w:val="16"/>
                <w:lang w:eastAsia="zh-CN"/>
              </w:rPr>
            </w:pPr>
          </w:p>
        </w:tc>
        <w:tc>
          <w:tcPr>
            <w:tcW w:w="762" w:type="dxa"/>
            <w:vMerge/>
            <w:tcBorders>
              <w:left w:val="single" w:sz="4" w:space="0" w:color="auto"/>
              <w:bottom w:val="single" w:sz="8" w:space="0" w:color="000000"/>
              <w:right w:val="single" w:sz="4" w:space="0" w:color="auto"/>
            </w:tcBorders>
            <w:shd w:val="clear" w:color="auto" w:fill="FFFFFF"/>
            <w:vAlign w:val="center"/>
          </w:tcPr>
          <w:p w14:paraId="7642BBF2" w14:textId="77777777" w:rsidR="007175D8" w:rsidRPr="00245A57" w:rsidRDefault="007175D8"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793117FD" w14:textId="3A134A74" w:rsidR="007175D8" w:rsidRPr="00245A57" w:rsidRDefault="007175D8"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Airport Terminal/ Shipping Port</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7E4C9CA3" w14:textId="77777777"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&gt;1sec</w:t>
            </w:r>
          </w:p>
          <w:p w14:paraId="6B724675" w14:textId="111C1B36" w:rsidR="007175D8" w:rsidRPr="00245A57" w:rsidRDefault="007175D8" w:rsidP="00245A57">
            <w:pPr>
              <w:overflowPunct w:val="0"/>
              <w:spacing w:after="0"/>
              <w:jc w:val="center"/>
              <w:textAlignment w:val="baseline"/>
              <w:rPr>
                <w:rFonts w:eastAsiaTheme="minorEastAsia"/>
                <w:sz w:val="16"/>
                <w:szCs w:val="16"/>
                <w:lang w:eastAsia="zh-CN"/>
              </w:rPr>
            </w:pP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A05F8F5" w14:textId="22FF5201"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22C8B9E" w14:textId="6ED2EADB"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256 bits (UL)</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1F52A94" w14:textId="119FB5AB" w:rsidR="007175D8" w:rsidRPr="00245A57" w:rsidRDefault="00CD7AB2" w:rsidP="00245A57">
            <w:pPr>
              <w:overflowPunct w:val="0"/>
              <w:spacing w:after="0"/>
              <w:jc w:val="center"/>
              <w:textAlignment w:val="baseline"/>
              <w:rPr>
                <w:rFonts w:eastAsiaTheme="minorEastAsia"/>
                <w:sz w:val="16"/>
                <w:szCs w:val="16"/>
                <w:lang w:eastAsia="zh-CN"/>
              </w:rPr>
            </w:pPr>
            <w:r w:rsidRPr="00245A57">
              <w:rPr>
                <w:sz w:val="16"/>
                <w:szCs w:val="16"/>
                <w:lang w:eastAsia="ko-KR"/>
              </w:rPr>
              <w:t>50m</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56F451C" w14:textId="34ED5284"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8BB18BE" w14:textId="3EB16918"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CB0F521" w14:textId="690F3AB1"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5504371B" w14:textId="77777777" w:rsidR="007175D8" w:rsidRPr="00245A57" w:rsidRDefault="007175D8"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UC#5.7</w:t>
            </w:r>
          </w:p>
          <w:p w14:paraId="2BB8F777" w14:textId="084B8A45" w:rsidR="007175D8" w:rsidRPr="00245A57" w:rsidRDefault="007175D8" w:rsidP="00245A57">
            <w:pPr>
              <w:overflowPunct w:val="0"/>
              <w:spacing w:after="0"/>
              <w:jc w:val="center"/>
              <w:textAlignment w:val="baseline"/>
              <w:rPr>
                <w:rFonts w:eastAsiaTheme="minorEastAsia"/>
                <w:sz w:val="16"/>
                <w:szCs w:val="16"/>
                <w:lang w:eastAsia="zh-CN"/>
              </w:rPr>
            </w:pPr>
          </w:p>
        </w:tc>
      </w:tr>
      <w:tr w:rsidR="00BC489C" w:rsidRPr="00586AF4" w14:paraId="7C1D0501" w14:textId="77777777" w:rsidTr="000A6D29">
        <w:trPr>
          <w:cantSplit/>
          <w:trHeight w:val="556"/>
          <w:jc w:val="center"/>
        </w:trPr>
        <w:tc>
          <w:tcPr>
            <w:tcW w:w="636" w:type="dxa"/>
            <w:vMerge/>
            <w:tcBorders>
              <w:left w:val="single" w:sz="8" w:space="0" w:color="auto"/>
              <w:right w:val="single" w:sz="8" w:space="0" w:color="000000"/>
            </w:tcBorders>
            <w:shd w:val="clear" w:color="auto" w:fill="FFFFFF"/>
            <w:vAlign w:val="center"/>
          </w:tcPr>
          <w:p w14:paraId="0B8F10A6" w14:textId="77777777" w:rsidR="003449EC" w:rsidRPr="00245A57" w:rsidRDefault="003449EC" w:rsidP="00245A57">
            <w:pPr>
              <w:spacing w:after="0"/>
              <w:jc w:val="center"/>
              <w:rPr>
                <w:rFonts w:eastAsia="宋体"/>
                <w:b/>
                <w:bCs/>
                <w:color w:val="000000"/>
                <w:sz w:val="16"/>
                <w:szCs w:val="16"/>
                <w:lang w:eastAsia="zh-CN"/>
              </w:rPr>
            </w:pPr>
          </w:p>
        </w:tc>
        <w:tc>
          <w:tcPr>
            <w:tcW w:w="762" w:type="dxa"/>
            <w:vMerge w:val="restart"/>
            <w:tcBorders>
              <w:top w:val="single" w:sz="8" w:space="0" w:color="000000"/>
              <w:left w:val="single" w:sz="4" w:space="0" w:color="auto"/>
              <w:right w:val="single" w:sz="4" w:space="0" w:color="auto"/>
            </w:tcBorders>
            <w:shd w:val="clear" w:color="auto" w:fill="FFFFFF"/>
            <w:vAlign w:val="center"/>
          </w:tcPr>
          <w:p w14:paraId="0A7E558C" w14:textId="16FC5139" w:rsidR="003449EC" w:rsidRPr="00245A57" w:rsidRDefault="003449EC" w:rsidP="00245A57">
            <w:pPr>
              <w:pStyle w:val="TAC"/>
              <w:spacing w:after="0"/>
              <w:rPr>
                <w:rFonts w:ascii="Times New Roman" w:eastAsia="宋体" w:hAnsi="Times New Roman"/>
                <w:b/>
                <w:bCs/>
                <w:sz w:val="16"/>
                <w:szCs w:val="16"/>
                <w:lang w:eastAsia="zh-CN"/>
              </w:rPr>
            </w:pPr>
            <w:r w:rsidRPr="00245A57">
              <w:rPr>
                <w:rFonts w:ascii="Times New Roman" w:eastAsia="宋体" w:hAnsi="Times New Roman"/>
                <w:b/>
                <w:sz w:val="16"/>
                <w:szCs w:val="16"/>
                <w:lang w:eastAsia="zh-CN"/>
              </w:rPr>
              <w:t>Sensors</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2BA499E7" w14:textId="13B39C83"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Remote monitoring of transmission and distribution networks in smart grids</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64B0F5AD" w14:textId="6C8808E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CFD4E18"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 1kbit/s]</w:t>
            </w:r>
          </w:p>
          <w:p w14:paraId="43AF8D03" w14:textId="77777777" w:rsidR="003449EC" w:rsidRPr="00245A57" w:rsidRDefault="003449EC" w:rsidP="00245A57">
            <w:pPr>
              <w:overflowPunct w:val="0"/>
              <w:spacing w:after="0"/>
              <w:jc w:val="center"/>
              <w:textAlignment w:val="baseline"/>
              <w:rPr>
                <w:rFonts w:eastAsiaTheme="minorEastAsia"/>
                <w:sz w:val="16"/>
                <w:szCs w:val="16"/>
                <w:lang w:eastAsia="zh-CN"/>
              </w:rPr>
            </w:pP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0C1894D" w14:textId="5CA9C436"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Typically, </w:t>
            </w:r>
            <w:r w:rsidRPr="00245A57">
              <w:rPr>
                <w:rFonts w:eastAsiaTheme="minorEastAsia"/>
                <w:sz w:val="16"/>
                <w:szCs w:val="16"/>
                <w:lang w:eastAsia="zh-CN"/>
              </w:rPr>
              <w:br/>
              <w:t>[&lt; 100 bytes]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29A07D3" w14:textId="61F19A7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Outdoor: typically [50-200] meters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A3B439D" w14:textId="4EE34D3A" w:rsidR="003449EC" w:rsidRPr="00245A57" w:rsidRDefault="0012061B" w:rsidP="00245A57">
            <w:pPr>
              <w:overflowPunct w:val="0"/>
              <w:spacing w:after="0"/>
              <w:jc w:val="center"/>
              <w:textAlignment w:val="baseline"/>
              <w:rPr>
                <w:rFonts w:eastAsiaTheme="minorEastAsia"/>
                <w:sz w:val="16"/>
                <w:szCs w:val="16"/>
                <w:lang w:eastAsia="zh-CN"/>
              </w:rPr>
            </w:pPr>
            <w:r w:rsidRPr="00245A57">
              <w:rPr>
                <w:rFonts w:eastAsia="等线"/>
                <w:sz w:val="16"/>
                <w:szCs w:val="16"/>
                <w:lang w:eastAsia="zh-CN"/>
              </w:rPr>
              <w:t>Stationary</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E9D9423" w14:textId="79DCD820" w:rsidR="003449EC" w:rsidRPr="00245A57" w:rsidRDefault="0012061B" w:rsidP="00245A57">
            <w:pPr>
              <w:overflowPunct w:val="0"/>
              <w:spacing w:after="0"/>
              <w:jc w:val="center"/>
              <w:textAlignment w:val="baseline"/>
              <w:rPr>
                <w:rFonts w:eastAsiaTheme="minorEastAsia"/>
                <w:sz w:val="16"/>
                <w:szCs w:val="16"/>
                <w:lang w:eastAsia="zh-CN"/>
              </w:rPr>
            </w:pPr>
            <w:r w:rsidRPr="00245A57">
              <w:rPr>
                <w:rFonts w:eastAsia="等线"/>
                <w:sz w:val="16"/>
                <w:szCs w:val="16"/>
                <w:lang w:eastAsia="zh-CN"/>
              </w:rPr>
              <w:t>5-15 min</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F576242" w14:textId="52519F32" w:rsidR="003449EC" w:rsidRPr="00245A57" w:rsidRDefault="0012061B" w:rsidP="00245A57">
            <w:pPr>
              <w:overflowPunct w:val="0"/>
              <w:spacing w:after="0"/>
              <w:jc w:val="center"/>
              <w:textAlignment w:val="baseline"/>
              <w:rPr>
                <w:rFonts w:eastAsiaTheme="minorEastAsia"/>
                <w:sz w:val="16"/>
                <w:szCs w:val="16"/>
                <w:lang w:eastAsia="zh-CN"/>
              </w:rPr>
            </w:pPr>
            <w:r w:rsidRPr="00245A57">
              <w:rPr>
                <w:rFonts w:eastAsia="等线"/>
                <w:sz w:val="16"/>
                <w:szCs w:val="16"/>
                <w:lang w:eastAsia="zh-CN"/>
              </w:rPr>
              <w:t>several 10 m</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77CA76F3"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UC#5.3</w:t>
            </w:r>
          </w:p>
          <w:p w14:paraId="26614190"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03697333" w14:textId="77777777" w:rsidTr="000A6D29">
        <w:trPr>
          <w:cantSplit/>
          <w:trHeight w:val="379"/>
          <w:jc w:val="center"/>
        </w:trPr>
        <w:tc>
          <w:tcPr>
            <w:tcW w:w="636" w:type="dxa"/>
            <w:vMerge/>
            <w:tcBorders>
              <w:left w:val="single" w:sz="8" w:space="0" w:color="auto"/>
              <w:right w:val="single" w:sz="8" w:space="0" w:color="000000"/>
            </w:tcBorders>
            <w:shd w:val="clear" w:color="auto" w:fill="FFFFFF"/>
            <w:vAlign w:val="center"/>
          </w:tcPr>
          <w:p w14:paraId="404F5D86" w14:textId="77777777" w:rsidR="003449EC" w:rsidRPr="00245A57" w:rsidRDefault="003449EC" w:rsidP="00245A57">
            <w:pPr>
              <w:spacing w:after="0"/>
              <w:jc w:val="center"/>
              <w:rPr>
                <w:rFonts w:eastAsia="宋体"/>
                <w:b/>
                <w:bCs/>
                <w:color w:val="000000"/>
                <w:sz w:val="16"/>
                <w:szCs w:val="16"/>
                <w:lang w:eastAsia="zh-CN"/>
              </w:rPr>
            </w:pPr>
          </w:p>
        </w:tc>
        <w:tc>
          <w:tcPr>
            <w:tcW w:w="762" w:type="dxa"/>
            <w:vMerge/>
            <w:tcBorders>
              <w:top w:val="single" w:sz="8" w:space="0" w:color="000000"/>
              <w:left w:val="single" w:sz="4" w:space="0" w:color="auto"/>
              <w:right w:val="single" w:sz="4" w:space="0" w:color="auto"/>
            </w:tcBorders>
            <w:shd w:val="clear" w:color="auto" w:fill="FFFFFF"/>
            <w:vAlign w:val="center"/>
          </w:tcPr>
          <w:p w14:paraId="3FC3C767" w14:textId="77777777" w:rsidR="003449EC" w:rsidRPr="00245A57" w:rsidRDefault="003449EC"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54C59F92" w14:textId="093F7A18" w:rsidR="003449EC" w:rsidRPr="00245A57" w:rsidRDefault="003449EC" w:rsidP="00245A57">
            <w:pPr>
              <w:pStyle w:val="TAC"/>
              <w:spacing w:after="0"/>
              <w:rPr>
                <w:rFonts w:ascii="Times New Roman" w:hAnsi="Times New Roman"/>
                <w:b/>
                <w:bCs/>
                <w:color w:val="000000"/>
                <w:sz w:val="16"/>
                <w:szCs w:val="16"/>
                <w:highlight w:val="yellow"/>
                <w:lang w:eastAsia="ko-KR"/>
              </w:rPr>
            </w:pPr>
            <w:r w:rsidRPr="00245A57">
              <w:rPr>
                <w:rFonts w:ascii="Times New Roman" w:hAnsi="Times New Roman"/>
                <w:b/>
                <w:bCs/>
                <w:color w:val="000000"/>
                <w:sz w:val="16"/>
                <w:szCs w:val="16"/>
                <w:lang w:eastAsia="ko-KR"/>
              </w:rPr>
              <w:t>Forest Fire Monitor</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3C87861F" w14:textId="633BAE86"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&gt; 10sec</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667EF4D" w14:textId="02CF986C"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C5424FB" w14:textId="71171709"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024B435" w14:textId="360C93AB"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[15-</w:t>
            </w:r>
            <w:r w:rsidR="00FF614F" w:rsidRPr="00245A57">
              <w:rPr>
                <w:rFonts w:eastAsiaTheme="minorEastAsia"/>
                <w:sz w:val="16"/>
                <w:szCs w:val="16"/>
                <w:lang w:eastAsia="zh-CN"/>
              </w:rPr>
              <w:t>200</w:t>
            </w:r>
            <w:r w:rsidRPr="00245A57">
              <w:rPr>
                <w:rFonts w:eastAsiaTheme="minorEastAsia"/>
                <w:sz w:val="16"/>
                <w:szCs w:val="16"/>
                <w:lang w:eastAsia="zh-CN"/>
              </w:rPr>
              <w:t>] meters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B9A84B0" w14:textId="7856148C" w:rsidR="003449EC" w:rsidRPr="00245A57" w:rsidRDefault="002D0A64"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S</w:t>
            </w:r>
            <w:r w:rsidR="00FF614F" w:rsidRPr="00245A57">
              <w:rPr>
                <w:rFonts w:eastAsiaTheme="minorEastAsia"/>
                <w:sz w:val="16"/>
                <w:szCs w:val="16"/>
                <w:lang w:eastAsia="zh-CN"/>
              </w:rPr>
              <w:t>tatic</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1E13FD7" w14:textId="2E3597D2" w:rsidR="003449EC" w:rsidRPr="00245A57" w:rsidRDefault="00FF614F" w:rsidP="00245A57">
            <w:pPr>
              <w:overflowPunct w:val="0"/>
              <w:spacing w:after="0"/>
              <w:jc w:val="center"/>
              <w:textAlignment w:val="baseline"/>
              <w:rPr>
                <w:rFonts w:eastAsiaTheme="minorEastAsia"/>
                <w:sz w:val="16"/>
                <w:szCs w:val="16"/>
                <w:lang w:eastAsia="zh-CN"/>
              </w:rPr>
            </w:pPr>
            <w:r w:rsidRPr="00245A57">
              <w:rPr>
                <w:rFonts w:eastAsia="等线"/>
                <w:sz w:val="16"/>
                <w:szCs w:val="16"/>
                <w:lang w:eastAsia="zh-CN"/>
              </w:rPr>
              <w:t>1hour</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533305B" w14:textId="4F7F7414"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67951587"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UC#5.19</w:t>
            </w:r>
          </w:p>
          <w:p w14:paraId="47D2F763"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5529CE27" w14:textId="77777777" w:rsidTr="000A6D29">
        <w:trPr>
          <w:cantSplit/>
          <w:trHeight w:val="556"/>
          <w:jc w:val="center"/>
        </w:trPr>
        <w:tc>
          <w:tcPr>
            <w:tcW w:w="636" w:type="dxa"/>
            <w:vMerge/>
            <w:tcBorders>
              <w:left w:val="single" w:sz="8" w:space="0" w:color="auto"/>
              <w:right w:val="single" w:sz="8" w:space="0" w:color="000000"/>
            </w:tcBorders>
            <w:shd w:val="clear" w:color="auto" w:fill="FFFFFF"/>
            <w:vAlign w:val="center"/>
          </w:tcPr>
          <w:p w14:paraId="67D021D2" w14:textId="77777777" w:rsidR="003449EC" w:rsidRPr="00245A57" w:rsidRDefault="003449EC" w:rsidP="00245A57">
            <w:pPr>
              <w:spacing w:after="0"/>
              <w:jc w:val="center"/>
              <w:rPr>
                <w:rFonts w:eastAsia="宋体"/>
                <w:b/>
                <w:bCs/>
                <w:color w:val="000000"/>
                <w:sz w:val="16"/>
                <w:szCs w:val="16"/>
                <w:lang w:eastAsia="zh-CN"/>
              </w:rPr>
            </w:pPr>
          </w:p>
        </w:tc>
        <w:tc>
          <w:tcPr>
            <w:tcW w:w="762" w:type="dxa"/>
            <w:vMerge/>
            <w:tcBorders>
              <w:top w:val="single" w:sz="8" w:space="0" w:color="000000"/>
              <w:left w:val="single" w:sz="4" w:space="0" w:color="auto"/>
              <w:right w:val="single" w:sz="4" w:space="0" w:color="auto"/>
            </w:tcBorders>
            <w:shd w:val="clear" w:color="auto" w:fill="FFFFFF"/>
            <w:vAlign w:val="center"/>
          </w:tcPr>
          <w:p w14:paraId="36AE6B4D" w14:textId="77777777" w:rsidR="003449EC" w:rsidRPr="00245A57" w:rsidRDefault="003449EC"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5C574608" w14:textId="6AFC62D2" w:rsidR="003449EC" w:rsidRPr="00245A57" w:rsidRDefault="003449EC" w:rsidP="00245A57">
            <w:pPr>
              <w:pStyle w:val="TAC"/>
              <w:spacing w:after="0"/>
              <w:rPr>
                <w:rFonts w:ascii="Times New Roman" w:hAnsi="Times New Roman"/>
                <w:b/>
                <w:bCs/>
                <w:color w:val="000000"/>
                <w:sz w:val="16"/>
                <w:szCs w:val="16"/>
                <w:lang w:eastAsia="ko-KR"/>
              </w:rPr>
            </w:pPr>
            <w:r w:rsidRPr="00245A57">
              <w:rPr>
                <w:rFonts w:ascii="Times New Roman" w:hAnsi="Times New Roman"/>
                <w:b/>
                <w:bCs/>
                <w:color w:val="000000"/>
                <w:sz w:val="16"/>
                <w:szCs w:val="16"/>
                <w:lang w:eastAsia="ko-KR"/>
              </w:rPr>
              <w:t>Smart dairy farm</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1B2691AD" w14:textId="6F67FE68"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&gt;1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1E75B7A"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&lt;500 bit/s</w:t>
            </w:r>
          </w:p>
          <w:p w14:paraId="7E77B760" w14:textId="77777777" w:rsidR="003449EC" w:rsidRPr="00245A57" w:rsidRDefault="003449EC" w:rsidP="00245A57">
            <w:pPr>
              <w:overflowPunct w:val="0"/>
              <w:spacing w:after="0"/>
              <w:jc w:val="center"/>
              <w:textAlignment w:val="baseline"/>
              <w:rPr>
                <w:rFonts w:eastAsiaTheme="minorEastAsia"/>
                <w:sz w:val="16"/>
                <w:szCs w:val="16"/>
                <w:lang w:eastAsia="zh-CN"/>
              </w:rPr>
            </w:pP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1C2CC8B" w14:textId="53AD5CEB"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Typically, </w:t>
            </w:r>
            <w:r w:rsidRPr="00245A57">
              <w:rPr>
                <w:rFonts w:eastAsiaTheme="minorEastAsia"/>
                <w:sz w:val="16"/>
                <w:szCs w:val="16"/>
                <w:lang w:eastAsia="zh-CN"/>
              </w:rPr>
              <w:br/>
              <w:t>[&lt; 100 bytes]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F6FD232" w14:textId="2C88CA3F" w:rsidR="00E16F68" w:rsidRPr="00245A57" w:rsidRDefault="00E16F68" w:rsidP="00245A57">
            <w:pPr>
              <w:pStyle w:val="TAC"/>
              <w:spacing w:after="0"/>
              <w:rPr>
                <w:rFonts w:ascii="Times New Roman" w:hAnsi="Times New Roman"/>
                <w:sz w:val="16"/>
                <w:szCs w:val="16"/>
                <w:lang w:eastAsia="de-DE"/>
              </w:rPr>
            </w:pPr>
            <w:r w:rsidRPr="00245A57">
              <w:rPr>
                <w:rFonts w:ascii="Times New Roman" w:hAnsi="Times New Roman"/>
                <w:sz w:val="16"/>
                <w:szCs w:val="16"/>
                <w:lang w:eastAsia="de-DE"/>
              </w:rPr>
              <w:t>[300 m - 500 m]</w:t>
            </w:r>
          </w:p>
          <w:p w14:paraId="3FDF9BDC" w14:textId="77777777" w:rsidR="00E16F68" w:rsidRPr="00245A57" w:rsidRDefault="00E16F68" w:rsidP="00245A57">
            <w:pPr>
              <w:pStyle w:val="TAC"/>
              <w:spacing w:after="0"/>
              <w:rPr>
                <w:rFonts w:ascii="Times New Roman" w:hAnsi="Times New Roman"/>
                <w:sz w:val="16"/>
                <w:szCs w:val="16"/>
                <w:lang w:eastAsia="de-DE"/>
              </w:rPr>
            </w:pPr>
            <w:r w:rsidRPr="00245A57">
              <w:rPr>
                <w:rFonts w:ascii="Times New Roman" w:hAnsi="Times New Roman"/>
                <w:sz w:val="16"/>
                <w:szCs w:val="16"/>
                <w:lang w:eastAsia="de-DE"/>
              </w:rPr>
              <w:t>Outdoors</w:t>
            </w:r>
          </w:p>
          <w:p w14:paraId="2E5BC409" w14:textId="4185A74B" w:rsidR="003449EC" w:rsidRPr="00245A57" w:rsidRDefault="003449EC" w:rsidP="00245A57">
            <w:pPr>
              <w:overflowPunct w:val="0"/>
              <w:spacing w:after="0"/>
              <w:jc w:val="center"/>
              <w:textAlignment w:val="baseline"/>
              <w:rPr>
                <w:rFonts w:eastAsiaTheme="minorEastAsia"/>
                <w:sz w:val="16"/>
                <w:szCs w:val="16"/>
                <w:lang w:eastAsia="zh-CN"/>
              </w:rPr>
            </w:pP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88D1CE2" w14:textId="46861201" w:rsidR="003449EC" w:rsidRPr="00245A57" w:rsidRDefault="00E16F68" w:rsidP="00245A57">
            <w:pPr>
              <w:overflowPunct w:val="0"/>
              <w:spacing w:after="0"/>
              <w:jc w:val="center"/>
              <w:textAlignment w:val="baseline"/>
              <w:rPr>
                <w:rFonts w:eastAsiaTheme="minorEastAsia"/>
                <w:sz w:val="16"/>
                <w:szCs w:val="16"/>
                <w:lang w:eastAsia="zh-CN"/>
              </w:rPr>
            </w:pPr>
            <w:r w:rsidRPr="00245A57">
              <w:rPr>
                <w:rFonts w:eastAsia="等线"/>
                <w:sz w:val="16"/>
                <w:szCs w:val="16"/>
                <w:lang w:eastAsia="zh-CN"/>
              </w:rPr>
              <w:t>Stationary</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899ECC9" w14:textId="0796EC91"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15 min</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C12EF3B" w14:textId="234F0570"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29904C0A"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UC#5.22</w:t>
            </w:r>
          </w:p>
          <w:p w14:paraId="2D70A2FF"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620AFC02" w14:textId="77777777" w:rsidTr="000A6D29">
        <w:trPr>
          <w:cantSplit/>
          <w:trHeight w:val="556"/>
          <w:jc w:val="center"/>
        </w:trPr>
        <w:tc>
          <w:tcPr>
            <w:tcW w:w="636" w:type="dxa"/>
            <w:vMerge/>
            <w:tcBorders>
              <w:left w:val="single" w:sz="8" w:space="0" w:color="auto"/>
              <w:right w:val="single" w:sz="8" w:space="0" w:color="000000"/>
            </w:tcBorders>
            <w:shd w:val="clear" w:color="auto" w:fill="FFFFFF"/>
            <w:vAlign w:val="center"/>
          </w:tcPr>
          <w:p w14:paraId="64284A59" w14:textId="77777777" w:rsidR="003449EC" w:rsidRPr="00245A57" w:rsidRDefault="003449EC" w:rsidP="00245A57">
            <w:pPr>
              <w:spacing w:after="0"/>
              <w:rPr>
                <w:rFonts w:eastAsia="宋体"/>
                <w:b/>
                <w:bCs/>
                <w:color w:val="000000"/>
                <w:sz w:val="16"/>
                <w:szCs w:val="16"/>
                <w:lang w:eastAsia="zh-CN"/>
              </w:rPr>
            </w:pPr>
          </w:p>
        </w:tc>
        <w:tc>
          <w:tcPr>
            <w:tcW w:w="762" w:type="dxa"/>
            <w:vMerge/>
            <w:tcBorders>
              <w:top w:val="single" w:sz="8" w:space="0" w:color="000000"/>
              <w:left w:val="single" w:sz="4" w:space="0" w:color="auto"/>
              <w:right w:val="single" w:sz="4" w:space="0" w:color="auto"/>
            </w:tcBorders>
            <w:shd w:val="clear" w:color="auto" w:fill="FFFFFF"/>
            <w:vAlign w:val="center"/>
          </w:tcPr>
          <w:p w14:paraId="78B92E31" w14:textId="77777777" w:rsidR="003449EC" w:rsidRPr="00245A57" w:rsidRDefault="003449EC"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732E0349" w14:textId="6A15A5A3" w:rsidR="003449EC" w:rsidRPr="00245A57" w:rsidRDefault="003449EC" w:rsidP="00245A57">
            <w:pPr>
              <w:pStyle w:val="TAC"/>
              <w:spacing w:after="0"/>
              <w:rPr>
                <w:rFonts w:ascii="Times New Roman" w:hAnsi="Times New Roman"/>
                <w:b/>
                <w:bCs/>
                <w:color w:val="000000"/>
                <w:sz w:val="16"/>
                <w:szCs w:val="16"/>
                <w:highlight w:val="yellow"/>
                <w:lang w:eastAsia="ko-KR"/>
              </w:rPr>
            </w:pPr>
            <w:r w:rsidRPr="00245A57">
              <w:rPr>
                <w:rFonts w:ascii="Times New Roman" w:hAnsi="Times New Roman"/>
                <w:b/>
                <w:bCs/>
                <w:color w:val="000000"/>
                <w:sz w:val="16"/>
                <w:szCs w:val="16"/>
                <w:lang w:eastAsia="ko-KR"/>
              </w:rPr>
              <w:t>Smart manhole cover remote monitoring</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47410087" w14:textId="5B804F0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 s - 30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39E40A3" w14:textId="1B877220"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&lt;1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9229884" w14:textId="3631FA69"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Typically,</w:t>
            </w:r>
            <w:r w:rsidRPr="00245A57">
              <w:rPr>
                <w:rFonts w:eastAsiaTheme="minorEastAsia"/>
                <w:sz w:val="16"/>
                <w:szCs w:val="16"/>
                <w:lang w:eastAsia="zh-CN"/>
              </w:rPr>
              <w:br/>
              <w:t>[&lt; 100 bytes]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793107C1" w14:textId="16C3A1F0" w:rsidR="00E16F68" w:rsidRPr="00245A57" w:rsidRDefault="00E16F68" w:rsidP="00245A57">
            <w:pPr>
              <w:pStyle w:val="TAC"/>
              <w:spacing w:after="0"/>
              <w:rPr>
                <w:rFonts w:ascii="Times New Roman" w:hAnsi="Times New Roman"/>
                <w:sz w:val="16"/>
                <w:szCs w:val="16"/>
                <w:lang w:eastAsia="ko-KR"/>
              </w:rPr>
            </w:pPr>
            <w:r w:rsidRPr="00245A57">
              <w:rPr>
                <w:rFonts w:ascii="Times New Roman" w:hAnsi="Times New Roman"/>
                <w:sz w:val="16"/>
                <w:szCs w:val="16"/>
                <w:lang w:eastAsia="ko-KR"/>
              </w:rPr>
              <w:t>[</w:t>
            </w:r>
            <w:r w:rsidRPr="00245A57">
              <w:rPr>
                <w:rFonts w:ascii="Times New Roman" w:hAnsi="Times New Roman"/>
                <w:sz w:val="16"/>
                <w:szCs w:val="16"/>
                <w:lang w:eastAsia="de-DE"/>
              </w:rPr>
              <w:t>300 m - 700 m]</w:t>
            </w:r>
          </w:p>
          <w:p w14:paraId="690379C9" w14:textId="77777777" w:rsidR="00E16F68" w:rsidRPr="00245A57" w:rsidRDefault="00E16F68" w:rsidP="00245A57">
            <w:pPr>
              <w:pStyle w:val="TAC"/>
              <w:spacing w:after="0"/>
              <w:rPr>
                <w:rFonts w:ascii="Times New Roman" w:hAnsi="Times New Roman"/>
                <w:sz w:val="16"/>
                <w:szCs w:val="16"/>
                <w:lang w:eastAsia="de-DE"/>
              </w:rPr>
            </w:pPr>
            <w:r w:rsidRPr="00245A57">
              <w:rPr>
                <w:rFonts w:ascii="Times New Roman" w:hAnsi="Times New Roman"/>
                <w:sz w:val="16"/>
                <w:szCs w:val="16"/>
                <w:lang w:eastAsia="de-DE"/>
              </w:rPr>
              <w:t>Outdoors</w:t>
            </w:r>
          </w:p>
          <w:p w14:paraId="072E4D65" w14:textId="507D7CFE" w:rsidR="003449EC" w:rsidRPr="00245A57" w:rsidRDefault="003449EC" w:rsidP="00245A57">
            <w:pPr>
              <w:overflowPunct w:val="0"/>
              <w:spacing w:after="0"/>
              <w:jc w:val="center"/>
              <w:textAlignment w:val="baseline"/>
              <w:rPr>
                <w:rFonts w:eastAsiaTheme="minorEastAsia"/>
                <w:sz w:val="16"/>
                <w:szCs w:val="16"/>
                <w:lang w:eastAsia="zh-CN"/>
              </w:rPr>
            </w:pP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AFF381A" w14:textId="0F3F692A"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C182A2B" w14:textId="0EB239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15 min</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120AB20" w14:textId="4BF9A913"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43D81831"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UC#5.24</w:t>
            </w:r>
          </w:p>
          <w:p w14:paraId="1D51B149"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17871FAD" w14:textId="77777777" w:rsidTr="000A6D29">
        <w:trPr>
          <w:cantSplit/>
          <w:trHeight w:val="179"/>
          <w:jc w:val="center"/>
        </w:trPr>
        <w:tc>
          <w:tcPr>
            <w:tcW w:w="636" w:type="dxa"/>
            <w:vMerge/>
            <w:tcBorders>
              <w:left w:val="single" w:sz="8" w:space="0" w:color="auto"/>
              <w:right w:val="single" w:sz="8" w:space="0" w:color="000000"/>
            </w:tcBorders>
            <w:shd w:val="clear" w:color="auto" w:fill="FFFFFF"/>
            <w:vAlign w:val="center"/>
          </w:tcPr>
          <w:p w14:paraId="4B10D4BD" w14:textId="77777777" w:rsidR="003449EC" w:rsidRPr="00245A57" w:rsidRDefault="003449EC" w:rsidP="00245A57">
            <w:pPr>
              <w:spacing w:after="0"/>
              <w:rPr>
                <w:rFonts w:eastAsia="宋体"/>
                <w:b/>
                <w:bCs/>
                <w:color w:val="000000"/>
                <w:sz w:val="16"/>
                <w:szCs w:val="16"/>
                <w:lang w:eastAsia="zh-CN"/>
              </w:rPr>
            </w:pPr>
          </w:p>
        </w:tc>
        <w:tc>
          <w:tcPr>
            <w:tcW w:w="762" w:type="dxa"/>
            <w:vMerge/>
            <w:tcBorders>
              <w:top w:val="single" w:sz="8" w:space="0" w:color="000000"/>
              <w:left w:val="single" w:sz="4" w:space="0" w:color="auto"/>
              <w:right w:val="single" w:sz="4" w:space="0" w:color="auto"/>
            </w:tcBorders>
            <w:shd w:val="clear" w:color="auto" w:fill="FFFFFF"/>
            <w:vAlign w:val="center"/>
          </w:tcPr>
          <w:p w14:paraId="5FBE3DAF" w14:textId="77777777" w:rsidR="003449EC" w:rsidRPr="00245A57" w:rsidRDefault="003449EC" w:rsidP="00245A57">
            <w:pPr>
              <w:pStyle w:val="TAC"/>
              <w:spacing w:after="0"/>
              <w:rPr>
                <w:rFonts w:ascii="Times New Roman" w:eastAsia="宋体" w:hAnsi="Times New Roman"/>
                <w:b/>
                <w:sz w:val="16"/>
                <w:szCs w:val="16"/>
                <w:lang w:eastAsia="zh-CN"/>
              </w:rPr>
            </w:pP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2051596A" w14:textId="1D6E6418" w:rsidR="003449EC" w:rsidRPr="00245A57" w:rsidRDefault="003449EC" w:rsidP="00245A57">
            <w:pPr>
              <w:pStyle w:val="TAC"/>
              <w:spacing w:after="0"/>
              <w:rPr>
                <w:rFonts w:ascii="Times New Roman" w:hAnsi="Times New Roman"/>
                <w:b/>
                <w:bCs/>
                <w:color w:val="000000"/>
                <w:sz w:val="16"/>
                <w:szCs w:val="16"/>
                <w:highlight w:val="yellow"/>
                <w:lang w:eastAsia="ko-KR"/>
              </w:rPr>
            </w:pPr>
            <w:r w:rsidRPr="00245A57">
              <w:rPr>
                <w:rFonts w:ascii="Times New Roman" w:hAnsi="Times New Roman"/>
                <w:b/>
                <w:bCs/>
                <w:color w:val="000000"/>
                <w:sz w:val="16"/>
                <w:szCs w:val="16"/>
                <w:lang w:eastAsia="ko-KR"/>
              </w:rPr>
              <w:t>Smart bridge health monitoring</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6BDFEE21" w14:textId="2F02A43E"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10 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95ADB09" w14:textId="61B05786"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 xml:space="preserve">&lt;1 </w:t>
            </w:r>
            <w:proofErr w:type="spellStart"/>
            <w:r w:rsidRPr="00245A57">
              <w:rPr>
                <w:rFonts w:eastAsiaTheme="minorEastAsia"/>
                <w:sz w:val="16"/>
                <w:szCs w:val="16"/>
                <w:lang w:eastAsia="zh-CN"/>
              </w:rPr>
              <w:t>kbit</w:t>
            </w:r>
            <w:proofErr w:type="spellEnd"/>
            <w:r w:rsidRPr="00245A57">
              <w:rPr>
                <w:rFonts w:eastAsiaTheme="minorEastAsia"/>
                <w:sz w:val="16"/>
                <w:szCs w:val="16"/>
                <w:lang w:eastAsia="zh-CN"/>
              </w:rPr>
              <w:t>/s</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D91DFEE" w14:textId="451AA398"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Typically,</w:t>
            </w:r>
            <w:r w:rsidRPr="00245A57">
              <w:rPr>
                <w:rFonts w:eastAsiaTheme="minorEastAsia"/>
                <w:sz w:val="16"/>
                <w:szCs w:val="16"/>
                <w:lang w:eastAsia="zh-CN"/>
              </w:rPr>
              <w:br/>
              <w:t>[&lt; 100 bytes]</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7CDCD74" w14:textId="6A283FDD" w:rsidR="00D90927" w:rsidRPr="00245A57" w:rsidRDefault="00D90927" w:rsidP="00245A57">
            <w:pPr>
              <w:pStyle w:val="TAC"/>
              <w:spacing w:after="0"/>
              <w:rPr>
                <w:rFonts w:ascii="Times New Roman" w:hAnsi="Times New Roman"/>
                <w:sz w:val="16"/>
                <w:szCs w:val="16"/>
                <w:lang w:eastAsia="de-DE"/>
              </w:rPr>
            </w:pPr>
            <w:r w:rsidRPr="00245A57">
              <w:rPr>
                <w:rFonts w:ascii="Times New Roman" w:hAnsi="Times New Roman"/>
                <w:sz w:val="16"/>
                <w:szCs w:val="16"/>
                <w:lang w:eastAsia="ko-KR"/>
              </w:rPr>
              <w:t>[</w:t>
            </w:r>
            <w:r w:rsidRPr="00245A57">
              <w:rPr>
                <w:rFonts w:ascii="Times New Roman" w:hAnsi="Times New Roman"/>
                <w:sz w:val="16"/>
                <w:szCs w:val="16"/>
                <w:lang w:eastAsia="de-DE"/>
              </w:rPr>
              <w:t>300 m - 500 m]</w:t>
            </w:r>
          </w:p>
          <w:p w14:paraId="39F14158" w14:textId="4D4F9F06" w:rsidR="003449EC" w:rsidRPr="00245A57" w:rsidRDefault="00D90927" w:rsidP="00245A57">
            <w:pPr>
              <w:overflowPunct w:val="0"/>
              <w:spacing w:after="0"/>
              <w:jc w:val="center"/>
              <w:textAlignment w:val="baseline"/>
              <w:rPr>
                <w:rFonts w:eastAsiaTheme="minorEastAsia"/>
                <w:sz w:val="16"/>
                <w:szCs w:val="16"/>
                <w:lang w:eastAsia="zh-CN"/>
              </w:rPr>
            </w:pPr>
            <w:r w:rsidRPr="00245A57">
              <w:rPr>
                <w:sz w:val="16"/>
                <w:szCs w:val="16"/>
                <w:lang w:eastAsia="de-DE"/>
              </w:rPr>
              <w:t>Outdoors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8FBE06A" w14:textId="2617DBB1"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1DD3DC4" w14:textId="7C53E4A6"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15 min</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05F30BC7" w14:textId="539AEAA8"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79291335" w14:textId="77777777" w:rsidR="003449EC" w:rsidRPr="00245A57" w:rsidRDefault="003449EC"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UC#5.25</w:t>
            </w:r>
          </w:p>
          <w:p w14:paraId="581778EE"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r w:rsidR="00BC489C" w:rsidRPr="00586AF4" w14:paraId="051F31C5" w14:textId="77777777" w:rsidTr="000A6D29">
        <w:trPr>
          <w:cantSplit/>
          <w:trHeight w:val="556"/>
          <w:jc w:val="center"/>
        </w:trPr>
        <w:tc>
          <w:tcPr>
            <w:tcW w:w="636" w:type="dxa"/>
            <w:vMerge/>
            <w:tcBorders>
              <w:left w:val="single" w:sz="8" w:space="0" w:color="auto"/>
              <w:bottom w:val="single" w:sz="8" w:space="0" w:color="000000"/>
              <w:right w:val="single" w:sz="8" w:space="0" w:color="000000"/>
            </w:tcBorders>
            <w:shd w:val="clear" w:color="auto" w:fill="FFFFFF"/>
            <w:vAlign w:val="center"/>
          </w:tcPr>
          <w:p w14:paraId="566D31E8" w14:textId="77777777" w:rsidR="003449EC" w:rsidRPr="00245A57" w:rsidRDefault="003449EC" w:rsidP="00245A57">
            <w:pPr>
              <w:spacing w:after="0"/>
              <w:rPr>
                <w:rFonts w:eastAsia="宋体"/>
                <w:b/>
                <w:bCs/>
                <w:color w:val="000000"/>
                <w:sz w:val="16"/>
                <w:szCs w:val="16"/>
                <w:lang w:eastAsia="zh-CN"/>
              </w:rPr>
            </w:pPr>
          </w:p>
        </w:tc>
        <w:tc>
          <w:tcPr>
            <w:tcW w:w="762" w:type="dxa"/>
            <w:tcBorders>
              <w:top w:val="single" w:sz="8" w:space="0" w:color="000000"/>
              <w:left w:val="single" w:sz="4" w:space="0" w:color="auto"/>
              <w:bottom w:val="single" w:sz="8" w:space="0" w:color="000000"/>
              <w:right w:val="single" w:sz="4" w:space="0" w:color="auto"/>
            </w:tcBorders>
            <w:shd w:val="clear" w:color="auto" w:fill="FFFFFF"/>
            <w:vAlign w:val="center"/>
          </w:tcPr>
          <w:p w14:paraId="36207144" w14:textId="28E56D84" w:rsidR="003449EC" w:rsidRPr="00245A57" w:rsidRDefault="003449EC" w:rsidP="00245A57">
            <w:pPr>
              <w:pStyle w:val="TAC"/>
              <w:spacing w:after="0"/>
              <w:rPr>
                <w:rFonts w:ascii="Times New Roman" w:eastAsia="宋体" w:hAnsi="Times New Roman"/>
                <w:b/>
                <w:bCs/>
                <w:sz w:val="16"/>
                <w:szCs w:val="16"/>
                <w:lang w:eastAsia="zh-CN"/>
              </w:rPr>
            </w:pPr>
            <w:r w:rsidRPr="00245A57">
              <w:rPr>
                <w:rFonts w:ascii="Times New Roman" w:eastAsia="宋体" w:hAnsi="Times New Roman"/>
                <w:b/>
                <w:sz w:val="16"/>
                <w:szCs w:val="16"/>
                <w:lang w:eastAsia="zh-CN"/>
              </w:rPr>
              <w:t>Command</w:t>
            </w:r>
          </w:p>
        </w:tc>
        <w:tc>
          <w:tcPr>
            <w:tcW w:w="1017" w:type="dxa"/>
            <w:tcBorders>
              <w:top w:val="single" w:sz="8" w:space="0" w:color="000000"/>
              <w:left w:val="single" w:sz="4" w:space="0" w:color="auto"/>
              <w:bottom w:val="single" w:sz="8" w:space="0" w:color="000000"/>
              <w:right w:val="single" w:sz="4" w:space="0" w:color="auto"/>
            </w:tcBorders>
            <w:shd w:val="clear" w:color="auto" w:fill="FFFFFF"/>
            <w:vAlign w:val="center"/>
          </w:tcPr>
          <w:p w14:paraId="15A60B55" w14:textId="0EFDDEDE" w:rsidR="003449EC" w:rsidRPr="00245A57" w:rsidRDefault="007453C6" w:rsidP="00245A57">
            <w:pPr>
              <w:pStyle w:val="TAC"/>
              <w:spacing w:after="0"/>
              <w:rPr>
                <w:rFonts w:ascii="Times New Roman" w:hAnsi="Times New Roman"/>
                <w:b/>
                <w:bCs/>
                <w:color w:val="000000"/>
                <w:sz w:val="16"/>
                <w:szCs w:val="16"/>
                <w:highlight w:val="yellow"/>
                <w:lang w:eastAsia="ko-KR"/>
              </w:rPr>
            </w:pPr>
            <w:r w:rsidRPr="00245A57">
              <w:rPr>
                <w:rFonts w:ascii="Times New Roman" w:hAnsi="Times New Roman"/>
                <w:b/>
                <w:bCs/>
                <w:color w:val="000000"/>
                <w:sz w:val="16"/>
                <w:szCs w:val="16"/>
                <w:lang w:eastAsia="ko-KR"/>
              </w:rPr>
              <w:t xml:space="preserve">Ambient </w:t>
            </w:r>
            <w:proofErr w:type="spellStart"/>
            <w:r w:rsidRPr="00245A57">
              <w:rPr>
                <w:rFonts w:ascii="Times New Roman" w:hAnsi="Times New Roman"/>
                <w:b/>
                <w:bCs/>
                <w:color w:val="000000"/>
                <w:sz w:val="16"/>
                <w:szCs w:val="16"/>
                <w:lang w:eastAsia="ko-KR"/>
              </w:rPr>
              <w:t>IoT</w:t>
            </w:r>
            <w:proofErr w:type="spellEnd"/>
            <w:r w:rsidRPr="00245A57">
              <w:rPr>
                <w:rFonts w:ascii="Times New Roman" w:hAnsi="Times New Roman"/>
                <w:b/>
                <w:bCs/>
                <w:color w:val="000000"/>
                <w:sz w:val="16"/>
                <w:szCs w:val="16"/>
                <w:lang w:eastAsia="ko-KR"/>
              </w:rPr>
              <w:t xml:space="preserve"> controller in smart agriculture</w:t>
            </w:r>
          </w:p>
        </w:tc>
        <w:tc>
          <w:tcPr>
            <w:tcW w:w="1008" w:type="dxa"/>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13C75DB2" w14:textId="77777777" w:rsidR="00C737F7" w:rsidRPr="00245A57" w:rsidRDefault="00C737F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hundreds</w:t>
            </w:r>
          </w:p>
          <w:p w14:paraId="1E0D7640" w14:textId="626236C6" w:rsidR="003449EC" w:rsidRPr="00245A57" w:rsidRDefault="00C737F7" w:rsidP="00245A57">
            <w:pPr>
              <w:overflowPunct w:val="0"/>
              <w:spacing w:after="0"/>
              <w:jc w:val="center"/>
              <w:textAlignment w:val="baseline"/>
              <w:rPr>
                <w:rFonts w:eastAsiaTheme="minorEastAsia"/>
                <w:sz w:val="16"/>
                <w:szCs w:val="16"/>
                <w:lang w:eastAsia="zh-CN"/>
              </w:rPr>
            </w:pPr>
            <w:proofErr w:type="spellStart"/>
            <w:r w:rsidRPr="00245A57">
              <w:rPr>
                <w:rFonts w:eastAsiaTheme="minorEastAsia"/>
                <w:sz w:val="16"/>
                <w:szCs w:val="16"/>
                <w:lang w:eastAsia="zh-CN"/>
              </w:rPr>
              <w:t>ms</w:t>
            </w:r>
            <w:proofErr w:type="spellEnd"/>
            <w:r w:rsidRPr="00245A57">
              <w:rPr>
                <w:rFonts w:eastAsiaTheme="minorEastAsia"/>
                <w:sz w:val="16"/>
                <w:szCs w:val="16"/>
                <w:lang w:eastAsia="zh-CN"/>
              </w:rPr>
              <w:t xml:space="preserve"> level</w:t>
            </w: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6DD5309" w14:textId="1D5DEA16" w:rsidR="003449EC" w:rsidRPr="00245A57" w:rsidRDefault="00C737F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63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63292E48" w14:textId="77777777" w:rsidR="00C737F7" w:rsidRPr="00245A57" w:rsidRDefault="00C737F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128bit (DL)</w:t>
            </w:r>
          </w:p>
          <w:p w14:paraId="13C73AF1" w14:textId="77777777" w:rsidR="003449EC" w:rsidRPr="00245A57" w:rsidRDefault="003449EC" w:rsidP="00245A57">
            <w:pPr>
              <w:overflowPunct w:val="0"/>
              <w:spacing w:after="0"/>
              <w:jc w:val="center"/>
              <w:textAlignment w:val="baseline"/>
              <w:rPr>
                <w:rFonts w:eastAsiaTheme="minorEastAsia"/>
                <w:sz w:val="16"/>
                <w:szCs w:val="16"/>
                <w:lang w:eastAsia="zh-CN"/>
              </w:rPr>
            </w:pPr>
          </w:p>
        </w:tc>
        <w:tc>
          <w:tcPr>
            <w:tcW w:w="8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1C973914" w14:textId="77777777" w:rsidR="00C737F7" w:rsidRPr="00245A57" w:rsidRDefault="00C737F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[500]m</w:t>
            </w:r>
          </w:p>
          <w:p w14:paraId="1F58E658" w14:textId="707570BB" w:rsidR="003449EC" w:rsidRPr="00245A57" w:rsidRDefault="00C737F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outdoors</w:t>
            </w:r>
          </w:p>
        </w:tc>
        <w:tc>
          <w:tcPr>
            <w:tcW w:w="76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27782A0F" w14:textId="69E88514" w:rsidR="003449EC" w:rsidRPr="00245A57" w:rsidRDefault="00C737F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Static</w:t>
            </w:r>
          </w:p>
        </w:tc>
        <w:tc>
          <w:tcPr>
            <w:tcW w:w="89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47F237D9" w14:textId="2C2C8AF7" w:rsidR="003449EC" w:rsidRPr="00245A57" w:rsidRDefault="00C737F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3338A423" w14:textId="43DBFF58" w:rsidR="003449EC" w:rsidRPr="00245A57" w:rsidRDefault="00C737F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NA</w:t>
            </w:r>
          </w:p>
        </w:tc>
        <w:tc>
          <w:tcPr>
            <w:tcW w:w="517" w:type="dxa"/>
            <w:tcBorders>
              <w:top w:val="single" w:sz="8" w:space="0" w:color="000000"/>
              <w:left w:val="nil"/>
              <w:bottom w:val="single" w:sz="8" w:space="0" w:color="000000"/>
              <w:right w:val="single" w:sz="8" w:space="0" w:color="000000"/>
            </w:tcBorders>
            <w:shd w:val="clear" w:color="auto" w:fill="FFFFFF"/>
            <w:vAlign w:val="center"/>
          </w:tcPr>
          <w:p w14:paraId="7C9458D7" w14:textId="39915D0A" w:rsidR="00C737F7" w:rsidRPr="00245A57" w:rsidRDefault="00C737F7" w:rsidP="00245A57">
            <w:pPr>
              <w:overflowPunct w:val="0"/>
              <w:spacing w:after="0"/>
              <w:jc w:val="center"/>
              <w:textAlignment w:val="baseline"/>
              <w:rPr>
                <w:rFonts w:eastAsiaTheme="minorEastAsia"/>
                <w:sz w:val="16"/>
                <w:szCs w:val="16"/>
                <w:lang w:eastAsia="zh-CN"/>
              </w:rPr>
            </w:pPr>
            <w:r w:rsidRPr="00245A57">
              <w:rPr>
                <w:rFonts w:eastAsiaTheme="minorEastAsia"/>
                <w:sz w:val="16"/>
                <w:szCs w:val="16"/>
                <w:lang w:eastAsia="zh-CN"/>
              </w:rPr>
              <w:t>UC#5.30</w:t>
            </w:r>
          </w:p>
          <w:p w14:paraId="1EFDAE94" w14:textId="77777777" w:rsidR="003449EC" w:rsidRPr="00245A57" w:rsidRDefault="003449EC" w:rsidP="00245A57">
            <w:pPr>
              <w:overflowPunct w:val="0"/>
              <w:spacing w:after="0"/>
              <w:jc w:val="center"/>
              <w:textAlignment w:val="baseline"/>
              <w:rPr>
                <w:rFonts w:eastAsiaTheme="minorEastAsia"/>
                <w:sz w:val="16"/>
                <w:szCs w:val="16"/>
                <w:lang w:eastAsia="zh-CN"/>
              </w:rPr>
            </w:pPr>
          </w:p>
        </w:tc>
      </w:tr>
    </w:tbl>
    <w:p w14:paraId="2B8962E7" w14:textId="2477558B" w:rsidR="008C2338" w:rsidRDefault="008C2338" w:rsidP="00245A57">
      <w:pPr>
        <w:spacing w:beforeLines="50" w:before="120"/>
        <w:rPr>
          <w:rFonts w:eastAsia="宋体"/>
          <w:b/>
          <w:i/>
          <w:lang w:eastAsia="zh-CN"/>
        </w:rPr>
      </w:pPr>
      <w:r w:rsidRPr="000F436C">
        <w:rPr>
          <w:rFonts w:eastAsia="宋体" w:hint="eastAsia"/>
          <w:b/>
          <w:i/>
          <w:lang w:eastAsia="zh-CN"/>
        </w:rPr>
        <w:t>Observation</w:t>
      </w:r>
      <w:r>
        <w:rPr>
          <w:rFonts w:eastAsia="宋体"/>
          <w:b/>
          <w:i/>
          <w:lang w:eastAsia="zh-CN"/>
        </w:rPr>
        <w:t xml:space="preserve"> 1: </w:t>
      </w:r>
      <w:r w:rsidR="001A4B56">
        <w:rPr>
          <w:rFonts w:eastAsia="宋体"/>
          <w:b/>
          <w:i/>
          <w:lang w:eastAsia="zh-CN"/>
        </w:rPr>
        <w:t>No</w:t>
      </w:r>
      <w:r w:rsidRPr="008C2338">
        <w:rPr>
          <w:rFonts w:eastAsia="宋体"/>
          <w:b/>
          <w:i/>
          <w:lang w:eastAsia="zh-CN"/>
        </w:rPr>
        <w:t xml:space="preserve"> use case can</w:t>
      </w:r>
      <w:r w:rsidR="001A4B56">
        <w:rPr>
          <w:rFonts w:eastAsia="宋体"/>
          <w:b/>
          <w:i/>
          <w:lang w:eastAsia="zh-CN"/>
        </w:rPr>
        <w:t xml:space="preserve"> </w:t>
      </w:r>
      <w:r w:rsidR="006F122B">
        <w:rPr>
          <w:rFonts w:eastAsia="宋体"/>
          <w:b/>
          <w:i/>
          <w:lang w:eastAsia="zh-CN"/>
        </w:rPr>
        <w:t>fully</w:t>
      </w:r>
      <w:r w:rsidRPr="008C2338">
        <w:rPr>
          <w:rFonts w:eastAsia="宋体"/>
          <w:b/>
          <w:i/>
          <w:lang w:eastAsia="zh-CN"/>
        </w:rPr>
        <w:t xml:space="preserve"> represent all the use cases in the group, because different use</w:t>
      </w:r>
      <w:r w:rsidR="00C56438">
        <w:rPr>
          <w:rFonts w:eastAsia="宋体"/>
          <w:b/>
          <w:i/>
          <w:lang w:eastAsia="zh-CN"/>
        </w:rPr>
        <w:t xml:space="preserve"> </w:t>
      </w:r>
      <w:r w:rsidRPr="008C2338">
        <w:rPr>
          <w:rFonts w:eastAsia="宋体"/>
          <w:b/>
          <w:i/>
          <w:lang w:eastAsia="zh-CN"/>
        </w:rPr>
        <w:t>case</w:t>
      </w:r>
      <w:r w:rsidR="001A4B56">
        <w:rPr>
          <w:rFonts w:eastAsia="宋体"/>
          <w:b/>
          <w:i/>
          <w:lang w:eastAsia="zh-CN"/>
        </w:rPr>
        <w:t>s’</w:t>
      </w:r>
      <w:r w:rsidRPr="008C2338">
        <w:rPr>
          <w:rFonts w:eastAsia="宋体"/>
          <w:b/>
          <w:i/>
          <w:lang w:eastAsia="zh-CN"/>
        </w:rPr>
        <w:t xml:space="preserve"> </w:t>
      </w:r>
      <w:r w:rsidR="006F122B">
        <w:rPr>
          <w:rFonts w:eastAsia="宋体"/>
          <w:b/>
          <w:i/>
          <w:lang w:eastAsia="zh-CN"/>
        </w:rPr>
        <w:t>KPI</w:t>
      </w:r>
      <w:r w:rsidRPr="008C2338">
        <w:rPr>
          <w:rFonts w:eastAsia="宋体"/>
          <w:b/>
          <w:i/>
          <w:lang w:eastAsia="zh-CN"/>
        </w:rPr>
        <w:t xml:space="preserve"> are quite different, and </w:t>
      </w:r>
      <w:r w:rsidR="001A4B56">
        <w:rPr>
          <w:rFonts w:eastAsia="宋体"/>
          <w:b/>
          <w:i/>
          <w:lang w:eastAsia="zh-CN"/>
        </w:rPr>
        <w:t xml:space="preserve">additionally </w:t>
      </w:r>
      <w:r w:rsidRPr="008C2338">
        <w:rPr>
          <w:rFonts w:eastAsia="宋体"/>
          <w:b/>
          <w:i/>
          <w:lang w:eastAsia="zh-CN"/>
        </w:rPr>
        <w:t>most of the current use</w:t>
      </w:r>
      <w:r w:rsidR="00C56438">
        <w:rPr>
          <w:rFonts w:eastAsia="宋体"/>
          <w:b/>
          <w:i/>
          <w:lang w:eastAsia="zh-CN"/>
        </w:rPr>
        <w:t xml:space="preserve"> </w:t>
      </w:r>
      <w:r w:rsidRPr="008C2338">
        <w:rPr>
          <w:rFonts w:eastAsia="宋体"/>
          <w:b/>
          <w:i/>
          <w:lang w:eastAsia="zh-CN"/>
        </w:rPr>
        <w:t>case</w:t>
      </w:r>
      <w:r w:rsidR="001A4B56">
        <w:rPr>
          <w:rFonts w:eastAsia="宋体" w:hint="eastAsia"/>
          <w:b/>
          <w:i/>
          <w:lang w:eastAsia="zh-CN"/>
        </w:rPr>
        <w:t>s</w:t>
      </w:r>
      <w:r w:rsidR="001A4B56">
        <w:rPr>
          <w:rFonts w:eastAsia="宋体"/>
          <w:b/>
          <w:i/>
          <w:lang w:eastAsia="zh-CN"/>
        </w:rPr>
        <w:t>’</w:t>
      </w:r>
      <w:r w:rsidRPr="008C2338">
        <w:rPr>
          <w:rFonts w:eastAsia="宋体"/>
          <w:b/>
          <w:i/>
          <w:lang w:eastAsia="zh-CN"/>
        </w:rPr>
        <w:t xml:space="preserve"> KPIs are incomplete.</w:t>
      </w:r>
    </w:p>
    <w:p w14:paraId="6503D109" w14:textId="5E05E800" w:rsidR="002E6CC2" w:rsidRPr="00945054" w:rsidRDefault="002E6CC2" w:rsidP="002E6CC2">
      <w:pPr>
        <w:overflowPunct w:val="0"/>
        <w:textAlignment w:val="baseline"/>
        <w:rPr>
          <w:lang w:eastAsia="zh-CN"/>
        </w:rPr>
      </w:pPr>
      <w:r w:rsidRPr="000F436C">
        <w:rPr>
          <w:lang w:eastAsia="zh-CN"/>
        </w:rPr>
        <w:t xml:space="preserve">In each group, it may be necessary to select multiple representative </w:t>
      </w:r>
      <w:r w:rsidRPr="002E6CC2">
        <w:rPr>
          <w:lang w:eastAsia="zh-CN"/>
        </w:rPr>
        <w:t>use cases</w:t>
      </w:r>
      <w:r w:rsidRPr="000F436C">
        <w:rPr>
          <w:lang w:eastAsia="zh-CN"/>
        </w:rPr>
        <w:t xml:space="preserve"> based on the deployment environment. </w:t>
      </w:r>
      <w:r w:rsidR="00945054" w:rsidRPr="00945054">
        <w:rPr>
          <w:lang w:eastAsia="zh-CN"/>
        </w:rPr>
        <w:t xml:space="preserve">For example, although both are indoor coverage, the coverage performance in </w:t>
      </w:r>
      <w:r w:rsidR="001C6F41" w:rsidRPr="00945054">
        <w:rPr>
          <w:lang w:eastAsia="zh-CN"/>
        </w:rPr>
        <w:t>2B</w:t>
      </w:r>
      <w:r w:rsidR="001C6F41">
        <w:rPr>
          <w:rFonts w:eastAsiaTheme="minorEastAsia"/>
          <w:lang w:eastAsia="zh-CN"/>
        </w:rPr>
        <w:t xml:space="preserve"> (to business)</w:t>
      </w:r>
      <w:r w:rsidR="00945054" w:rsidRPr="00945054">
        <w:rPr>
          <w:lang w:eastAsia="zh-CN"/>
        </w:rPr>
        <w:t xml:space="preserve"> and </w:t>
      </w:r>
      <w:r w:rsidR="006A4B41" w:rsidRPr="00945054">
        <w:rPr>
          <w:lang w:eastAsia="zh-CN"/>
        </w:rPr>
        <w:t>2C</w:t>
      </w:r>
      <w:r w:rsidR="006A4B41">
        <w:rPr>
          <w:rFonts w:eastAsiaTheme="minorEastAsia"/>
          <w:lang w:eastAsia="zh-CN"/>
        </w:rPr>
        <w:t xml:space="preserve"> (</w:t>
      </w:r>
      <w:r w:rsidR="001C6F41">
        <w:rPr>
          <w:rFonts w:eastAsiaTheme="minorEastAsia"/>
          <w:lang w:eastAsia="zh-CN"/>
        </w:rPr>
        <w:t>to consumer)</w:t>
      </w:r>
      <w:r w:rsidR="00945054" w:rsidRPr="00945054">
        <w:rPr>
          <w:lang w:eastAsia="zh-CN"/>
        </w:rPr>
        <w:t xml:space="preserve"> scenarios is very different, e.g. use cases </w:t>
      </w:r>
      <w:r w:rsidR="00945054">
        <w:rPr>
          <w:lang w:eastAsia="zh-CN"/>
        </w:rPr>
        <w:t>5.6</w:t>
      </w:r>
      <w:r w:rsidR="00945054" w:rsidRPr="00945054">
        <w:rPr>
          <w:lang w:eastAsia="zh-CN"/>
        </w:rPr>
        <w:t xml:space="preserve"> and </w:t>
      </w:r>
      <w:r w:rsidR="00945054">
        <w:rPr>
          <w:lang w:eastAsia="zh-CN"/>
        </w:rPr>
        <w:t>5.20</w:t>
      </w:r>
      <w:r w:rsidR="00945054" w:rsidRPr="00945054">
        <w:rPr>
          <w:lang w:eastAsia="zh-CN"/>
        </w:rPr>
        <w:t>. The reason is that 2B generally has independent base station coverage, while 2C relies on public network coverage.</w:t>
      </w:r>
    </w:p>
    <w:p w14:paraId="41CA4B76" w14:textId="11197F14" w:rsidR="00A633A2" w:rsidRPr="002E6CC2" w:rsidRDefault="00A633A2" w:rsidP="000F436C">
      <w:pPr>
        <w:rPr>
          <w:rFonts w:eastAsia="宋体"/>
          <w:b/>
          <w:i/>
          <w:lang w:eastAsia="zh-CN"/>
        </w:rPr>
      </w:pPr>
      <w:r>
        <w:rPr>
          <w:rFonts w:eastAsia="宋体" w:hint="eastAsia"/>
          <w:b/>
          <w:i/>
          <w:lang w:eastAsia="zh-CN"/>
        </w:rPr>
        <w:t>O</w:t>
      </w:r>
      <w:r>
        <w:rPr>
          <w:rFonts w:eastAsia="宋体"/>
          <w:b/>
          <w:i/>
          <w:lang w:eastAsia="zh-CN"/>
        </w:rPr>
        <w:t>bservation 2:</w:t>
      </w:r>
      <w:r w:rsidRPr="00945054">
        <w:t xml:space="preserve"> </w:t>
      </w:r>
      <w:r w:rsidRPr="00A633A2">
        <w:rPr>
          <w:rFonts w:eastAsia="宋体"/>
          <w:b/>
          <w:i/>
          <w:lang w:eastAsia="zh-CN"/>
        </w:rPr>
        <w:t xml:space="preserve">Select one or more complementary </w:t>
      </w:r>
      <w:r w:rsidR="00F735E7" w:rsidRPr="00945054">
        <w:rPr>
          <w:rFonts w:eastAsia="宋体"/>
          <w:b/>
          <w:i/>
          <w:lang w:eastAsia="zh-CN"/>
        </w:rPr>
        <w:t xml:space="preserve">representative </w:t>
      </w:r>
      <w:r w:rsidR="00D44AE5">
        <w:rPr>
          <w:rFonts w:eastAsia="宋体"/>
          <w:b/>
          <w:i/>
          <w:lang w:eastAsia="zh-CN"/>
        </w:rPr>
        <w:t>use</w:t>
      </w:r>
      <w:r w:rsidR="00C56438">
        <w:rPr>
          <w:rFonts w:eastAsia="宋体"/>
          <w:b/>
          <w:i/>
          <w:lang w:eastAsia="zh-CN"/>
        </w:rPr>
        <w:t xml:space="preserve"> </w:t>
      </w:r>
      <w:r w:rsidR="00D44AE5">
        <w:rPr>
          <w:rFonts w:eastAsia="宋体"/>
          <w:b/>
          <w:i/>
          <w:lang w:eastAsia="zh-CN"/>
        </w:rPr>
        <w:t>case</w:t>
      </w:r>
      <w:r w:rsidR="001A4B56">
        <w:rPr>
          <w:rFonts w:eastAsia="宋体"/>
          <w:b/>
          <w:i/>
          <w:lang w:eastAsia="zh-CN"/>
        </w:rPr>
        <w:t xml:space="preserve"> under each group</w:t>
      </w:r>
      <w:r w:rsidRPr="00A633A2">
        <w:rPr>
          <w:rFonts w:eastAsia="宋体"/>
          <w:b/>
          <w:i/>
          <w:lang w:eastAsia="zh-CN"/>
        </w:rPr>
        <w:t xml:space="preserve"> to fully capture the</w:t>
      </w:r>
      <w:r w:rsidR="00B2214F">
        <w:rPr>
          <w:rFonts w:eastAsia="宋体"/>
          <w:b/>
          <w:i/>
          <w:lang w:eastAsia="zh-CN"/>
        </w:rPr>
        <w:t xml:space="preserve"> KPI</w:t>
      </w:r>
      <w:r w:rsidR="00EB4BB6">
        <w:rPr>
          <w:rFonts w:eastAsia="宋体"/>
          <w:b/>
          <w:i/>
          <w:lang w:eastAsia="zh-CN"/>
        </w:rPr>
        <w:t xml:space="preserve"> requirements</w:t>
      </w:r>
      <w:r w:rsidRPr="00A633A2">
        <w:rPr>
          <w:rFonts w:eastAsia="宋体"/>
          <w:b/>
          <w:i/>
          <w:lang w:eastAsia="zh-CN"/>
        </w:rPr>
        <w:t>.</w:t>
      </w:r>
    </w:p>
    <w:p w14:paraId="3E819EB1" w14:textId="75A19BF7" w:rsidR="00BE4881" w:rsidRDefault="00502218" w:rsidP="005A3214">
      <w:pPr>
        <w:overflowPunct w:val="0"/>
        <w:textAlignment w:val="baseline"/>
        <w:rPr>
          <w:lang w:eastAsia="zh-CN"/>
        </w:rPr>
      </w:pPr>
      <w:r w:rsidRPr="00502218">
        <w:rPr>
          <w:lang w:eastAsia="zh-CN"/>
        </w:rPr>
        <w:t xml:space="preserve">Based on observation 2, the selected </w:t>
      </w:r>
      <w:r w:rsidR="00E32A5B">
        <w:rPr>
          <w:lang w:eastAsia="zh-CN"/>
        </w:rPr>
        <w:t>use case</w:t>
      </w:r>
      <w:r w:rsidRPr="00502218">
        <w:rPr>
          <w:lang w:eastAsia="zh-CN"/>
        </w:rPr>
        <w:t xml:space="preserve"> can meet the requirements of all </w:t>
      </w:r>
      <w:r w:rsidR="00E32A5B">
        <w:rPr>
          <w:lang w:eastAsia="zh-CN"/>
        </w:rPr>
        <w:t>use cases</w:t>
      </w:r>
      <w:r w:rsidRPr="00502218">
        <w:rPr>
          <w:lang w:eastAsia="zh-CN"/>
        </w:rPr>
        <w:t xml:space="preserve"> in the representative group by modifying some KPI indicators.</w:t>
      </w:r>
      <w:r w:rsidRPr="00502218">
        <w:rPr>
          <w:rFonts w:hint="eastAsia"/>
        </w:rPr>
        <w:t xml:space="preserve"> </w:t>
      </w:r>
      <w:r w:rsidRPr="00502218">
        <w:rPr>
          <w:lang w:eastAsia="zh-CN"/>
        </w:rPr>
        <w:t>Therefore, based on observation 2 and observation 3, we selected the representative USECASE as follows:</w:t>
      </w:r>
    </w:p>
    <w:p w14:paraId="64190061" w14:textId="680452BA" w:rsidR="00502218" w:rsidRPr="00B00127" w:rsidRDefault="00B00127" w:rsidP="00B00127">
      <w:pPr>
        <w:overflowPunct w:val="0"/>
        <w:jc w:val="center"/>
        <w:textAlignment w:val="baseline"/>
        <w:rPr>
          <w:b/>
          <w:lang w:eastAsia="zh-CN"/>
        </w:rPr>
      </w:pPr>
      <w:r>
        <w:rPr>
          <w:b/>
          <w:lang w:eastAsia="zh-CN"/>
        </w:rPr>
        <w:t>Table</w:t>
      </w:r>
      <w:r w:rsidR="00AD223B">
        <w:rPr>
          <w:b/>
          <w:lang w:eastAsia="zh-CN"/>
        </w:rPr>
        <w:t xml:space="preserve"> </w:t>
      </w:r>
      <w:r>
        <w:rPr>
          <w:b/>
          <w:lang w:eastAsia="zh-CN"/>
        </w:rPr>
        <w:t>2</w:t>
      </w:r>
      <w:r w:rsidR="00AD223B">
        <w:rPr>
          <w:b/>
          <w:lang w:eastAsia="zh-CN"/>
        </w:rPr>
        <w:t xml:space="preserve">. </w:t>
      </w:r>
      <w:r w:rsidRPr="00B00127">
        <w:rPr>
          <w:b/>
          <w:lang w:eastAsia="zh-CN"/>
        </w:rPr>
        <w:t xml:space="preserve">Representative </w:t>
      </w:r>
      <w:r w:rsidR="00AD223B">
        <w:rPr>
          <w:b/>
          <w:lang w:eastAsia="zh-CN"/>
        </w:rPr>
        <w:t>use cases for</w:t>
      </w:r>
      <w:r w:rsidRPr="00B00127">
        <w:rPr>
          <w:b/>
          <w:lang w:eastAsia="zh-CN"/>
        </w:rPr>
        <w:t xml:space="preserve"> Ambient IOT </w:t>
      </w:r>
    </w:p>
    <w:tbl>
      <w:tblPr>
        <w:tblW w:w="8921" w:type="dxa"/>
        <w:jc w:val="center"/>
        <w:tblLayout w:type="fixed"/>
        <w:tblCellMar>
          <w:left w:w="0" w:type="dxa"/>
          <w:right w:w="0" w:type="dxa"/>
        </w:tblCellMar>
        <w:tblLook w:val="04A0" w:firstRow="1" w:lastRow="0" w:firstColumn="1" w:lastColumn="0" w:noHBand="0" w:noVBand="1"/>
      </w:tblPr>
      <w:tblGrid>
        <w:gridCol w:w="841"/>
        <w:gridCol w:w="1984"/>
        <w:gridCol w:w="4678"/>
        <w:gridCol w:w="1418"/>
      </w:tblGrid>
      <w:tr w:rsidR="00915FB9" w14:paraId="1B8F0DAE" w14:textId="77777777" w:rsidTr="00245A57">
        <w:trPr>
          <w:cantSplit/>
          <w:trHeight w:val="212"/>
          <w:jc w:val="center"/>
        </w:trPr>
        <w:tc>
          <w:tcPr>
            <w:tcW w:w="841" w:type="dxa"/>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61479026" w14:textId="77777777" w:rsidR="00915FB9" w:rsidRPr="00191144" w:rsidRDefault="00915FB9" w:rsidP="00245A57">
            <w:pPr>
              <w:overflowPunct w:val="0"/>
              <w:spacing w:after="0"/>
              <w:jc w:val="center"/>
              <w:textAlignment w:val="baseline"/>
              <w:rPr>
                <w:b/>
                <w:lang w:eastAsia="zh-CN"/>
              </w:rPr>
            </w:pPr>
            <w:r w:rsidRPr="00191144">
              <w:rPr>
                <w:b/>
                <w:lang w:eastAsia="zh-CN"/>
              </w:rPr>
              <w:t>Group A</w:t>
            </w:r>
          </w:p>
        </w:tc>
        <w:tc>
          <w:tcPr>
            <w:tcW w:w="1984" w:type="dxa"/>
            <w:tcBorders>
              <w:top w:val="single" w:sz="8" w:space="0" w:color="000000"/>
              <w:left w:val="single" w:sz="4" w:space="0" w:color="auto"/>
              <w:bottom w:val="single" w:sz="8" w:space="0" w:color="000000"/>
              <w:right w:val="single" w:sz="4" w:space="0" w:color="auto"/>
            </w:tcBorders>
            <w:shd w:val="clear" w:color="auto" w:fill="D9D9D9" w:themeFill="background1" w:themeFillShade="D9"/>
            <w:vAlign w:val="center"/>
          </w:tcPr>
          <w:p w14:paraId="1171F486" w14:textId="77777777" w:rsidR="00915FB9" w:rsidRPr="00191144" w:rsidRDefault="00915FB9" w:rsidP="00245A57">
            <w:pPr>
              <w:overflowPunct w:val="0"/>
              <w:spacing w:after="0"/>
              <w:jc w:val="center"/>
              <w:textAlignment w:val="baseline"/>
              <w:rPr>
                <w:b/>
                <w:lang w:eastAsia="zh-CN"/>
              </w:rPr>
            </w:pPr>
            <w:r w:rsidRPr="00191144">
              <w:rPr>
                <w:b/>
                <w:lang w:eastAsia="zh-CN"/>
              </w:rPr>
              <w:t>Group B</w:t>
            </w:r>
          </w:p>
        </w:tc>
        <w:tc>
          <w:tcPr>
            <w:tcW w:w="4678" w:type="dxa"/>
            <w:tcBorders>
              <w:top w:val="single" w:sz="8" w:space="0" w:color="000000"/>
              <w:left w:val="single" w:sz="4" w:space="0" w:color="auto"/>
              <w:bottom w:val="single" w:sz="8" w:space="0" w:color="000000"/>
              <w:right w:val="single" w:sz="4" w:space="0" w:color="auto"/>
            </w:tcBorders>
            <w:shd w:val="clear" w:color="auto" w:fill="D9D9D9" w:themeFill="background1" w:themeFillShade="D9"/>
            <w:vAlign w:val="center"/>
          </w:tcPr>
          <w:p w14:paraId="5BBE6FAD" w14:textId="6F62FD70" w:rsidR="00915FB9" w:rsidRPr="00191144" w:rsidRDefault="00915FB9" w:rsidP="00245A57">
            <w:pPr>
              <w:overflowPunct w:val="0"/>
              <w:spacing w:after="0"/>
              <w:jc w:val="center"/>
              <w:textAlignment w:val="baseline"/>
              <w:rPr>
                <w:b/>
                <w:lang w:eastAsia="zh-CN"/>
              </w:rPr>
            </w:pPr>
            <w:r w:rsidRPr="00191144">
              <w:rPr>
                <w:b/>
                <w:lang w:eastAsia="zh-CN"/>
              </w:rPr>
              <w:t>representative use cases</w:t>
            </w:r>
          </w:p>
        </w:tc>
        <w:tc>
          <w:tcPr>
            <w:tcW w:w="1418"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1E78CE4C" w14:textId="4732D320" w:rsidR="00915FB9" w:rsidRPr="001A4B56" w:rsidRDefault="001A4B56" w:rsidP="00245A57">
            <w:pPr>
              <w:overflowPunct w:val="0"/>
              <w:spacing w:after="0"/>
              <w:jc w:val="center"/>
              <w:textAlignment w:val="baseline"/>
              <w:rPr>
                <w:rFonts w:eastAsiaTheme="minorEastAsia"/>
                <w:b/>
                <w:lang w:eastAsia="zh-CN"/>
              </w:rPr>
            </w:pPr>
            <w:r>
              <w:rPr>
                <w:rFonts w:eastAsiaTheme="minorEastAsia"/>
                <w:b/>
                <w:lang w:eastAsia="zh-CN"/>
              </w:rPr>
              <w:t xml:space="preserve">SA1 </w:t>
            </w:r>
            <w:r>
              <w:rPr>
                <w:rFonts w:eastAsiaTheme="minorEastAsia" w:hint="eastAsia"/>
                <w:b/>
                <w:lang w:eastAsia="zh-CN"/>
              </w:rPr>
              <w:t>u</w:t>
            </w:r>
            <w:r>
              <w:rPr>
                <w:rFonts w:eastAsiaTheme="minorEastAsia"/>
                <w:b/>
                <w:lang w:eastAsia="zh-CN"/>
              </w:rPr>
              <w:t>se</w:t>
            </w:r>
            <w:r w:rsidR="00C56438">
              <w:rPr>
                <w:rFonts w:eastAsiaTheme="minorEastAsia"/>
                <w:b/>
                <w:lang w:eastAsia="zh-CN"/>
              </w:rPr>
              <w:t xml:space="preserve"> </w:t>
            </w:r>
            <w:r>
              <w:rPr>
                <w:rFonts w:eastAsiaTheme="minorEastAsia"/>
                <w:b/>
                <w:lang w:eastAsia="zh-CN"/>
              </w:rPr>
              <w:t>case</w:t>
            </w:r>
            <w:r w:rsidR="00C56438">
              <w:rPr>
                <w:rFonts w:eastAsiaTheme="minorEastAsia"/>
                <w:b/>
                <w:lang w:eastAsia="zh-CN"/>
              </w:rPr>
              <w:t>s</w:t>
            </w:r>
          </w:p>
        </w:tc>
      </w:tr>
      <w:tr w:rsidR="00915FB9" w14:paraId="61B8062A" w14:textId="77777777" w:rsidTr="00245A57">
        <w:trPr>
          <w:cantSplit/>
          <w:trHeight w:val="363"/>
          <w:jc w:val="center"/>
        </w:trPr>
        <w:tc>
          <w:tcPr>
            <w:tcW w:w="841" w:type="dxa"/>
            <w:vMerge w:val="restart"/>
            <w:tcBorders>
              <w:top w:val="single" w:sz="8" w:space="0" w:color="000000"/>
              <w:left w:val="single" w:sz="8" w:space="0" w:color="auto"/>
              <w:right w:val="single" w:sz="8" w:space="0" w:color="000000"/>
            </w:tcBorders>
            <w:shd w:val="clear" w:color="auto" w:fill="FFFFFF"/>
            <w:vAlign w:val="center"/>
          </w:tcPr>
          <w:p w14:paraId="5778E951" w14:textId="77777777" w:rsidR="00915FB9" w:rsidRPr="005971DB" w:rsidRDefault="00915FB9" w:rsidP="00245A57">
            <w:pPr>
              <w:spacing w:after="0"/>
              <w:jc w:val="center"/>
              <w:rPr>
                <w:rFonts w:eastAsia="宋体" w:cs="Arial"/>
                <w:b/>
                <w:bCs/>
                <w:color w:val="000000"/>
                <w:szCs w:val="18"/>
                <w:lang w:eastAsia="zh-CN"/>
              </w:rPr>
            </w:pPr>
            <w:r w:rsidRPr="005971DB">
              <w:rPr>
                <w:rFonts w:eastAsia="宋体" w:cs="Arial" w:hint="eastAsia"/>
                <w:b/>
                <w:bCs/>
                <w:color w:val="000000"/>
                <w:szCs w:val="18"/>
                <w:lang w:eastAsia="zh-CN"/>
              </w:rPr>
              <w:t>I</w:t>
            </w:r>
            <w:r w:rsidRPr="005971DB">
              <w:rPr>
                <w:rFonts w:eastAsia="宋体" w:cs="Arial"/>
                <w:b/>
                <w:bCs/>
                <w:color w:val="000000"/>
                <w:szCs w:val="18"/>
                <w:lang w:eastAsia="zh-CN"/>
              </w:rPr>
              <w:t>ndoor</w:t>
            </w:r>
          </w:p>
        </w:tc>
        <w:tc>
          <w:tcPr>
            <w:tcW w:w="1984" w:type="dxa"/>
            <w:tcBorders>
              <w:top w:val="single" w:sz="8" w:space="0" w:color="000000"/>
              <w:left w:val="single" w:sz="4" w:space="0" w:color="auto"/>
              <w:bottom w:val="single" w:sz="8" w:space="0" w:color="auto"/>
              <w:right w:val="single" w:sz="4" w:space="0" w:color="auto"/>
            </w:tcBorders>
            <w:shd w:val="clear" w:color="auto" w:fill="FFFFFF"/>
            <w:vAlign w:val="center"/>
          </w:tcPr>
          <w:p w14:paraId="549B9B38" w14:textId="77777777" w:rsidR="00915FB9" w:rsidRPr="005971DB" w:rsidRDefault="00915FB9" w:rsidP="00245A57">
            <w:pPr>
              <w:spacing w:after="0"/>
              <w:jc w:val="center"/>
              <w:rPr>
                <w:rFonts w:eastAsia="宋体" w:cs="Arial"/>
                <w:b/>
                <w:szCs w:val="18"/>
                <w:lang w:eastAsia="zh-CN"/>
              </w:rPr>
            </w:pPr>
            <w:r w:rsidRPr="005971DB">
              <w:rPr>
                <w:rFonts w:eastAsia="宋体" w:cs="Arial"/>
                <w:b/>
                <w:bCs/>
                <w:color w:val="000000"/>
                <w:szCs w:val="18"/>
                <w:lang w:eastAsia="zh-CN"/>
              </w:rPr>
              <w:t>Inventory</w:t>
            </w:r>
          </w:p>
        </w:tc>
        <w:tc>
          <w:tcPr>
            <w:tcW w:w="4678" w:type="dxa"/>
            <w:tcBorders>
              <w:top w:val="single" w:sz="8" w:space="0" w:color="000000"/>
              <w:left w:val="single" w:sz="4" w:space="0" w:color="auto"/>
              <w:right w:val="single" w:sz="4" w:space="0" w:color="auto"/>
            </w:tcBorders>
            <w:shd w:val="clear" w:color="auto" w:fill="FFFFFF"/>
            <w:vAlign w:val="center"/>
          </w:tcPr>
          <w:p w14:paraId="709EA887" w14:textId="4C0E03BF" w:rsidR="00915FB9" w:rsidRPr="00F9626F" w:rsidRDefault="00915FB9" w:rsidP="00245A57">
            <w:pPr>
              <w:pStyle w:val="TAC"/>
              <w:spacing w:after="0"/>
              <w:rPr>
                <w:rFonts w:ascii="Times New Roman" w:hAnsi="Times New Roman" w:cs="Arial"/>
                <w:sz w:val="20"/>
                <w:szCs w:val="18"/>
              </w:rPr>
            </w:pPr>
            <w:r w:rsidRPr="00F9626F">
              <w:rPr>
                <w:rFonts w:ascii="Times New Roman" w:hAnsi="Times New Roman" w:cs="Arial"/>
                <w:bCs/>
                <w:color w:val="000000"/>
                <w:sz w:val="20"/>
                <w:szCs w:val="18"/>
                <w:lang w:eastAsia="ko-KR"/>
              </w:rPr>
              <w:t>Automatic Intralogistics in automobile manufacturing</w:t>
            </w:r>
          </w:p>
        </w:tc>
        <w:tc>
          <w:tcPr>
            <w:tcW w:w="1418" w:type="dxa"/>
            <w:tcBorders>
              <w:top w:val="single" w:sz="8" w:space="0" w:color="000000"/>
              <w:left w:val="nil"/>
              <w:right w:val="single" w:sz="8" w:space="0" w:color="000000"/>
            </w:tcBorders>
            <w:shd w:val="clear" w:color="auto" w:fill="FFFFFF"/>
            <w:vAlign w:val="center"/>
          </w:tcPr>
          <w:p w14:paraId="7082B71F" w14:textId="0C067437" w:rsidR="00915FB9" w:rsidRPr="00F9626F" w:rsidRDefault="00915FB9" w:rsidP="00245A57">
            <w:pPr>
              <w:overflowPunct w:val="0"/>
              <w:spacing w:after="0"/>
              <w:jc w:val="center"/>
              <w:textAlignment w:val="baseline"/>
              <w:rPr>
                <w:rFonts w:eastAsiaTheme="minorEastAsia"/>
                <w:lang w:eastAsia="zh-CN"/>
              </w:rPr>
            </w:pPr>
            <w:r w:rsidRPr="00F9626F">
              <w:rPr>
                <w:rFonts w:eastAsiaTheme="minorEastAsia"/>
                <w:lang w:eastAsia="zh-CN"/>
              </w:rPr>
              <w:t>UC#5.5</w:t>
            </w:r>
          </w:p>
        </w:tc>
      </w:tr>
      <w:tr w:rsidR="00915FB9" w14:paraId="153BA2AE" w14:textId="77777777" w:rsidTr="00245A57">
        <w:trPr>
          <w:cantSplit/>
          <w:trHeight w:val="225"/>
          <w:jc w:val="center"/>
        </w:trPr>
        <w:tc>
          <w:tcPr>
            <w:tcW w:w="841" w:type="dxa"/>
            <w:vMerge/>
            <w:tcBorders>
              <w:left w:val="single" w:sz="8" w:space="0" w:color="auto"/>
              <w:right w:val="single" w:sz="8" w:space="0" w:color="000000"/>
            </w:tcBorders>
            <w:shd w:val="clear" w:color="auto" w:fill="FFFFFF"/>
            <w:vAlign w:val="center"/>
          </w:tcPr>
          <w:p w14:paraId="22279F3A" w14:textId="77777777" w:rsidR="00915FB9" w:rsidRPr="005971DB" w:rsidRDefault="00915FB9" w:rsidP="00245A57">
            <w:pPr>
              <w:spacing w:after="0"/>
              <w:rPr>
                <w:rFonts w:cs="Arial"/>
                <w:b/>
                <w:bCs/>
                <w:color w:val="000000"/>
                <w:szCs w:val="18"/>
                <w:lang w:eastAsia="ko-KR"/>
              </w:rPr>
            </w:pPr>
          </w:p>
        </w:tc>
        <w:tc>
          <w:tcPr>
            <w:tcW w:w="1984" w:type="dxa"/>
            <w:vMerge w:val="restart"/>
            <w:tcBorders>
              <w:top w:val="single" w:sz="8" w:space="0" w:color="auto"/>
              <w:left w:val="single" w:sz="4" w:space="0" w:color="auto"/>
              <w:right w:val="single" w:sz="4" w:space="0" w:color="auto"/>
            </w:tcBorders>
            <w:shd w:val="clear" w:color="auto" w:fill="FFFFFF"/>
            <w:vAlign w:val="center"/>
          </w:tcPr>
          <w:p w14:paraId="65144AAF" w14:textId="77777777" w:rsidR="00915FB9" w:rsidRPr="005971DB" w:rsidRDefault="00915FB9" w:rsidP="00245A57">
            <w:pPr>
              <w:pStyle w:val="TAC"/>
              <w:spacing w:after="0"/>
              <w:rPr>
                <w:rFonts w:ascii="Times New Roman" w:eastAsia="宋体" w:hAnsi="Times New Roman" w:cs="Arial"/>
                <w:b/>
                <w:sz w:val="20"/>
                <w:szCs w:val="18"/>
                <w:lang w:eastAsia="zh-CN"/>
              </w:rPr>
            </w:pPr>
            <w:r w:rsidRPr="005971DB">
              <w:rPr>
                <w:rFonts w:ascii="Times New Roman" w:eastAsia="宋体" w:hAnsi="Times New Roman" w:cs="Arial"/>
                <w:b/>
                <w:sz w:val="20"/>
                <w:szCs w:val="18"/>
                <w:lang w:eastAsia="zh-CN"/>
              </w:rPr>
              <w:t>Sensors</w:t>
            </w: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56821AE0" w14:textId="77777777" w:rsidR="00915FB9" w:rsidRPr="00F9626F" w:rsidRDefault="00915FB9" w:rsidP="00245A57">
            <w:pPr>
              <w:pStyle w:val="TAC"/>
              <w:spacing w:after="0"/>
              <w:rPr>
                <w:rFonts w:ascii="Times New Roman" w:hAnsi="Times New Roman" w:cs="Arial"/>
                <w:bCs/>
                <w:color w:val="000000"/>
                <w:sz w:val="20"/>
                <w:szCs w:val="18"/>
                <w:lang w:eastAsia="ko-KR"/>
              </w:rPr>
            </w:pPr>
            <w:r w:rsidRPr="00F9626F">
              <w:rPr>
                <w:rFonts w:ascii="Times New Roman" w:hAnsi="Times New Roman" w:cs="Arial"/>
                <w:bCs/>
                <w:color w:val="000000"/>
                <w:sz w:val="20"/>
                <w:szCs w:val="18"/>
                <w:lang w:eastAsia="ko-KR"/>
              </w:rPr>
              <w:t xml:space="preserve">Ambient </w:t>
            </w:r>
            <w:proofErr w:type="spellStart"/>
            <w:r w:rsidRPr="00F9626F">
              <w:rPr>
                <w:rFonts w:ascii="Times New Roman" w:hAnsi="Times New Roman" w:cs="Arial"/>
                <w:bCs/>
                <w:color w:val="000000"/>
                <w:sz w:val="20"/>
                <w:szCs w:val="18"/>
                <w:lang w:eastAsia="ko-KR"/>
              </w:rPr>
              <w:t>IoT</w:t>
            </w:r>
            <w:proofErr w:type="spellEnd"/>
            <w:r w:rsidRPr="00F9626F">
              <w:rPr>
                <w:rFonts w:ascii="Times New Roman" w:hAnsi="Times New Roman" w:cs="Arial"/>
                <w:bCs/>
                <w:color w:val="000000"/>
                <w:sz w:val="20"/>
                <w:szCs w:val="18"/>
                <w:lang w:eastAsia="ko-KR"/>
              </w:rPr>
              <w:t xml:space="preserve"> devices in smart home</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64FB3C0D" w14:textId="037D049F" w:rsidR="00915FB9" w:rsidRPr="00F9626F" w:rsidRDefault="00915FB9" w:rsidP="00245A57">
            <w:pPr>
              <w:overflowPunct w:val="0"/>
              <w:spacing w:after="0"/>
              <w:jc w:val="center"/>
              <w:textAlignment w:val="baseline"/>
              <w:rPr>
                <w:rFonts w:eastAsiaTheme="minorEastAsia"/>
                <w:lang w:eastAsia="zh-CN"/>
              </w:rPr>
            </w:pPr>
            <w:r w:rsidRPr="00F9626F">
              <w:rPr>
                <w:rFonts w:eastAsiaTheme="minorEastAsia" w:hint="eastAsia"/>
                <w:lang w:eastAsia="zh-CN"/>
              </w:rPr>
              <w:t>U</w:t>
            </w:r>
            <w:r w:rsidRPr="00F9626F">
              <w:rPr>
                <w:rFonts w:eastAsiaTheme="minorEastAsia"/>
                <w:lang w:eastAsia="zh-CN"/>
              </w:rPr>
              <w:t>C#5.6</w:t>
            </w:r>
          </w:p>
        </w:tc>
      </w:tr>
      <w:tr w:rsidR="00915FB9" w14:paraId="021F9458" w14:textId="77777777" w:rsidTr="00245A57">
        <w:trPr>
          <w:cantSplit/>
          <w:trHeight w:val="239"/>
          <w:jc w:val="center"/>
        </w:trPr>
        <w:tc>
          <w:tcPr>
            <w:tcW w:w="841" w:type="dxa"/>
            <w:vMerge/>
            <w:tcBorders>
              <w:left w:val="single" w:sz="8" w:space="0" w:color="auto"/>
              <w:right w:val="single" w:sz="8" w:space="0" w:color="000000"/>
            </w:tcBorders>
            <w:shd w:val="clear" w:color="auto" w:fill="FFFFFF"/>
            <w:vAlign w:val="center"/>
          </w:tcPr>
          <w:p w14:paraId="3A34B188" w14:textId="77777777" w:rsidR="00915FB9" w:rsidRPr="005971DB" w:rsidRDefault="00915FB9" w:rsidP="00245A57">
            <w:pPr>
              <w:spacing w:after="0"/>
              <w:rPr>
                <w:rFonts w:cs="Arial"/>
                <w:b/>
                <w:bCs/>
                <w:color w:val="000000"/>
                <w:szCs w:val="18"/>
                <w:lang w:eastAsia="ko-KR"/>
              </w:rPr>
            </w:pPr>
          </w:p>
        </w:tc>
        <w:tc>
          <w:tcPr>
            <w:tcW w:w="1984" w:type="dxa"/>
            <w:vMerge/>
            <w:tcBorders>
              <w:left w:val="single" w:sz="4" w:space="0" w:color="auto"/>
              <w:bottom w:val="single" w:sz="8" w:space="0" w:color="auto"/>
              <w:right w:val="single" w:sz="4" w:space="0" w:color="auto"/>
            </w:tcBorders>
            <w:shd w:val="clear" w:color="auto" w:fill="FFFFFF"/>
            <w:vAlign w:val="center"/>
          </w:tcPr>
          <w:p w14:paraId="128B895F" w14:textId="77777777" w:rsidR="00915FB9" w:rsidRPr="005971DB" w:rsidRDefault="00915FB9" w:rsidP="00245A57">
            <w:pPr>
              <w:pStyle w:val="TAC"/>
              <w:spacing w:after="0"/>
              <w:rPr>
                <w:rFonts w:ascii="Times New Roman" w:eastAsia="宋体" w:hAnsi="Times New Roman" w:cs="Arial"/>
                <w:b/>
                <w:sz w:val="20"/>
                <w:szCs w:val="18"/>
                <w:lang w:eastAsia="zh-CN"/>
              </w:rPr>
            </w:pP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0E21C89F" w14:textId="77777777" w:rsidR="00915FB9" w:rsidRPr="00F9626F" w:rsidRDefault="00915FB9" w:rsidP="00245A57">
            <w:pPr>
              <w:pStyle w:val="TAC"/>
              <w:spacing w:after="0"/>
              <w:rPr>
                <w:rFonts w:ascii="Times New Roman" w:hAnsi="Times New Roman" w:cs="Arial"/>
                <w:bCs/>
                <w:color w:val="000000"/>
                <w:sz w:val="20"/>
                <w:szCs w:val="18"/>
                <w:lang w:eastAsia="ko-KR"/>
              </w:rPr>
            </w:pPr>
            <w:r w:rsidRPr="00F9626F">
              <w:rPr>
                <w:rFonts w:ascii="Times New Roman" w:hAnsi="Times New Roman" w:cs="Arial"/>
                <w:bCs/>
                <w:color w:val="000000"/>
                <w:sz w:val="20"/>
                <w:szCs w:val="18"/>
                <w:lang w:eastAsia="ko-KR"/>
              </w:rPr>
              <w:t>Smart Agriculture</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5643CD15" w14:textId="6E270A38" w:rsidR="00915FB9" w:rsidRPr="00F9626F" w:rsidRDefault="00915FB9" w:rsidP="00245A57">
            <w:pPr>
              <w:overflowPunct w:val="0"/>
              <w:spacing w:after="0"/>
              <w:jc w:val="center"/>
              <w:textAlignment w:val="baseline"/>
              <w:rPr>
                <w:rFonts w:eastAsiaTheme="minorEastAsia"/>
                <w:lang w:eastAsia="zh-CN"/>
              </w:rPr>
            </w:pPr>
            <w:r w:rsidRPr="00F9626F">
              <w:rPr>
                <w:rFonts w:eastAsiaTheme="minorEastAsia"/>
                <w:lang w:eastAsia="zh-CN"/>
              </w:rPr>
              <w:t>UC#5.20</w:t>
            </w:r>
          </w:p>
        </w:tc>
      </w:tr>
      <w:tr w:rsidR="00915FB9" w14:paraId="797CB249" w14:textId="77777777" w:rsidTr="00245A57">
        <w:trPr>
          <w:cantSplit/>
          <w:trHeight w:val="225"/>
          <w:jc w:val="center"/>
        </w:trPr>
        <w:tc>
          <w:tcPr>
            <w:tcW w:w="841" w:type="dxa"/>
            <w:vMerge/>
            <w:tcBorders>
              <w:left w:val="single" w:sz="8" w:space="0" w:color="auto"/>
              <w:right w:val="single" w:sz="8" w:space="0" w:color="000000"/>
            </w:tcBorders>
            <w:shd w:val="clear" w:color="auto" w:fill="FFFFFF"/>
            <w:vAlign w:val="center"/>
          </w:tcPr>
          <w:p w14:paraId="6C1A6869" w14:textId="77777777" w:rsidR="00915FB9" w:rsidRPr="005971DB" w:rsidRDefault="00915FB9" w:rsidP="00245A57">
            <w:pPr>
              <w:spacing w:after="0"/>
              <w:rPr>
                <w:rFonts w:cs="Arial"/>
                <w:b/>
                <w:bCs/>
                <w:color w:val="000000"/>
                <w:szCs w:val="18"/>
                <w:lang w:eastAsia="ko-KR"/>
              </w:rPr>
            </w:pPr>
          </w:p>
        </w:tc>
        <w:tc>
          <w:tcPr>
            <w:tcW w:w="1984" w:type="dxa"/>
            <w:vMerge w:val="restart"/>
            <w:tcBorders>
              <w:top w:val="single" w:sz="8" w:space="0" w:color="auto"/>
              <w:left w:val="single" w:sz="4" w:space="0" w:color="auto"/>
              <w:right w:val="single" w:sz="4" w:space="0" w:color="auto"/>
            </w:tcBorders>
            <w:shd w:val="clear" w:color="auto" w:fill="FFFFFF"/>
            <w:vAlign w:val="center"/>
          </w:tcPr>
          <w:p w14:paraId="4C2468D9" w14:textId="77777777" w:rsidR="00915FB9" w:rsidRPr="005971DB" w:rsidRDefault="00915FB9" w:rsidP="00245A57">
            <w:pPr>
              <w:pStyle w:val="TAC"/>
              <w:spacing w:after="0"/>
              <w:rPr>
                <w:rFonts w:ascii="Times New Roman" w:eastAsia="宋体" w:hAnsi="Times New Roman" w:cs="Arial"/>
                <w:b/>
                <w:sz w:val="20"/>
                <w:szCs w:val="18"/>
                <w:lang w:eastAsia="zh-CN"/>
              </w:rPr>
            </w:pPr>
            <w:r w:rsidRPr="005971DB">
              <w:rPr>
                <w:rFonts w:ascii="Times New Roman" w:hAnsi="Times New Roman"/>
                <w:b/>
                <w:sz w:val="20"/>
                <w:lang w:eastAsia="ja-JP"/>
              </w:rPr>
              <w:t>Positioning</w:t>
            </w: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2BD72B78" w14:textId="77777777" w:rsidR="00915FB9" w:rsidRPr="00F9626F" w:rsidRDefault="00915FB9" w:rsidP="00245A57">
            <w:pPr>
              <w:pStyle w:val="TAC"/>
              <w:spacing w:after="0"/>
              <w:rPr>
                <w:rFonts w:ascii="Times New Roman" w:hAnsi="Times New Roman" w:cs="Arial"/>
                <w:bCs/>
                <w:color w:val="000000"/>
                <w:sz w:val="20"/>
                <w:szCs w:val="18"/>
                <w:lang w:eastAsia="ko-KR"/>
              </w:rPr>
            </w:pPr>
            <w:r w:rsidRPr="00F9626F">
              <w:rPr>
                <w:rFonts w:ascii="Times New Roman" w:hAnsi="Times New Roman" w:cs="Arial"/>
                <w:bCs/>
                <w:color w:val="000000"/>
                <w:sz w:val="20"/>
                <w:szCs w:val="18"/>
                <w:lang w:eastAsia="ko-KR"/>
              </w:rPr>
              <w:t>Finding Items in a home</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1258F35B" w14:textId="74233415" w:rsidR="00915FB9" w:rsidRPr="00F9626F" w:rsidRDefault="00915FB9" w:rsidP="00245A57">
            <w:pPr>
              <w:overflowPunct w:val="0"/>
              <w:spacing w:after="0"/>
              <w:jc w:val="center"/>
              <w:textAlignment w:val="baseline"/>
              <w:rPr>
                <w:rFonts w:eastAsiaTheme="minorEastAsia"/>
                <w:lang w:eastAsia="zh-CN"/>
              </w:rPr>
            </w:pPr>
            <w:r w:rsidRPr="00F9626F">
              <w:rPr>
                <w:rFonts w:eastAsiaTheme="minorEastAsia" w:hint="eastAsia"/>
                <w:lang w:eastAsia="zh-CN"/>
              </w:rPr>
              <w:t>U</w:t>
            </w:r>
            <w:r w:rsidRPr="00F9626F">
              <w:rPr>
                <w:rFonts w:eastAsiaTheme="minorEastAsia"/>
                <w:lang w:eastAsia="zh-CN"/>
              </w:rPr>
              <w:t>C#5.10</w:t>
            </w:r>
          </w:p>
        </w:tc>
      </w:tr>
      <w:tr w:rsidR="00915FB9" w14:paraId="15A881AF" w14:textId="77777777" w:rsidTr="00245A57">
        <w:trPr>
          <w:cantSplit/>
          <w:trHeight w:val="270"/>
          <w:jc w:val="center"/>
        </w:trPr>
        <w:tc>
          <w:tcPr>
            <w:tcW w:w="841" w:type="dxa"/>
            <w:vMerge/>
            <w:tcBorders>
              <w:left w:val="single" w:sz="8" w:space="0" w:color="auto"/>
              <w:right w:val="single" w:sz="8" w:space="0" w:color="000000"/>
            </w:tcBorders>
            <w:shd w:val="clear" w:color="auto" w:fill="FFFFFF"/>
            <w:vAlign w:val="center"/>
          </w:tcPr>
          <w:p w14:paraId="67E0D50D" w14:textId="77777777" w:rsidR="00915FB9" w:rsidRPr="005971DB" w:rsidRDefault="00915FB9" w:rsidP="00245A57">
            <w:pPr>
              <w:spacing w:after="0"/>
              <w:rPr>
                <w:rFonts w:cs="Arial"/>
                <w:b/>
                <w:bCs/>
                <w:color w:val="000000"/>
                <w:szCs w:val="18"/>
                <w:lang w:eastAsia="ko-KR"/>
              </w:rPr>
            </w:pPr>
          </w:p>
        </w:tc>
        <w:tc>
          <w:tcPr>
            <w:tcW w:w="1984" w:type="dxa"/>
            <w:vMerge/>
            <w:tcBorders>
              <w:left w:val="single" w:sz="4" w:space="0" w:color="auto"/>
              <w:right w:val="single" w:sz="4" w:space="0" w:color="auto"/>
            </w:tcBorders>
            <w:shd w:val="clear" w:color="auto" w:fill="FFFFFF"/>
            <w:vAlign w:val="center"/>
          </w:tcPr>
          <w:p w14:paraId="375A416B" w14:textId="77777777" w:rsidR="00915FB9" w:rsidRPr="005971DB" w:rsidRDefault="00915FB9" w:rsidP="00245A57">
            <w:pPr>
              <w:pStyle w:val="TAC"/>
              <w:spacing w:after="0"/>
              <w:rPr>
                <w:rFonts w:ascii="Times New Roman" w:hAnsi="Times New Roman"/>
                <w:b/>
                <w:sz w:val="20"/>
                <w:lang w:eastAsia="ja-JP"/>
              </w:rPr>
            </w:pP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1C8C7CB7" w14:textId="77777777" w:rsidR="00915FB9" w:rsidRPr="00F9626F" w:rsidRDefault="00915FB9" w:rsidP="00245A57">
            <w:pPr>
              <w:pStyle w:val="TAC"/>
              <w:spacing w:after="0"/>
              <w:rPr>
                <w:rFonts w:ascii="Times New Roman" w:hAnsi="Times New Roman" w:cs="Arial"/>
                <w:bCs/>
                <w:color w:val="000000"/>
                <w:sz w:val="20"/>
                <w:szCs w:val="18"/>
                <w:lang w:eastAsia="ko-KR"/>
              </w:rPr>
            </w:pPr>
            <w:r w:rsidRPr="00F9626F">
              <w:rPr>
                <w:rFonts w:ascii="Times New Roman" w:hAnsi="Times New Roman" w:cs="Arial"/>
                <w:bCs/>
                <w:color w:val="000000"/>
                <w:sz w:val="20"/>
                <w:szCs w:val="18"/>
                <w:lang w:eastAsia="ko-KR"/>
              </w:rPr>
              <w:t>Shopping area (e.g. in shopping centre)</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725A84E0" w14:textId="4EE63E3F" w:rsidR="00915FB9" w:rsidRPr="00F9626F" w:rsidRDefault="00915FB9" w:rsidP="00245A57">
            <w:pPr>
              <w:overflowPunct w:val="0"/>
              <w:spacing w:after="0"/>
              <w:jc w:val="center"/>
              <w:textAlignment w:val="baseline"/>
              <w:rPr>
                <w:rFonts w:eastAsiaTheme="minorEastAsia"/>
                <w:lang w:eastAsia="zh-CN"/>
              </w:rPr>
            </w:pPr>
            <w:r w:rsidRPr="00F9626F">
              <w:rPr>
                <w:rFonts w:eastAsiaTheme="minorEastAsia" w:hint="eastAsia"/>
                <w:lang w:eastAsia="zh-CN"/>
              </w:rPr>
              <w:t>U</w:t>
            </w:r>
            <w:r w:rsidRPr="00F9626F">
              <w:rPr>
                <w:rFonts w:eastAsiaTheme="minorEastAsia"/>
                <w:lang w:eastAsia="zh-CN"/>
              </w:rPr>
              <w:t>C#5.14</w:t>
            </w:r>
          </w:p>
        </w:tc>
      </w:tr>
      <w:tr w:rsidR="009C5BEA" w14:paraId="31A45516" w14:textId="77777777" w:rsidTr="00D54BF1">
        <w:trPr>
          <w:cantSplit/>
          <w:trHeight w:val="352"/>
          <w:jc w:val="center"/>
        </w:trPr>
        <w:tc>
          <w:tcPr>
            <w:tcW w:w="841" w:type="dxa"/>
            <w:vMerge w:val="restart"/>
            <w:tcBorders>
              <w:top w:val="single" w:sz="8" w:space="0" w:color="000000"/>
              <w:left w:val="single" w:sz="8" w:space="0" w:color="auto"/>
              <w:right w:val="single" w:sz="8" w:space="0" w:color="000000"/>
            </w:tcBorders>
            <w:shd w:val="clear" w:color="auto" w:fill="FFFFFF"/>
            <w:vAlign w:val="center"/>
          </w:tcPr>
          <w:p w14:paraId="60F1EB7F" w14:textId="5340EA51" w:rsidR="009C5BEA" w:rsidRPr="005971DB" w:rsidRDefault="00ED2663" w:rsidP="00245A57">
            <w:pPr>
              <w:spacing w:after="0"/>
              <w:jc w:val="center"/>
              <w:rPr>
                <w:rFonts w:eastAsia="宋体" w:cs="Arial"/>
                <w:b/>
                <w:bCs/>
                <w:color w:val="000000"/>
                <w:szCs w:val="18"/>
                <w:lang w:eastAsia="zh-CN"/>
              </w:rPr>
            </w:pPr>
            <w:r w:rsidRPr="005971DB">
              <w:rPr>
                <w:rFonts w:eastAsia="宋体" w:cs="Arial"/>
                <w:b/>
                <w:bCs/>
                <w:color w:val="000000"/>
                <w:szCs w:val="18"/>
                <w:lang w:eastAsia="zh-CN"/>
              </w:rPr>
              <w:t>Indoor</w:t>
            </w:r>
            <w:r w:rsidR="009C5BEA" w:rsidRPr="005971DB">
              <w:rPr>
                <w:rFonts w:eastAsia="宋体" w:cs="Arial"/>
                <w:b/>
                <w:bCs/>
                <w:color w:val="000000"/>
                <w:szCs w:val="18"/>
                <w:lang w:eastAsia="zh-CN"/>
              </w:rPr>
              <w:t>/</w:t>
            </w:r>
          </w:p>
          <w:p w14:paraId="3BE4421A" w14:textId="77777777" w:rsidR="009C5BEA" w:rsidRPr="005971DB" w:rsidRDefault="009C5BEA" w:rsidP="00245A57">
            <w:pPr>
              <w:spacing w:after="0"/>
              <w:jc w:val="center"/>
              <w:rPr>
                <w:rFonts w:eastAsia="宋体" w:cs="Arial"/>
                <w:b/>
                <w:bCs/>
                <w:color w:val="000000"/>
                <w:szCs w:val="18"/>
                <w:lang w:eastAsia="zh-CN"/>
              </w:rPr>
            </w:pPr>
            <w:r w:rsidRPr="005971DB">
              <w:rPr>
                <w:rFonts w:eastAsia="宋体" w:cs="Arial" w:hint="eastAsia"/>
                <w:b/>
                <w:bCs/>
                <w:color w:val="000000"/>
                <w:szCs w:val="18"/>
                <w:lang w:eastAsia="zh-CN"/>
              </w:rPr>
              <w:t>Out</w:t>
            </w:r>
            <w:r w:rsidRPr="005971DB">
              <w:rPr>
                <w:rFonts w:eastAsia="宋体" w:cs="Arial"/>
                <w:b/>
                <w:bCs/>
                <w:color w:val="000000"/>
                <w:szCs w:val="18"/>
                <w:lang w:eastAsia="zh-CN"/>
              </w:rPr>
              <w:t>door</w:t>
            </w:r>
          </w:p>
        </w:tc>
        <w:tc>
          <w:tcPr>
            <w:tcW w:w="1984" w:type="dxa"/>
            <w:vMerge w:val="restart"/>
            <w:tcBorders>
              <w:top w:val="single" w:sz="8" w:space="0" w:color="000000"/>
              <w:left w:val="single" w:sz="4" w:space="0" w:color="auto"/>
              <w:right w:val="single" w:sz="4" w:space="0" w:color="auto"/>
            </w:tcBorders>
            <w:shd w:val="clear" w:color="auto" w:fill="FFFFFF"/>
            <w:vAlign w:val="center"/>
          </w:tcPr>
          <w:p w14:paraId="3EC8A68D" w14:textId="77777777" w:rsidR="009C5BEA" w:rsidRPr="005971DB" w:rsidRDefault="009C5BEA" w:rsidP="00245A57">
            <w:pPr>
              <w:keepNext/>
              <w:keepLines/>
              <w:spacing w:after="0"/>
              <w:jc w:val="center"/>
              <w:rPr>
                <w:rFonts w:eastAsia="宋体" w:cs="Arial"/>
                <w:b/>
                <w:szCs w:val="18"/>
                <w:lang w:eastAsia="zh-CN"/>
              </w:rPr>
            </w:pPr>
            <w:r w:rsidRPr="005971DB">
              <w:rPr>
                <w:rFonts w:eastAsia="宋体" w:cs="Arial"/>
                <w:b/>
                <w:szCs w:val="18"/>
                <w:lang w:eastAsia="zh-CN"/>
              </w:rPr>
              <w:t>Inventory</w:t>
            </w: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32AA5786" w14:textId="77777777" w:rsidR="009C5BEA" w:rsidRPr="00F9626F" w:rsidRDefault="009C5BEA" w:rsidP="00245A57">
            <w:pPr>
              <w:pStyle w:val="TAH"/>
              <w:spacing w:after="0"/>
              <w:rPr>
                <w:rFonts w:ascii="Times New Roman" w:hAnsi="Times New Roman" w:cs="Arial"/>
                <w:b w:val="0"/>
                <w:sz w:val="20"/>
                <w:szCs w:val="18"/>
              </w:rPr>
            </w:pPr>
            <w:r w:rsidRPr="00F9626F">
              <w:rPr>
                <w:rFonts w:ascii="Times New Roman" w:hAnsi="Times New Roman" w:cs="Arial"/>
                <w:b w:val="0"/>
                <w:bCs/>
                <w:color w:val="000000"/>
                <w:sz w:val="20"/>
                <w:szCs w:val="18"/>
                <w:lang w:eastAsia="ko-KR"/>
              </w:rPr>
              <w:t>Medical instrument inventory management and positioning</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59587599" w14:textId="13596C15" w:rsidR="009C5BEA" w:rsidRPr="00F9626F" w:rsidRDefault="009C5BEA" w:rsidP="00245A57">
            <w:pPr>
              <w:overflowPunct w:val="0"/>
              <w:spacing w:after="0"/>
              <w:jc w:val="center"/>
              <w:textAlignment w:val="baseline"/>
              <w:rPr>
                <w:rFonts w:eastAsiaTheme="minorEastAsia"/>
                <w:lang w:eastAsia="zh-CN"/>
              </w:rPr>
            </w:pPr>
            <w:r w:rsidRPr="00F9626F">
              <w:rPr>
                <w:rFonts w:eastAsiaTheme="minorEastAsia" w:hint="eastAsia"/>
                <w:lang w:eastAsia="zh-CN"/>
              </w:rPr>
              <w:t>U</w:t>
            </w:r>
            <w:r w:rsidRPr="00F9626F">
              <w:rPr>
                <w:rFonts w:eastAsiaTheme="minorEastAsia"/>
                <w:lang w:eastAsia="zh-CN"/>
              </w:rPr>
              <w:t>C5.2</w:t>
            </w:r>
            <w:r>
              <w:rPr>
                <w:rFonts w:eastAsiaTheme="minorEastAsia"/>
                <w:lang w:eastAsia="zh-CN"/>
              </w:rPr>
              <w:t>/UC5.11</w:t>
            </w:r>
          </w:p>
        </w:tc>
      </w:tr>
      <w:tr w:rsidR="009C5BEA" w14:paraId="25A21D09" w14:textId="77777777" w:rsidTr="00D54BF1">
        <w:trPr>
          <w:cantSplit/>
          <w:trHeight w:val="225"/>
          <w:jc w:val="center"/>
        </w:trPr>
        <w:tc>
          <w:tcPr>
            <w:tcW w:w="841" w:type="dxa"/>
            <w:vMerge/>
            <w:tcBorders>
              <w:left w:val="single" w:sz="8" w:space="0" w:color="auto"/>
              <w:right w:val="single" w:sz="8" w:space="0" w:color="000000"/>
            </w:tcBorders>
            <w:shd w:val="clear" w:color="auto" w:fill="FFFFFF"/>
            <w:vAlign w:val="center"/>
          </w:tcPr>
          <w:p w14:paraId="77E2EDD0" w14:textId="77777777" w:rsidR="009C5BEA" w:rsidRPr="005971DB" w:rsidRDefault="009C5BEA" w:rsidP="00245A57">
            <w:pPr>
              <w:spacing w:after="0"/>
              <w:rPr>
                <w:rFonts w:cs="Arial"/>
                <w:b/>
                <w:bCs/>
                <w:color w:val="000000"/>
                <w:szCs w:val="18"/>
                <w:lang w:eastAsia="ko-KR"/>
              </w:rPr>
            </w:pPr>
          </w:p>
        </w:tc>
        <w:tc>
          <w:tcPr>
            <w:tcW w:w="1984" w:type="dxa"/>
            <w:vMerge/>
            <w:tcBorders>
              <w:left w:val="single" w:sz="4" w:space="0" w:color="auto"/>
              <w:bottom w:val="single" w:sz="8" w:space="0" w:color="000000"/>
              <w:right w:val="single" w:sz="4" w:space="0" w:color="auto"/>
            </w:tcBorders>
            <w:shd w:val="clear" w:color="auto" w:fill="FFFFFF"/>
            <w:vAlign w:val="center"/>
          </w:tcPr>
          <w:p w14:paraId="57CA2B70" w14:textId="77777777" w:rsidR="009C5BEA" w:rsidRPr="005971DB" w:rsidRDefault="009C5BEA" w:rsidP="00245A57">
            <w:pPr>
              <w:keepNext/>
              <w:keepLines/>
              <w:spacing w:after="0"/>
              <w:jc w:val="center"/>
              <w:rPr>
                <w:rFonts w:eastAsia="宋体" w:cs="Arial"/>
                <w:b/>
                <w:szCs w:val="18"/>
                <w:lang w:eastAsia="zh-CN"/>
              </w:rPr>
            </w:pP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01F150AB" w14:textId="77777777" w:rsidR="009C5BEA" w:rsidRPr="00F9626F" w:rsidRDefault="009C5BEA" w:rsidP="00245A57">
            <w:pPr>
              <w:keepNext/>
              <w:keepLines/>
              <w:spacing w:after="0"/>
              <w:jc w:val="center"/>
              <w:rPr>
                <w:rFonts w:cs="Arial"/>
                <w:bCs/>
                <w:color w:val="000000"/>
                <w:szCs w:val="18"/>
                <w:lang w:eastAsia="ko-KR"/>
              </w:rPr>
            </w:pPr>
            <w:r w:rsidRPr="00F9626F">
              <w:rPr>
                <w:rFonts w:cs="Arial"/>
                <w:bCs/>
                <w:color w:val="000000"/>
                <w:szCs w:val="18"/>
                <w:lang w:eastAsia="ko-KR"/>
              </w:rPr>
              <w:t xml:space="preserve">Ambient </w:t>
            </w:r>
            <w:proofErr w:type="spellStart"/>
            <w:r w:rsidRPr="00F9626F">
              <w:rPr>
                <w:rFonts w:cs="Arial"/>
                <w:bCs/>
                <w:color w:val="000000"/>
                <w:szCs w:val="18"/>
                <w:lang w:eastAsia="ko-KR"/>
              </w:rPr>
              <w:t>IoT</w:t>
            </w:r>
            <w:proofErr w:type="spellEnd"/>
            <w:r w:rsidRPr="00F9626F">
              <w:rPr>
                <w:rFonts w:cs="Arial"/>
                <w:bCs/>
                <w:color w:val="000000"/>
                <w:szCs w:val="18"/>
                <w:lang w:eastAsia="ko-KR"/>
              </w:rPr>
              <w:t xml:space="preserve"> devices for automated supply distribution</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6311316D" w14:textId="717CA4BB" w:rsidR="009C5BEA" w:rsidRPr="00F9626F" w:rsidRDefault="009C5BEA" w:rsidP="00245A57">
            <w:pPr>
              <w:overflowPunct w:val="0"/>
              <w:spacing w:after="0"/>
              <w:jc w:val="center"/>
              <w:textAlignment w:val="baseline"/>
              <w:rPr>
                <w:rFonts w:eastAsiaTheme="minorEastAsia"/>
                <w:lang w:eastAsia="zh-CN"/>
              </w:rPr>
            </w:pPr>
            <w:r w:rsidRPr="00F9626F">
              <w:rPr>
                <w:rFonts w:eastAsiaTheme="minorEastAsia"/>
                <w:lang w:eastAsia="zh-CN"/>
              </w:rPr>
              <w:t>UC#5.16</w:t>
            </w:r>
          </w:p>
        </w:tc>
      </w:tr>
      <w:tr w:rsidR="009C5BEA" w14:paraId="347DD677" w14:textId="77777777" w:rsidTr="00D54BF1">
        <w:trPr>
          <w:cantSplit/>
          <w:trHeight w:val="225"/>
          <w:jc w:val="center"/>
        </w:trPr>
        <w:tc>
          <w:tcPr>
            <w:tcW w:w="841" w:type="dxa"/>
            <w:vMerge/>
            <w:tcBorders>
              <w:left w:val="single" w:sz="8" w:space="0" w:color="auto"/>
              <w:right w:val="single" w:sz="8" w:space="0" w:color="000000"/>
            </w:tcBorders>
            <w:shd w:val="clear" w:color="auto" w:fill="FFFFFF"/>
            <w:vAlign w:val="center"/>
          </w:tcPr>
          <w:p w14:paraId="5740A51B" w14:textId="77777777" w:rsidR="009C5BEA" w:rsidRPr="005971DB" w:rsidRDefault="009C5BEA" w:rsidP="00245A57">
            <w:pPr>
              <w:spacing w:after="0"/>
              <w:rPr>
                <w:rFonts w:cs="Arial"/>
                <w:b/>
                <w:bCs/>
                <w:color w:val="000000"/>
                <w:szCs w:val="18"/>
                <w:lang w:eastAsia="ko-KR"/>
              </w:rPr>
            </w:pPr>
          </w:p>
        </w:tc>
        <w:tc>
          <w:tcPr>
            <w:tcW w:w="1984" w:type="dxa"/>
            <w:tcBorders>
              <w:top w:val="single" w:sz="8" w:space="0" w:color="000000"/>
              <w:left w:val="single" w:sz="4" w:space="0" w:color="auto"/>
              <w:right w:val="single" w:sz="4" w:space="0" w:color="auto"/>
            </w:tcBorders>
            <w:shd w:val="clear" w:color="auto" w:fill="FFFFFF"/>
            <w:vAlign w:val="center"/>
          </w:tcPr>
          <w:p w14:paraId="660AD78B" w14:textId="77777777" w:rsidR="009C5BEA" w:rsidRPr="005971DB" w:rsidRDefault="009C5BEA" w:rsidP="00245A57">
            <w:pPr>
              <w:keepNext/>
              <w:keepLines/>
              <w:spacing w:after="0"/>
              <w:jc w:val="center"/>
              <w:rPr>
                <w:rFonts w:eastAsia="宋体" w:cs="Arial"/>
                <w:b/>
                <w:szCs w:val="18"/>
                <w:lang w:eastAsia="zh-CN"/>
              </w:rPr>
            </w:pPr>
            <w:r w:rsidRPr="005971DB">
              <w:rPr>
                <w:rFonts w:eastAsia="宋体" w:cs="Arial"/>
                <w:b/>
                <w:szCs w:val="18"/>
                <w:lang w:eastAsia="zh-CN"/>
              </w:rPr>
              <w:t>Sensors</w:t>
            </w: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48FBEE6D" w14:textId="77777777" w:rsidR="009C5BEA" w:rsidRPr="00F9626F" w:rsidRDefault="009C5BEA" w:rsidP="00245A57">
            <w:pPr>
              <w:keepNext/>
              <w:keepLines/>
              <w:spacing w:after="0"/>
              <w:jc w:val="center"/>
              <w:rPr>
                <w:rFonts w:cs="Arial"/>
                <w:bCs/>
                <w:color w:val="000000"/>
                <w:szCs w:val="18"/>
                <w:lang w:eastAsia="ko-KR"/>
              </w:rPr>
            </w:pPr>
            <w:r w:rsidRPr="00F9626F">
              <w:rPr>
                <w:rFonts w:cs="Arial"/>
                <w:bCs/>
                <w:color w:val="000000"/>
                <w:szCs w:val="18"/>
                <w:lang w:eastAsia="ko-KR"/>
              </w:rPr>
              <w:t xml:space="preserve">Ambient </w:t>
            </w:r>
            <w:proofErr w:type="spellStart"/>
            <w:r w:rsidRPr="00F9626F">
              <w:rPr>
                <w:rFonts w:cs="Arial"/>
                <w:bCs/>
                <w:color w:val="000000"/>
                <w:szCs w:val="18"/>
                <w:lang w:eastAsia="ko-KR"/>
              </w:rPr>
              <w:t>IoT</w:t>
            </w:r>
            <w:proofErr w:type="spellEnd"/>
            <w:r w:rsidRPr="00F9626F">
              <w:rPr>
                <w:rFonts w:cs="Arial"/>
                <w:bCs/>
                <w:color w:val="000000"/>
                <w:szCs w:val="18"/>
                <w:lang w:eastAsia="ko-KR"/>
              </w:rPr>
              <w:t xml:space="preserve"> devices for food supply chain</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165420DF" w14:textId="55C895F0" w:rsidR="009C5BEA" w:rsidRPr="00F9626F" w:rsidRDefault="009C5BEA" w:rsidP="00245A57">
            <w:pPr>
              <w:overflowPunct w:val="0"/>
              <w:spacing w:after="0"/>
              <w:jc w:val="center"/>
              <w:textAlignment w:val="baseline"/>
              <w:rPr>
                <w:rFonts w:eastAsiaTheme="minorEastAsia"/>
                <w:lang w:eastAsia="zh-CN"/>
              </w:rPr>
            </w:pPr>
            <w:r w:rsidRPr="00F9626F">
              <w:rPr>
                <w:rFonts w:eastAsiaTheme="minorEastAsia" w:hint="eastAsia"/>
                <w:lang w:eastAsia="zh-CN"/>
              </w:rPr>
              <w:t>U</w:t>
            </w:r>
            <w:r w:rsidRPr="00F9626F">
              <w:rPr>
                <w:rFonts w:eastAsiaTheme="minorEastAsia"/>
                <w:lang w:eastAsia="zh-CN"/>
              </w:rPr>
              <w:t>C#5.18</w:t>
            </w:r>
          </w:p>
        </w:tc>
      </w:tr>
      <w:tr w:rsidR="009C5BEA" w14:paraId="3057CF1B" w14:textId="77777777" w:rsidTr="00D54BF1">
        <w:trPr>
          <w:cantSplit/>
          <w:trHeight w:val="225"/>
          <w:jc w:val="center"/>
        </w:trPr>
        <w:tc>
          <w:tcPr>
            <w:tcW w:w="841" w:type="dxa"/>
            <w:vMerge/>
            <w:tcBorders>
              <w:left w:val="single" w:sz="8" w:space="0" w:color="auto"/>
              <w:right w:val="single" w:sz="8" w:space="0" w:color="000000"/>
            </w:tcBorders>
            <w:shd w:val="clear" w:color="auto" w:fill="FFFFFF"/>
            <w:vAlign w:val="center"/>
          </w:tcPr>
          <w:p w14:paraId="5A9969B2" w14:textId="77777777" w:rsidR="009C5BEA" w:rsidRPr="005971DB" w:rsidRDefault="009C5BEA" w:rsidP="00245A57">
            <w:pPr>
              <w:spacing w:after="0"/>
              <w:rPr>
                <w:rFonts w:cs="Arial"/>
                <w:b/>
                <w:bCs/>
                <w:color w:val="000000"/>
                <w:szCs w:val="18"/>
                <w:lang w:eastAsia="ko-KR"/>
              </w:rPr>
            </w:pPr>
          </w:p>
        </w:tc>
        <w:tc>
          <w:tcPr>
            <w:tcW w:w="1984" w:type="dxa"/>
            <w:tcBorders>
              <w:top w:val="single" w:sz="8" w:space="0" w:color="000000"/>
              <w:left w:val="single" w:sz="4" w:space="0" w:color="auto"/>
              <w:right w:val="single" w:sz="4" w:space="0" w:color="auto"/>
            </w:tcBorders>
            <w:shd w:val="clear" w:color="auto" w:fill="FFFFFF"/>
            <w:vAlign w:val="center"/>
          </w:tcPr>
          <w:p w14:paraId="4A78C308" w14:textId="77777777" w:rsidR="009C5BEA" w:rsidRPr="005971DB" w:rsidRDefault="009C5BEA" w:rsidP="00245A57">
            <w:pPr>
              <w:keepNext/>
              <w:keepLines/>
              <w:spacing w:after="0"/>
              <w:jc w:val="center"/>
              <w:rPr>
                <w:rFonts w:eastAsia="宋体" w:cs="Arial"/>
                <w:b/>
                <w:szCs w:val="18"/>
                <w:lang w:eastAsia="zh-CN"/>
              </w:rPr>
            </w:pPr>
            <w:r w:rsidRPr="005971DB">
              <w:rPr>
                <w:b/>
                <w:lang w:eastAsia="ja-JP"/>
              </w:rPr>
              <w:t>Positioning</w:t>
            </w: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15DEDCEE" w14:textId="3E02E342" w:rsidR="009C5BEA" w:rsidRPr="00F9626F" w:rsidRDefault="009C5BEA" w:rsidP="00245A57">
            <w:pPr>
              <w:keepNext/>
              <w:keepLines/>
              <w:spacing w:after="0"/>
              <w:jc w:val="center"/>
              <w:rPr>
                <w:rFonts w:cs="Arial"/>
                <w:bCs/>
                <w:color w:val="000000"/>
                <w:szCs w:val="18"/>
                <w:lang w:eastAsia="ko-KR"/>
              </w:rPr>
            </w:pPr>
            <w:r w:rsidRPr="004249C7">
              <w:rPr>
                <w:rFonts w:cs="Arial"/>
                <w:bCs/>
                <w:color w:val="000000"/>
                <w:szCs w:val="18"/>
                <w:lang w:eastAsia="ko-KR"/>
              </w:rPr>
              <w:t>Remote lost item finding</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1E15407D" w14:textId="00C7841D" w:rsidR="009C5BEA" w:rsidRPr="00F9626F" w:rsidRDefault="009C5BEA" w:rsidP="00245A57">
            <w:pPr>
              <w:overflowPunct w:val="0"/>
              <w:spacing w:after="0"/>
              <w:jc w:val="center"/>
              <w:textAlignment w:val="baseline"/>
              <w:rPr>
                <w:rFonts w:eastAsiaTheme="minorEastAsia"/>
                <w:lang w:eastAsia="zh-CN"/>
              </w:rPr>
            </w:pPr>
            <w:r>
              <w:rPr>
                <w:rFonts w:eastAsiaTheme="minorEastAsia"/>
                <w:lang w:eastAsia="zh-CN"/>
              </w:rPr>
              <w:t>UC#5.8</w:t>
            </w:r>
          </w:p>
        </w:tc>
      </w:tr>
      <w:tr w:rsidR="009C5BEA" w14:paraId="7BAB9142" w14:textId="77777777" w:rsidTr="00D54BF1">
        <w:trPr>
          <w:cantSplit/>
          <w:trHeight w:val="212"/>
          <w:jc w:val="center"/>
        </w:trPr>
        <w:tc>
          <w:tcPr>
            <w:tcW w:w="841" w:type="dxa"/>
            <w:vMerge/>
            <w:tcBorders>
              <w:left w:val="single" w:sz="8" w:space="0" w:color="auto"/>
              <w:right w:val="single" w:sz="8" w:space="0" w:color="000000"/>
            </w:tcBorders>
            <w:shd w:val="clear" w:color="auto" w:fill="FFFFFF"/>
            <w:vAlign w:val="center"/>
          </w:tcPr>
          <w:p w14:paraId="17DCA68C" w14:textId="77777777" w:rsidR="009C5BEA" w:rsidRPr="00245A57" w:rsidRDefault="009C5BEA" w:rsidP="00245A57">
            <w:pPr>
              <w:spacing w:after="0"/>
              <w:rPr>
                <w:rFonts w:eastAsia="Malgun Gothic" w:cs="Arial"/>
                <w:b/>
                <w:bCs/>
                <w:color w:val="000000"/>
                <w:szCs w:val="18"/>
                <w:lang w:eastAsia="ko-KR"/>
              </w:rPr>
            </w:pPr>
          </w:p>
        </w:tc>
        <w:tc>
          <w:tcPr>
            <w:tcW w:w="1984" w:type="dxa"/>
            <w:tcBorders>
              <w:top w:val="single" w:sz="8" w:space="0" w:color="000000"/>
              <w:left w:val="single" w:sz="4" w:space="0" w:color="auto"/>
              <w:right w:val="single" w:sz="4" w:space="0" w:color="auto"/>
            </w:tcBorders>
            <w:shd w:val="clear" w:color="auto" w:fill="FFFFFF"/>
            <w:vAlign w:val="center"/>
          </w:tcPr>
          <w:p w14:paraId="06EE16F0" w14:textId="4BB9D59C" w:rsidR="009C5BEA" w:rsidRPr="005971DB" w:rsidRDefault="009C5BEA" w:rsidP="00245A57">
            <w:pPr>
              <w:keepNext/>
              <w:keepLines/>
              <w:spacing w:after="0"/>
              <w:jc w:val="center"/>
              <w:rPr>
                <w:b/>
                <w:lang w:eastAsia="ja-JP"/>
              </w:rPr>
            </w:pPr>
            <w:r w:rsidRPr="001A46FE">
              <w:rPr>
                <w:rFonts w:eastAsia="宋体"/>
                <w:b/>
                <w:szCs w:val="20"/>
                <w:lang w:eastAsia="zh-CN"/>
              </w:rPr>
              <w:t>Command</w:t>
            </w: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76F2B300" w14:textId="334493CB" w:rsidR="009C5BEA" w:rsidRPr="00F9626F" w:rsidRDefault="009C5BEA" w:rsidP="00245A57">
            <w:pPr>
              <w:keepNext/>
              <w:keepLines/>
              <w:spacing w:after="0"/>
              <w:jc w:val="center"/>
              <w:rPr>
                <w:rFonts w:cs="Arial"/>
                <w:bCs/>
                <w:color w:val="000000"/>
                <w:szCs w:val="18"/>
                <w:lang w:eastAsia="ko-KR"/>
              </w:rPr>
            </w:pPr>
            <w:r w:rsidRPr="00AE72A9">
              <w:rPr>
                <w:rFonts w:cs="Arial"/>
                <w:bCs/>
                <w:color w:val="000000"/>
                <w:szCs w:val="18"/>
                <w:lang w:eastAsia="ko-KR"/>
              </w:rPr>
              <w:t>pressure powered switch</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57CA0195" w14:textId="651252B7" w:rsidR="009C5BEA" w:rsidRPr="00F9626F" w:rsidRDefault="009C5BEA" w:rsidP="00245A57">
            <w:pPr>
              <w:overflowPunct w:val="0"/>
              <w:spacing w:after="0"/>
              <w:jc w:val="center"/>
              <w:textAlignment w:val="baseline"/>
              <w:rPr>
                <w:rFonts w:eastAsiaTheme="minorEastAsia"/>
                <w:lang w:eastAsia="zh-CN"/>
              </w:rPr>
            </w:pPr>
            <w:r>
              <w:rPr>
                <w:rFonts w:eastAsiaTheme="minorEastAsia"/>
                <w:szCs w:val="20"/>
                <w:lang w:eastAsia="zh-CN"/>
              </w:rPr>
              <w:t>UC#5.28</w:t>
            </w:r>
          </w:p>
        </w:tc>
      </w:tr>
      <w:tr w:rsidR="009C5BEA" w14:paraId="546AADAD" w14:textId="77777777" w:rsidTr="006D180F">
        <w:trPr>
          <w:cantSplit/>
          <w:trHeight w:val="212"/>
          <w:jc w:val="center"/>
        </w:trPr>
        <w:tc>
          <w:tcPr>
            <w:tcW w:w="841" w:type="dxa"/>
            <w:vMerge w:val="restart"/>
            <w:tcBorders>
              <w:top w:val="single" w:sz="8" w:space="0" w:color="000000"/>
              <w:left w:val="single" w:sz="8" w:space="0" w:color="auto"/>
              <w:right w:val="single" w:sz="8" w:space="0" w:color="000000"/>
            </w:tcBorders>
            <w:shd w:val="clear" w:color="auto" w:fill="FFFFFF"/>
            <w:vAlign w:val="center"/>
          </w:tcPr>
          <w:p w14:paraId="1C87268D" w14:textId="77777777" w:rsidR="009C5BEA" w:rsidRPr="005971DB" w:rsidRDefault="009C5BEA" w:rsidP="00245A57">
            <w:pPr>
              <w:spacing w:after="0"/>
              <w:jc w:val="center"/>
              <w:rPr>
                <w:rFonts w:cs="Arial"/>
                <w:b/>
                <w:bCs/>
                <w:color w:val="000000"/>
                <w:szCs w:val="18"/>
                <w:lang w:eastAsia="ko-KR"/>
              </w:rPr>
            </w:pPr>
            <w:r w:rsidRPr="005971DB">
              <w:rPr>
                <w:rFonts w:eastAsia="宋体" w:cs="Arial" w:hint="eastAsia"/>
                <w:b/>
                <w:bCs/>
                <w:color w:val="000000"/>
                <w:szCs w:val="18"/>
                <w:lang w:eastAsia="zh-CN"/>
              </w:rPr>
              <w:t>Out</w:t>
            </w:r>
            <w:r w:rsidRPr="005971DB">
              <w:rPr>
                <w:rFonts w:eastAsia="宋体" w:cs="Arial"/>
                <w:b/>
                <w:bCs/>
                <w:color w:val="000000"/>
                <w:szCs w:val="18"/>
                <w:lang w:eastAsia="zh-CN"/>
              </w:rPr>
              <w:t>door</w:t>
            </w:r>
          </w:p>
        </w:tc>
        <w:tc>
          <w:tcPr>
            <w:tcW w:w="1984" w:type="dxa"/>
            <w:tcBorders>
              <w:top w:val="single" w:sz="8" w:space="0" w:color="000000"/>
              <w:left w:val="single" w:sz="4" w:space="0" w:color="auto"/>
              <w:bottom w:val="single" w:sz="8" w:space="0" w:color="000000"/>
              <w:right w:val="single" w:sz="4" w:space="0" w:color="auto"/>
            </w:tcBorders>
            <w:shd w:val="clear" w:color="auto" w:fill="FFFFFF"/>
            <w:vAlign w:val="center"/>
          </w:tcPr>
          <w:p w14:paraId="07DEC312" w14:textId="77777777" w:rsidR="009C5BEA" w:rsidRPr="005971DB" w:rsidRDefault="009C5BEA" w:rsidP="00245A57">
            <w:pPr>
              <w:pStyle w:val="TAC"/>
              <w:spacing w:after="0"/>
              <w:rPr>
                <w:rFonts w:ascii="Times New Roman" w:eastAsia="宋体" w:hAnsi="Times New Roman" w:cs="Arial"/>
                <w:b/>
                <w:bCs/>
                <w:sz w:val="20"/>
                <w:szCs w:val="18"/>
                <w:lang w:eastAsia="zh-CN"/>
              </w:rPr>
            </w:pPr>
            <w:r w:rsidRPr="005971DB">
              <w:rPr>
                <w:rFonts w:ascii="Times New Roman" w:eastAsia="宋体" w:hAnsi="Times New Roman" w:cs="Arial"/>
                <w:b/>
                <w:sz w:val="20"/>
                <w:szCs w:val="18"/>
                <w:lang w:eastAsia="zh-CN"/>
              </w:rPr>
              <w:t>Inventory</w:t>
            </w: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07EE46D6" w14:textId="77777777" w:rsidR="009C5BEA" w:rsidRPr="00F9626F" w:rsidRDefault="009C5BEA" w:rsidP="00245A57">
            <w:pPr>
              <w:pStyle w:val="TAC"/>
              <w:spacing w:after="0"/>
              <w:rPr>
                <w:rFonts w:ascii="Times New Roman" w:hAnsi="Times New Roman" w:cs="Arial"/>
                <w:bCs/>
                <w:sz w:val="20"/>
                <w:szCs w:val="18"/>
              </w:rPr>
            </w:pPr>
            <w:r w:rsidRPr="00F9626F">
              <w:rPr>
                <w:rFonts w:ascii="Times New Roman" w:hAnsi="Times New Roman" w:cs="Arial"/>
                <w:bCs/>
                <w:color w:val="000000"/>
                <w:sz w:val="20"/>
                <w:szCs w:val="18"/>
                <w:lang w:eastAsia="ko-KR"/>
              </w:rPr>
              <w:t>Airport Terminal/ Shipping Port</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77C179CD" w14:textId="59DA1F59" w:rsidR="009C5BEA" w:rsidRPr="00F9626F" w:rsidRDefault="009C5BEA" w:rsidP="00245A57">
            <w:pPr>
              <w:overflowPunct w:val="0"/>
              <w:spacing w:after="0"/>
              <w:jc w:val="center"/>
              <w:textAlignment w:val="baseline"/>
              <w:rPr>
                <w:rFonts w:eastAsiaTheme="minorEastAsia"/>
                <w:lang w:eastAsia="zh-CN"/>
              </w:rPr>
            </w:pPr>
            <w:r w:rsidRPr="00F9626F">
              <w:rPr>
                <w:rFonts w:eastAsiaTheme="minorEastAsia"/>
                <w:lang w:eastAsia="zh-CN"/>
              </w:rPr>
              <w:t>UC#5.7</w:t>
            </w:r>
          </w:p>
        </w:tc>
      </w:tr>
      <w:tr w:rsidR="009C5BEA" w14:paraId="60E8CA48" w14:textId="77777777" w:rsidTr="006D180F">
        <w:trPr>
          <w:cantSplit/>
          <w:trHeight w:val="364"/>
          <w:jc w:val="center"/>
        </w:trPr>
        <w:tc>
          <w:tcPr>
            <w:tcW w:w="841" w:type="dxa"/>
            <w:vMerge/>
            <w:tcBorders>
              <w:left w:val="single" w:sz="8" w:space="0" w:color="auto"/>
              <w:right w:val="single" w:sz="8" w:space="0" w:color="000000"/>
            </w:tcBorders>
            <w:shd w:val="clear" w:color="auto" w:fill="FFFFFF"/>
            <w:vAlign w:val="center"/>
          </w:tcPr>
          <w:p w14:paraId="1B959799" w14:textId="77777777" w:rsidR="009C5BEA" w:rsidRPr="005971DB" w:rsidRDefault="009C5BEA" w:rsidP="00245A57">
            <w:pPr>
              <w:spacing w:after="0"/>
              <w:rPr>
                <w:rFonts w:eastAsia="宋体" w:cs="Arial"/>
                <w:b/>
                <w:bCs/>
                <w:color w:val="000000"/>
                <w:szCs w:val="18"/>
                <w:lang w:eastAsia="zh-CN"/>
              </w:rPr>
            </w:pPr>
          </w:p>
        </w:tc>
        <w:tc>
          <w:tcPr>
            <w:tcW w:w="1984" w:type="dxa"/>
            <w:vMerge w:val="restart"/>
            <w:tcBorders>
              <w:top w:val="single" w:sz="8" w:space="0" w:color="000000"/>
              <w:left w:val="single" w:sz="4" w:space="0" w:color="auto"/>
              <w:right w:val="single" w:sz="4" w:space="0" w:color="auto"/>
            </w:tcBorders>
            <w:shd w:val="clear" w:color="auto" w:fill="FFFFFF"/>
            <w:vAlign w:val="center"/>
          </w:tcPr>
          <w:p w14:paraId="54E58293" w14:textId="77777777" w:rsidR="009C5BEA" w:rsidRPr="005971DB" w:rsidRDefault="009C5BEA" w:rsidP="00245A57">
            <w:pPr>
              <w:pStyle w:val="TAC"/>
              <w:spacing w:after="0"/>
              <w:rPr>
                <w:rFonts w:ascii="Times New Roman" w:eastAsia="宋体" w:hAnsi="Times New Roman" w:cs="Arial"/>
                <w:b/>
                <w:bCs/>
                <w:sz w:val="20"/>
                <w:szCs w:val="18"/>
                <w:lang w:eastAsia="zh-CN"/>
              </w:rPr>
            </w:pPr>
            <w:r w:rsidRPr="005971DB">
              <w:rPr>
                <w:rFonts w:ascii="Times New Roman" w:eastAsia="宋体" w:hAnsi="Times New Roman" w:cs="Arial"/>
                <w:b/>
                <w:sz w:val="20"/>
                <w:szCs w:val="18"/>
                <w:lang w:eastAsia="zh-CN"/>
              </w:rPr>
              <w:t>Sensors</w:t>
            </w: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03CF31E0" w14:textId="77777777" w:rsidR="009C5BEA" w:rsidRPr="00F9626F" w:rsidRDefault="009C5BEA" w:rsidP="00245A57">
            <w:pPr>
              <w:pStyle w:val="TAC"/>
              <w:spacing w:after="0"/>
              <w:rPr>
                <w:rFonts w:ascii="Times New Roman" w:hAnsi="Times New Roman" w:cs="Arial"/>
                <w:bCs/>
                <w:color w:val="000000"/>
                <w:sz w:val="20"/>
                <w:szCs w:val="18"/>
                <w:lang w:eastAsia="ko-KR"/>
              </w:rPr>
            </w:pPr>
            <w:r w:rsidRPr="00F9626F">
              <w:rPr>
                <w:rFonts w:ascii="Times New Roman" w:hAnsi="Times New Roman" w:cs="Arial"/>
                <w:bCs/>
                <w:color w:val="000000"/>
                <w:sz w:val="20"/>
                <w:szCs w:val="18"/>
                <w:lang w:eastAsia="ko-KR"/>
              </w:rPr>
              <w:t>Remote monitoring of transmission and distribution networks in smart grids</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7EBE2D9D" w14:textId="1FF174D2" w:rsidR="009C5BEA" w:rsidRPr="00F9626F" w:rsidRDefault="009C5BEA" w:rsidP="00245A57">
            <w:pPr>
              <w:overflowPunct w:val="0"/>
              <w:spacing w:after="0"/>
              <w:jc w:val="center"/>
              <w:textAlignment w:val="baseline"/>
              <w:rPr>
                <w:rFonts w:eastAsiaTheme="minorEastAsia"/>
                <w:lang w:eastAsia="zh-CN"/>
              </w:rPr>
            </w:pPr>
            <w:r w:rsidRPr="00F9626F">
              <w:rPr>
                <w:rFonts w:eastAsiaTheme="minorEastAsia" w:hint="eastAsia"/>
                <w:lang w:eastAsia="zh-CN"/>
              </w:rPr>
              <w:t>U</w:t>
            </w:r>
            <w:r w:rsidRPr="00F9626F">
              <w:rPr>
                <w:rFonts w:eastAsiaTheme="minorEastAsia"/>
                <w:lang w:eastAsia="zh-CN"/>
              </w:rPr>
              <w:t>C#5.3</w:t>
            </w:r>
          </w:p>
        </w:tc>
      </w:tr>
      <w:tr w:rsidR="009C5BEA" w14:paraId="46773A7C" w14:textId="77777777" w:rsidTr="006D180F">
        <w:trPr>
          <w:cantSplit/>
          <w:trHeight w:val="225"/>
          <w:jc w:val="center"/>
        </w:trPr>
        <w:tc>
          <w:tcPr>
            <w:tcW w:w="841" w:type="dxa"/>
            <w:vMerge/>
            <w:tcBorders>
              <w:left w:val="single" w:sz="8" w:space="0" w:color="auto"/>
              <w:right w:val="single" w:sz="8" w:space="0" w:color="000000"/>
            </w:tcBorders>
            <w:shd w:val="clear" w:color="auto" w:fill="FFFFFF"/>
            <w:vAlign w:val="center"/>
          </w:tcPr>
          <w:p w14:paraId="47049AB8" w14:textId="77777777" w:rsidR="009C5BEA" w:rsidRPr="005971DB" w:rsidRDefault="009C5BEA" w:rsidP="00245A57">
            <w:pPr>
              <w:spacing w:after="0"/>
              <w:rPr>
                <w:rFonts w:eastAsia="宋体" w:cs="Arial"/>
                <w:b/>
                <w:bCs/>
                <w:color w:val="000000"/>
                <w:szCs w:val="18"/>
                <w:lang w:eastAsia="zh-CN"/>
              </w:rPr>
            </w:pPr>
          </w:p>
        </w:tc>
        <w:tc>
          <w:tcPr>
            <w:tcW w:w="1984" w:type="dxa"/>
            <w:vMerge/>
            <w:tcBorders>
              <w:top w:val="single" w:sz="8" w:space="0" w:color="000000"/>
              <w:left w:val="single" w:sz="4" w:space="0" w:color="auto"/>
              <w:bottom w:val="single" w:sz="8" w:space="0" w:color="000000"/>
              <w:right w:val="single" w:sz="4" w:space="0" w:color="auto"/>
            </w:tcBorders>
            <w:shd w:val="clear" w:color="auto" w:fill="FFFFFF"/>
            <w:vAlign w:val="center"/>
          </w:tcPr>
          <w:p w14:paraId="16B0619C" w14:textId="77777777" w:rsidR="009C5BEA" w:rsidRPr="005971DB" w:rsidRDefault="009C5BEA" w:rsidP="00245A57">
            <w:pPr>
              <w:pStyle w:val="TAC"/>
              <w:spacing w:after="0"/>
              <w:rPr>
                <w:rFonts w:ascii="Times New Roman" w:eastAsia="宋体" w:hAnsi="Times New Roman" w:cs="Arial"/>
                <w:b/>
                <w:sz w:val="20"/>
                <w:szCs w:val="18"/>
                <w:lang w:eastAsia="zh-CN"/>
              </w:rPr>
            </w:pPr>
          </w:p>
        </w:tc>
        <w:tc>
          <w:tcPr>
            <w:tcW w:w="4678" w:type="dxa"/>
            <w:tcBorders>
              <w:top w:val="single" w:sz="8" w:space="0" w:color="000000"/>
              <w:left w:val="single" w:sz="4" w:space="0" w:color="auto"/>
              <w:bottom w:val="single" w:sz="8" w:space="0" w:color="000000"/>
              <w:right w:val="single" w:sz="4" w:space="0" w:color="auto"/>
            </w:tcBorders>
            <w:shd w:val="clear" w:color="auto" w:fill="FFFFFF"/>
            <w:vAlign w:val="center"/>
          </w:tcPr>
          <w:p w14:paraId="079D4C35" w14:textId="77777777" w:rsidR="009C5BEA" w:rsidRPr="00F9626F" w:rsidRDefault="009C5BEA" w:rsidP="00245A57">
            <w:pPr>
              <w:pStyle w:val="TAC"/>
              <w:spacing w:after="0"/>
              <w:rPr>
                <w:rFonts w:ascii="Times New Roman" w:hAnsi="Times New Roman" w:cs="Arial"/>
                <w:bCs/>
                <w:color w:val="000000"/>
                <w:sz w:val="20"/>
                <w:szCs w:val="18"/>
                <w:lang w:eastAsia="ko-KR"/>
              </w:rPr>
            </w:pPr>
            <w:r w:rsidRPr="00F9626F">
              <w:rPr>
                <w:rFonts w:ascii="Times New Roman" w:hAnsi="Times New Roman" w:cs="Arial"/>
                <w:bCs/>
                <w:color w:val="000000"/>
                <w:sz w:val="20"/>
                <w:szCs w:val="18"/>
                <w:lang w:eastAsia="ko-KR"/>
              </w:rPr>
              <w:t>Smart dairy farm</w:t>
            </w:r>
          </w:p>
        </w:tc>
        <w:tc>
          <w:tcPr>
            <w:tcW w:w="1418" w:type="dxa"/>
            <w:tcBorders>
              <w:top w:val="single" w:sz="8" w:space="0" w:color="000000"/>
              <w:left w:val="nil"/>
              <w:bottom w:val="single" w:sz="8" w:space="0" w:color="000000"/>
              <w:right w:val="single" w:sz="8" w:space="0" w:color="000000"/>
            </w:tcBorders>
            <w:shd w:val="clear" w:color="auto" w:fill="FFFFFF"/>
            <w:vAlign w:val="center"/>
          </w:tcPr>
          <w:p w14:paraId="50898319" w14:textId="0D1B6DD1" w:rsidR="009C5BEA" w:rsidRPr="00F9626F" w:rsidRDefault="009C5BEA" w:rsidP="00245A57">
            <w:pPr>
              <w:overflowPunct w:val="0"/>
              <w:spacing w:after="0"/>
              <w:jc w:val="center"/>
              <w:textAlignment w:val="baseline"/>
              <w:rPr>
                <w:rFonts w:eastAsiaTheme="minorEastAsia"/>
                <w:lang w:eastAsia="zh-CN"/>
              </w:rPr>
            </w:pPr>
            <w:r w:rsidRPr="00F9626F">
              <w:rPr>
                <w:rFonts w:eastAsiaTheme="minorEastAsia"/>
                <w:lang w:eastAsia="zh-CN"/>
              </w:rPr>
              <w:t>UC#5.22</w:t>
            </w:r>
          </w:p>
        </w:tc>
      </w:tr>
      <w:tr w:rsidR="009C5BEA" w14:paraId="77C1E351" w14:textId="77777777" w:rsidTr="006D180F">
        <w:trPr>
          <w:cantSplit/>
          <w:trHeight w:val="212"/>
          <w:jc w:val="center"/>
        </w:trPr>
        <w:tc>
          <w:tcPr>
            <w:tcW w:w="841" w:type="dxa"/>
            <w:vMerge/>
            <w:tcBorders>
              <w:left w:val="single" w:sz="8" w:space="0" w:color="auto"/>
              <w:bottom w:val="single" w:sz="8" w:space="0" w:color="auto"/>
              <w:right w:val="single" w:sz="8" w:space="0" w:color="000000"/>
            </w:tcBorders>
            <w:shd w:val="clear" w:color="auto" w:fill="FFFFFF"/>
            <w:vAlign w:val="center"/>
          </w:tcPr>
          <w:p w14:paraId="585C3FC6" w14:textId="77777777" w:rsidR="009C5BEA" w:rsidRPr="005971DB" w:rsidRDefault="009C5BEA" w:rsidP="00245A57">
            <w:pPr>
              <w:spacing w:after="0"/>
              <w:rPr>
                <w:rFonts w:eastAsia="宋体" w:cs="Arial"/>
                <w:b/>
                <w:bCs/>
                <w:color w:val="000000"/>
                <w:szCs w:val="18"/>
                <w:lang w:eastAsia="zh-CN"/>
              </w:rPr>
            </w:pPr>
          </w:p>
        </w:tc>
        <w:tc>
          <w:tcPr>
            <w:tcW w:w="1984" w:type="dxa"/>
            <w:tcBorders>
              <w:top w:val="single" w:sz="8" w:space="0" w:color="000000"/>
              <w:left w:val="single" w:sz="4" w:space="0" w:color="auto"/>
              <w:bottom w:val="single" w:sz="8" w:space="0" w:color="auto"/>
              <w:right w:val="single" w:sz="4" w:space="0" w:color="auto"/>
            </w:tcBorders>
            <w:shd w:val="clear" w:color="auto" w:fill="FFFFFF"/>
            <w:vAlign w:val="center"/>
          </w:tcPr>
          <w:p w14:paraId="6607701C" w14:textId="777328B5" w:rsidR="009C5BEA" w:rsidRPr="005971DB" w:rsidRDefault="009C5BEA" w:rsidP="00245A57">
            <w:pPr>
              <w:pStyle w:val="TAC"/>
              <w:spacing w:after="0"/>
              <w:rPr>
                <w:rFonts w:ascii="Times New Roman" w:eastAsia="宋体" w:hAnsi="Times New Roman" w:cs="Arial"/>
                <w:b/>
                <w:sz w:val="20"/>
                <w:szCs w:val="18"/>
                <w:lang w:eastAsia="zh-CN"/>
              </w:rPr>
            </w:pPr>
            <w:r w:rsidRPr="001A46FE">
              <w:rPr>
                <w:rFonts w:ascii="Times New Roman" w:eastAsia="宋体" w:hAnsi="Times New Roman"/>
                <w:b/>
                <w:sz w:val="20"/>
                <w:lang w:eastAsia="zh-CN"/>
              </w:rPr>
              <w:t>Command</w:t>
            </w:r>
          </w:p>
        </w:tc>
        <w:tc>
          <w:tcPr>
            <w:tcW w:w="4678" w:type="dxa"/>
            <w:tcBorders>
              <w:top w:val="single" w:sz="8" w:space="0" w:color="000000"/>
              <w:left w:val="single" w:sz="4" w:space="0" w:color="auto"/>
              <w:bottom w:val="single" w:sz="8" w:space="0" w:color="auto"/>
              <w:right w:val="single" w:sz="4" w:space="0" w:color="auto"/>
            </w:tcBorders>
            <w:shd w:val="clear" w:color="auto" w:fill="FFFFFF"/>
            <w:vAlign w:val="center"/>
          </w:tcPr>
          <w:p w14:paraId="4664D290" w14:textId="17ED92D4" w:rsidR="009C5BEA" w:rsidRPr="00F9626F" w:rsidRDefault="009C5BEA" w:rsidP="00245A57">
            <w:pPr>
              <w:pStyle w:val="TAC"/>
              <w:spacing w:after="0"/>
              <w:rPr>
                <w:rFonts w:ascii="Times New Roman" w:hAnsi="Times New Roman" w:cs="Arial"/>
                <w:bCs/>
                <w:color w:val="000000"/>
                <w:sz w:val="20"/>
                <w:szCs w:val="18"/>
                <w:lang w:eastAsia="ko-KR"/>
              </w:rPr>
            </w:pPr>
            <w:r w:rsidRPr="009E3757">
              <w:rPr>
                <w:rFonts w:ascii="Times New Roman" w:hAnsi="Times New Roman" w:cs="Arial" w:hint="eastAsia"/>
                <w:bCs/>
                <w:color w:val="000000"/>
                <w:sz w:val="20"/>
                <w:szCs w:val="18"/>
                <w:lang w:eastAsia="ko-KR"/>
              </w:rPr>
              <w:t xml:space="preserve">Ambient </w:t>
            </w:r>
            <w:proofErr w:type="spellStart"/>
            <w:r w:rsidRPr="009E3757">
              <w:rPr>
                <w:rFonts w:ascii="Times New Roman" w:hAnsi="Times New Roman" w:cs="Arial" w:hint="eastAsia"/>
                <w:bCs/>
                <w:color w:val="000000"/>
                <w:sz w:val="20"/>
                <w:szCs w:val="18"/>
                <w:lang w:eastAsia="ko-KR"/>
              </w:rPr>
              <w:t>IoT</w:t>
            </w:r>
            <w:proofErr w:type="spellEnd"/>
            <w:r w:rsidRPr="009E3757">
              <w:rPr>
                <w:rFonts w:ascii="Times New Roman" w:hAnsi="Times New Roman" w:cs="Arial" w:hint="eastAsia"/>
                <w:bCs/>
                <w:color w:val="000000"/>
                <w:sz w:val="20"/>
                <w:szCs w:val="18"/>
                <w:lang w:eastAsia="ko-KR"/>
              </w:rPr>
              <w:t xml:space="preserve"> controller in smart agriculture</w:t>
            </w:r>
          </w:p>
        </w:tc>
        <w:tc>
          <w:tcPr>
            <w:tcW w:w="1418" w:type="dxa"/>
            <w:tcBorders>
              <w:top w:val="single" w:sz="8" w:space="0" w:color="000000"/>
              <w:left w:val="nil"/>
              <w:bottom w:val="single" w:sz="8" w:space="0" w:color="auto"/>
              <w:right w:val="single" w:sz="8" w:space="0" w:color="000000"/>
            </w:tcBorders>
            <w:shd w:val="clear" w:color="auto" w:fill="FFFFFF"/>
            <w:vAlign w:val="center"/>
          </w:tcPr>
          <w:p w14:paraId="24EEC9D6" w14:textId="2F398293" w:rsidR="009C5BEA" w:rsidRPr="00F9626F" w:rsidRDefault="009C5BEA" w:rsidP="00245A57">
            <w:pPr>
              <w:overflowPunct w:val="0"/>
              <w:spacing w:after="0"/>
              <w:jc w:val="center"/>
              <w:textAlignment w:val="baseline"/>
              <w:rPr>
                <w:rFonts w:eastAsiaTheme="minorEastAsia"/>
                <w:lang w:eastAsia="zh-CN"/>
              </w:rPr>
            </w:pPr>
            <w:r w:rsidRPr="001A46FE">
              <w:rPr>
                <w:rFonts w:eastAsiaTheme="minorEastAsia"/>
                <w:szCs w:val="20"/>
                <w:lang w:eastAsia="zh-CN"/>
              </w:rPr>
              <w:t>UC#5.</w:t>
            </w:r>
            <w:r>
              <w:rPr>
                <w:rFonts w:eastAsiaTheme="minorEastAsia"/>
                <w:szCs w:val="20"/>
                <w:lang w:eastAsia="zh-CN"/>
              </w:rPr>
              <w:t>30</w:t>
            </w:r>
          </w:p>
        </w:tc>
      </w:tr>
    </w:tbl>
    <w:p w14:paraId="4D30B975" w14:textId="3497AC86" w:rsidR="00502218" w:rsidRDefault="00F9626F" w:rsidP="00245A57">
      <w:pPr>
        <w:spacing w:beforeLines="50" w:before="120"/>
        <w:rPr>
          <w:rFonts w:eastAsia="宋体"/>
          <w:b/>
          <w:i/>
          <w:lang w:eastAsia="zh-CN"/>
        </w:rPr>
      </w:pPr>
      <w:r w:rsidRPr="00F9626F">
        <w:rPr>
          <w:rFonts w:eastAsia="宋体" w:hint="eastAsia"/>
          <w:b/>
          <w:i/>
          <w:lang w:eastAsia="zh-CN"/>
        </w:rPr>
        <w:t>P</w:t>
      </w:r>
      <w:r w:rsidRPr="00F9626F">
        <w:rPr>
          <w:rFonts w:eastAsia="宋体"/>
          <w:b/>
          <w:i/>
          <w:lang w:eastAsia="zh-CN"/>
        </w:rPr>
        <w:t>roposal</w:t>
      </w:r>
      <w:r w:rsidR="0078010F">
        <w:rPr>
          <w:rFonts w:eastAsia="宋体"/>
          <w:b/>
          <w:i/>
          <w:lang w:eastAsia="zh-CN"/>
        </w:rPr>
        <w:t xml:space="preserve"> </w:t>
      </w:r>
      <w:r w:rsidR="00BA5010">
        <w:rPr>
          <w:rFonts w:eastAsia="宋体"/>
          <w:b/>
          <w:i/>
          <w:lang w:eastAsia="zh-CN"/>
        </w:rPr>
        <w:t>2</w:t>
      </w:r>
      <w:r w:rsidRPr="00F9626F">
        <w:rPr>
          <w:rFonts w:eastAsia="宋体" w:hint="eastAsia"/>
          <w:b/>
          <w:i/>
          <w:lang w:eastAsia="zh-CN"/>
        </w:rPr>
        <w:t>：</w:t>
      </w:r>
      <w:r w:rsidR="00017A78">
        <w:rPr>
          <w:rFonts w:eastAsia="宋体"/>
          <w:b/>
          <w:i/>
          <w:lang w:eastAsia="zh-CN"/>
        </w:rPr>
        <w:t xml:space="preserve"> </w:t>
      </w:r>
      <w:r w:rsidR="007A2140">
        <w:rPr>
          <w:rFonts w:eastAsia="宋体"/>
          <w:b/>
          <w:i/>
          <w:lang w:eastAsia="zh-CN"/>
        </w:rPr>
        <w:t>Adopt</w:t>
      </w:r>
      <w:r w:rsidR="007A2140" w:rsidRPr="00F9626F">
        <w:rPr>
          <w:rFonts w:eastAsia="宋体"/>
          <w:b/>
          <w:i/>
          <w:lang w:eastAsia="zh-CN"/>
        </w:rPr>
        <w:t xml:space="preserve"> </w:t>
      </w:r>
      <w:r w:rsidRPr="00F9626F">
        <w:rPr>
          <w:rFonts w:eastAsia="宋体"/>
          <w:b/>
          <w:i/>
          <w:lang w:eastAsia="zh-CN"/>
        </w:rPr>
        <w:t>Table 2 as the representative use cases.</w:t>
      </w:r>
    </w:p>
    <w:p w14:paraId="39C2504B" w14:textId="77777777" w:rsidR="009C5BEA" w:rsidRPr="00F9626F" w:rsidRDefault="009C5BEA" w:rsidP="00F9626F">
      <w:pPr>
        <w:rPr>
          <w:rFonts w:eastAsia="宋体"/>
          <w:b/>
          <w:i/>
          <w:lang w:eastAsia="zh-CN"/>
        </w:rPr>
      </w:pPr>
    </w:p>
    <w:p w14:paraId="79E5857B" w14:textId="0B89B8C9" w:rsidR="0090571D" w:rsidRDefault="0090571D" w:rsidP="0090571D">
      <w:pPr>
        <w:pStyle w:val="title1"/>
      </w:pPr>
      <w:r w:rsidRPr="003216E0">
        <w:t>Deployment scenario characteristics</w:t>
      </w:r>
    </w:p>
    <w:p w14:paraId="1B3F25FF" w14:textId="4E559236" w:rsidR="00AC39FB" w:rsidRPr="00C06BE0" w:rsidRDefault="00AC39FB" w:rsidP="00C06BE0">
      <w:pPr>
        <w:overflowPunct w:val="0"/>
        <w:textAlignment w:val="baseline"/>
        <w:rPr>
          <w:lang w:eastAsia="zh-CN"/>
        </w:rPr>
      </w:pPr>
      <w:r w:rsidRPr="00AC39FB">
        <w:rPr>
          <w:lang w:eastAsia="zh-CN"/>
        </w:rPr>
        <w:t>The following agreements have been reached at the last meeting for the characteristics of the environment and the base station</w:t>
      </w:r>
      <w:r>
        <w:rPr>
          <w:lang w:eastAsia="zh-CN"/>
        </w:rPr>
        <w:t>.</w:t>
      </w:r>
    </w:p>
    <w:tbl>
      <w:tblPr>
        <w:tblStyle w:val="af2"/>
        <w:tblW w:w="0" w:type="auto"/>
        <w:tblLook w:val="04A0" w:firstRow="1" w:lastRow="0" w:firstColumn="1" w:lastColumn="0" w:noHBand="0" w:noVBand="1"/>
      </w:tblPr>
      <w:tblGrid>
        <w:gridCol w:w="9060"/>
      </w:tblGrid>
      <w:tr w:rsidR="00C06BE0" w14:paraId="7285B3FA" w14:textId="77777777" w:rsidTr="00C06BE0">
        <w:tc>
          <w:tcPr>
            <w:tcW w:w="9060" w:type="dxa"/>
          </w:tcPr>
          <w:p w14:paraId="0E5672A3" w14:textId="77777777" w:rsidR="00C06BE0" w:rsidRPr="00E60F16" w:rsidRDefault="00C06BE0" w:rsidP="00C06BE0">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Topic 4 - Deployment scenario characteristics</w:t>
            </w:r>
          </w:p>
          <w:p w14:paraId="25789196" w14:textId="77777777" w:rsidR="00C06BE0" w:rsidRPr="00E60F16" w:rsidRDefault="00C06BE0" w:rsidP="00C06BE0">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Topic 4-1: Environment</w:t>
            </w:r>
          </w:p>
          <w:p w14:paraId="1D75EE14" w14:textId="77777777" w:rsidR="00C06BE0" w:rsidRPr="00E60F16" w:rsidRDefault="00C06BE0" w:rsidP="00C06BE0">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Agreement:</w:t>
            </w:r>
          </w:p>
          <w:p w14:paraId="503B2CC9" w14:textId="77777777" w:rsidR="00C06BE0" w:rsidRPr="00E60F16" w:rsidRDefault="00C06BE0" w:rsidP="00C06BE0">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‘Environment of device’ can be ‘indoor’, ‘outdoor’, ‘indoor or outdoor’.</w:t>
            </w:r>
          </w:p>
          <w:p w14:paraId="09320BB7" w14:textId="77777777" w:rsidR="00C06BE0" w:rsidRPr="00E60F16" w:rsidRDefault="00C06BE0" w:rsidP="00C06BE0">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Topic 4-2: </w:t>
            </w:r>
            <w:proofErr w:type="spellStart"/>
            <w:r w:rsidRPr="00E60F16">
              <w:rPr>
                <w:rFonts w:ascii="Times New Roman" w:hAnsi="Times New Roman"/>
                <w:bCs/>
                <w:i/>
                <w:sz w:val="20"/>
                <w:szCs w:val="20"/>
              </w:rPr>
              <w:t>Basestation</w:t>
            </w:r>
            <w:proofErr w:type="spellEnd"/>
            <w:r w:rsidRPr="00E60F16">
              <w:rPr>
                <w:rFonts w:ascii="Times New Roman" w:hAnsi="Times New Roman"/>
                <w:bCs/>
                <w:i/>
                <w:sz w:val="20"/>
                <w:szCs w:val="20"/>
              </w:rPr>
              <w:t xml:space="preserve"> characteristic</w:t>
            </w:r>
          </w:p>
          <w:p w14:paraId="5FF82626" w14:textId="77777777" w:rsidR="00C06BE0" w:rsidRPr="00E60F16" w:rsidRDefault="00C06BE0" w:rsidP="00C06BE0">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lastRenderedPageBreak/>
              <w:t>Agreement:</w:t>
            </w:r>
          </w:p>
          <w:p w14:paraId="4DDC6243" w14:textId="77777777" w:rsidR="00C06BE0" w:rsidRPr="00E60F16" w:rsidRDefault="00C06BE0" w:rsidP="00C06BE0">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w:t>
            </w:r>
            <w:proofErr w:type="spellStart"/>
            <w:r w:rsidRPr="00E60F16">
              <w:rPr>
                <w:rFonts w:ascii="Times New Roman" w:hAnsi="Times New Roman"/>
                <w:bCs/>
                <w:i/>
                <w:sz w:val="20"/>
                <w:szCs w:val="20"/>
              </w:rPr>
              <w:t>Basestation</w:t>
            </w:r>
            <w:proofErr w:type="spellEnd"/>
            <w:r w:rsidRPr="00E60F16">
              <w:rPr>
                <w:rFonts w:ascii="Times New Roman" w:hAnsi="Times New Roman"/>
                <w:bCs/>
                <w:i/>
                <w:sz w:val="20"/>
                <w:szCs w:val="20"/>
              </w:rPr>
              <w:t xml:space="preserve"> characteristic’ can be: macro-cell based deployment, micro-cell based deployment, pico-cell base deployment, or none.</w:t>
            </w:r>
          </w:p>
          <w:p w14:paraId="08926051" w14:textId="79E7A18E" w:rsidR="00C06BE0" w:rsidRPr="00C06BE0" w:rsidRDefault="00C06BE0" w:rsidP="00D7723F">
            <w:pPr>
              <w:pStyle w:val="af6"/>
              <w:widowControl/>
              <w:tabs>
                <w:tab w:val="num" w:pos="360"/>
              </w:tabs>
              <w:spacing w:line="257" w:lineRule="auto"/>
              <w:ind w:left="360" w:firstLineChars="0" w:hanging="360"/>
              <w:contextualSpacing/>
              <w:rPr>
                <w:rFonts w:eastAsiaTheme="minorEastAsia"/>
              </w:rPr>
            </w:pPr>
            <w:r w:rsidRPr="00E60F16">
              <w:rPr>
                <w:rFonts w:ascii="Times New Roman" w:hAnsi="Times New Roman"/>
                <w:bCs/>
                <w:i/>
                <w:sz w:val="20"/>
                <w:szCs w:val="20"/>
              </w:rPr>
              <w:t>Companies are encouraged to discuss if there are additional necessary details of these descriptions in following meetings.</w:t>
            </w:r>
          </w:p>
        </w:tc>
      </w:tr>
    </w:tbl>
    <w:p w14:paraId="1B455169" w14:textId="1AD3CE30" w:rsidR="00C06BE0" w:rsidRDefault="00C06BE0" w:rsidP="00C169C1">
      <w:pPr>
        <w:overflowPunct w:val="0"/>
        <w:textAlignment w:val="baseline"/>
        <w:rPr>
          <w:rFonts w:eastAsiaTheme="minorEastAsia"/>
          <w:lang w:eastAsia="zh-CN"/>
        </w:rPr>
      </w:pPr>
    </w:p>
    <w:p w14:paraId="54204DF5" w14:textId="418599BE" w:rsidR="0090571D" w:rsidRDefault="0090571D" w:rsidP="00245A57">
      <w:pPr>
        <w:pStyle w:val="title2"/>
        <w:ind w:left="0"/>
        <w:outlineLvl w:val="1"/>
      </w:pPr>
      <w:r>
        <w:t>Coexistence with UEs and infrastructure</w:t>
      </w:r>
    </w:p>
    <w:tbl>
      <w:tblPr>
        <w:tblStyle w:val="af2"/>
        <w:tblW w:w="0" w:type="auto"/>
        <w:tblLook w:val="04A0" w:firstRow="1" w:lastRow="0" w:firstColumn="1" w:lastColumn="0" w:noHBand="0" w:noVBand="1"/>
      </w:tblPr>
      <w:tblGrid>
        <w:gridCol w:w="9060"/>
      </w:tblGrid>
      <w:tr w:rsidR="00AC39FB" w14:paraId="30BF1B58" w14:textId="77777777" w:rsidTr="00AC39FB">
        <w:tc>
          <w:tcPr>
            <w:tcW w:w="9060" w:type="dxa"/>
          </w:tcPr>
          <w:p w14:paraId="107826BD"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Topic 4-3: Coexistence with UEs and infrastructure</w:t>
            </w:r>
          </w:p>
          <w:p w14:paraId="6C72CC7E"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Agreement:</w:t>
            </w:r>
          </w:p>
          <w:p w14:paraId="0B1BE195"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The study considers Ambient </w:t>
            </w:r>
            <w:proofErr w:type="spellStart"/>
            <w:r w:rsidRPr="00E60F16">
              <w:rPr>
                <w:rFonts w:ascii="Times New Roman" w:hAnsi="Times New Roman"/>
                <w:bCs/>
                <w:i/>
                <w:sz w:val="20"/>
                <w:szCs w:val="20"/>
              </w:rPr>
              <w:t>IoT</w:t>
            </w:r>
            <w:proofErr w:type="spellEnd"/>
            <w:r w:rsidRPr="00E60F16">
              <w:rPr>
                <w:rFonts w:ascii="Times New Roman" w:hAnsi="Times New Roman"/>
                <w:bCs/>
                <w:i/>
                <w:sz w:val="20"/>
                <w:szCs w:val="20"/>
              </w:rPr>
              <w:t xml:space="preserve"> deployment in-band to NR, in guard-band of NR, and standalone band from NR, and FFS: relationship to deployment scenarios.</w:t>
            </w:r>
          </w:p>
          <w:p w14:paraId="47A9C282"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Note: Prioritization among them can be discussed in later meetings.</w:t>
            </w:r>
          </w:p>
          <w:p w14:paraId="5697C39A"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p>
          <w:p w14:paraId="1737C4A3"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Agreement:</w:t>
            </w:r>
          </w:p>
          <w:p w14:paraId="517F64F3"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For </w:t>
            </w:r>
            <w:proofErr w:type="spellStart"/>
            <w:r w:rsidRPr="00E60F16">
              <w:rPr>
                <w:rFonts w:ascii="Times New Roman" w:hAnsi="Times New Roman"/>
                <w:bCs/>
                <w:i/>
                <w:sz w:val="20"/>
                <w:szCs w:val="20"/>
              </w:rPr>
              <w:t>basestation</w:t>
            </w:r>
            <w:proofErr w:type="spellEnd"/>
            <w:r w:rsidRPr="00E60F16">
              <w:rPr>
                <w:rFonts w:ascii="Times New Roman" w:hAnsi="Times New Roman"/>
                <w:bCs/>
                <w:i/>
                <w:sz w:val="20"/>
                <w:szCs w:val="20"/>
              </w:rPr>
              <w:t xml:space="preserve"> deployments (when present), “Coexistence with existing 3GPP technologies” can be:</w:t>
            </w:r>
          </w:p>
          <w:p w14:paraId="1F509FE9"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Deployed on the same sites as an existing 3GPP deployment corresponding to the </w:t>
            </w:r>
            <w:proofErr w:type="spellStart"/>
            <w:r w:rsidRPr="00E60F16">
              <w:rPr>
                <w:rFonts w:ascii="Times New Roman" w:hAnsi="Times New Roman"/>
                <w:bCs/>
                <w:i/>
                <w:sz w:val="20"/>
                <w:szCs w:val="20"/>
              </w:rPr>
              <w:t>basestation</w:t>
            </w:r>
            <w:proofErr w:type="spellEnd"/>
            <w:r w:rsidRPr="00E60F16">
              <w:rPr>
                <w:rFonts w:ascii="Times New Roman" w:hAnsi="Times New Roman"/>
                <w:bCs/>
                <w:i/>
                <w:sz w:val="20"/>
                <w:szCs w:val="20"/>
              </w:rPr>
              <w:t xml:space="preserve"> type</w:t>
            </w:r>
          </w:p>
          <w:p w14:paraId="05D3FDE0" w14:textId="34E2BFDF" w:rsidR="00AC39FB" w:rsidRPr="00AC39FB" w:rsidRDefault="00AC39FB" w:rsidP="00D7723F">
            <w:pPr>
              <w:pStyle w:val="af6"/>
              <w:widowControl/>
              <w:tabs>
                <w:tab w:val="num" w:pos="360"/>
              </w:tabs>
              <w:spacing w:line="257" w:lineRule="auto"/>
              <w:ind w:left="360" w:firstLineChars="0" w:hanging="360"/>
              <w:contextualSpacing/>
              <w:rPr>
                <w:b/>
                <w:bCs/>
                <w:i/>
                <w:iCs/>
                <w:lang w:eastAsia="ja-JP"/>
              </w:rPr>
            </w:pPr>
            <w:r w:rsidRPr="00E60F16">
              <w:rPr>
                <w:rFonts w:ascii="Times New Roman" w:hAnsi="Times New Roman"/>
                <w:bCs/>
                <w:i/>
                <w:sz w:val="20"/>
                <w:szCs w:val="20"/>
              </w:rPr>
              <w:t>Deployed on new sites without an assumption of an existing 3GPP deployment</w:t>
            </w:r>
          </w:p>
        </w:tc>
      </w:tr>
    </w:tbl>
    <w:p w14:paraId="31BACA01" w14:textId="7ABE40A7" w:rsidR="00AC39FB" w:rsidRPr="005739E6" w:rsidRDefault="00BA6BD1" w:rsidP="005739E6">
      <w:pPr>
        <w:overflowPunct w:val="0"/>
        <w:textAlignment w:val="baseline"/>
        <w:rPr>
          <w:rFonts w:eastAsiaTheme="minorEastAsia"/>
          <w:lang w:eastAsia="zh-CN"/>
        </w:rPr>
      </w:pPr>
      <w:r w:rsidRPr="00913295">
        <w:rPr>
          <w:rFonts w:eastAsiaTheme="minorEastAsia"/>
          <w:lang w:eastAsia="zh-CN"/>
        </w:rPr>
        <w:t xml:space="preserve">The choice of deployment </w:t>
      </w:r>
      <w:r>
        <w:rPr>
          <w:rFonts w:eastAsiaTheme="minorEastAsia"/>
          <w:lang w:eastAsia="zh-CN"/>
        </w:rPr>
        <w:t>scheme</w:t>
      </w:r>
      <w:r w:rsidRPr="00913295">
        <w:rPr>
          <w:rFonts w:eastAsiaTheme="minorEastAsia"/>
          <w:lang w:eastAsia="zh-CN"/>
        </w:rPr>
        <w:t xml:space="preserve"> is strongly related to the deployment scenario</w:t>
      </w:r>
      <w:r>
        <w:rPr>
          <w:rFonts w:eastAsiaTheme="minorEastAsia"/>
          <w:lang w:eastAsia="zh-CN"/>
        </w:rPr>
        <w:t>s</w:t>
      </w:r>
      <w:r w:rsidRPr="00913295">
        <w:rPr>
          <w:rFonts w:eastAsiaTheme="minorEastAsia"/>
          <w:lang w:eastAsia="zh-CN"/>
        </w:rPr>
        <w:t xml:space="preserve">. </w:t>
      </w:r>
      <w:r w:rsidRPr="00BA6BD1">
        <w:rPr>
          <w:rFonts w:eastAsiaTheme="minorEastAsia"/>
          <w:lang w:eastAsia="zh-CN"/>
        </w:rPr>
        <w:t xml:space="preserve">When using public network coverage scenarios, due to the scarcity and high cost of spectrum resources, operators usually choose in-band to NR and guard-band of NR </w:t>
      </w:r>
      <w:r>
        <w:rPr>
          <w:rFonts w:eastAsiaTheme="minorEastAsia"/>
          <w:lang w:eastAsia="zh-CN"/>
        </w:rPr>
        <w:t xml:space="preserve">deployment schemes. </w:t>
      </w:r>
      <w:r w:rsidRPr="00BA6BD1">
        <w:rPr>
          <w:rFonts w:eastAsiaTheme="minorEastAsia"/>
          <w:lang w:eastAsia="zh-CN"/>
        </w:rPr>
        <w:t xml:space="preserve">For the use cases in the </w:t>
      </w:r>
      <w:r w:rsidR="00076BF2" w:rsidRPr="00BA6BD1">
        <w:rPr>
          <w:rFonts w:eastAsiaTheme="minorEastAsia"/>
          <w:lang w:eastAsia="zh-CN"/>
        </w:rPr>
        <w:t>2B</w:t>
      </w:r>
      <w:r w:rsidR="00076BF2">
        <w:rPr>
          <w:rFonts w:eastAsiaTheme="minorEastAsia"/>
          <w:lang w:eastAsia="zh-CN"/>
        </w:rPr>
        <w:t xml:space="preserve"> </w:t>
      </w:r>
      <w:r w:rsidR="00076BF2" w:rsidRPr="00BA6BD1">
        <w:rPr>
          <w:rFonts w:eastAsiaTheme="minorEastAsia"/>
          <w:lang w:eastAsia="zh-CN"/>
        </w:rPr>
        <w:t>scenario</w:t>
      </w:r>
      <w:r w:rsidRPr="00BA6BD1">
        <w:rPr>
          <w:rFonts w:eastAsiaTheme="minorEastAsia"/>
          <w:lang w:eastAsia="zh-CN"/>
        </w:rPr>
        <w:t>, network users can flexibly choose any of the three schemes according to the cost-effec</w:t>
      </w:r>
      <w:r>
        <w:rPr>
          <w:rFonts w:eastAsiaTheme="minorEastAsia"/>
          <w:lang w:eastAsia="zh-CN"/>
        </w:rPr>
        <w:t xml:space="preserve">tiveness ratio: in-band to NR, </w:t>
      </w:r>
      <w:r w:rsidRPr="00BA6BD1">
        <w:rPr>
          <w:rFonts w:eastAsiaTheme="minorEastAsia"/>
          <w:lang w:eastAsia="zh-CN"/>
        </w:rPr>
        <w:t>guard-band of NR, and standalone band from NR. For the un</w:t>
      </w:r>
      <w:r>
        <w:rPr>
          <w:rFonts w:eastAsiaTheme="minorEastAsia"/>
          <w:lang w:eastAsia="zh-CN"/>
        </w:rPr>
        <w:t>licensed</w:t>
      </w:r>
      <w:r w:rsidRPr="00BA6BD1">
        <w:rPr>
          <w:rFonts w:eastAsiaTheme="minorEastAsia"/>
          <w:lang w:eastAsia="zh-CN"/>
        </w:rPr>
        <w:t xml:space="preserve"> scenario, users can only choose the</w:t>
      </w:r>
      <w:r>
        <w:rPr>
          <w:rFonts w:eastAsiaTheme="minorEastAsia"/>
          <w:lang w:eastAsia="zh-CN"/>
        </w:rPr>
        <w:t xml:space="preserve"> deployment scheme of</w:t>
      </w:r>
      <w:r w:rsidRPr="00BA6BD1">
        <w:rPr>
          <w:rFonts w:eastAsiaTheme="minorEastAsia"/>
          <w:lang w:eastAsia="zh-CN"/>
        </w:rPr>
        <w:t xml:space="preserve"> standalone band from NR on the unauthorized spectrum.</w:t>
      </w:r>
    </w:p>
    <w:p w14:paraId="416CAC7E" w14:textId="4B40ACA1" w:rsidR="003F0579" w:rsidRPr="00F25139" w:rsidRDefault="00971919" w:rsidP="001C6F41">
      <w:pPr>
        <w:spacing w:line="252" w:lineRule="auto"/>
        <w:rPr>
          <w:rFonts w:eastAsiaTheme="minorEastAsia"/>
          <w:b/>
          <w:bCs/>
          <w:i/>
          <w:iCs/>
          <w:szCs w:val="20"/>
          <w:lang w:eastAsia="zh-CN"/>
        </w:rPr>
      </w:pPr>
      <w:r w:rsidRPr="00F25139">
        <w:rPr>
          <w:rFonts w:eastAsiaTheme="minorEastAsia"/>
          <w:b/>
          <w:bCs/>
          <w:i/>
          <w:iCs/>
          <w:szCs w:val="20"/>
          <w:lang w:eastAsia="zh-CN"/>
        </w:rPr>
        <w:t xml:space="preserve">Observation </w:t>
      </w:r>
      <w:r w:rsidR="005514B5" w:rsidRPr="00F25139">
        <w:rPr>
          <w:rFonts w:eastAsiaTheme="minorEastAsia"/>
          <w:b/>
          <w:bCs/>
          <w:i/>
          <w:iCs/>
          <w:szCs w:val="20"/>
          <w:lang w:eastAsia="zh-CN"/>
        </w:rPr>
        <w:t>3</w:t>
      </w:r>
      <w:r w:rsidRPr="00F25139">
        <w:rPr>
          <w:rFonts w:eastAsiaTheme="minorEastAsia"/>
          <w:b/>
          <w:bCs/>
          <w:i/>
          <w:iCs/>
          <w:szCs w:val="20"/>
          <w:lang w:eastAsia="zh-CN"/>
        </w:rPr>
        <w:t xml:space="preserve">: </w:t>
      </w:r>
      <w:r w:rsidR="00DE24CA" w:rsidRPr="00F25139">
        <w:rPr>
          <w:rFonts w:eastAsiaTheme="minorEastAsia"/>
          <w:b/>
          <w:bCs/>
          <w:i/>
          <w:iCs/>
          <w:szCs w:val="20"/>
          <w:lang w:eastAsia="zh-CN"/>
        </w:rPr>
        <w:t xml:space="preserve">The </w:t>
      </w:r>
      <w:r w:rsidR="003F0579" w:rsidRPr="00F25139">
        <w:rPr>
          <w:rFonts w:eastAsiaTheme="minorEastAsia"/>
          <w:b/>
          <w:bCs/>
          <w:i/>
          <w:iCs/>
          <w:szCs w:val="20"/>
          <w:lang w:eastAsia="zh-CN"/>
        </w:rPr>
        <w:t>deployment band</w:t>
      </w:r>
      <w:r w:rsidR="00DE24CA" w:rsidRPr="00F25139">
        <w:rPr>
          <w:rFonts w:eastAsiaTheme="minorEastAsia"/>
          <w:b/>
          <w:bCs/>
          <w:i/>
          <w:iCs/>
          <w:szCs w:val="20"/>
          <w:lang w:eastAsia="zh-CN"/>
        </w:rPr>
        <w:t xml:space="preserve"> </w:t>
      </w:r>
      <w:r w:rsidR="003F0579" w:rsidRPr="00F25139">
        <w:rPr>
          <w:rFonts w:eastAsiaTheme="minorEastAsia"/>
          <w:b/>
          <w:bCs/>
          <w:i/>
          <w:iCs/>
          <w:szCs w:val="20"/>
          <w:lang w:eastAsia="zh-CN"/>
        </w:rPr>
        <w:t>is highly dependent on</w:t>
      </w:r>
      <w:r w:rsidR="00DE24CA" w:rsidRPr="00F25139">
        <w:rPr>
          <w:rFonts w:eastAsiaTheme="minorEastAsia"/>
          <w:b/>
          <w:bCs/>
          <w:i/>
          <w:iCs/>
          <w:szCs w:val="20"/>
          <w:lang w:eastAsia="zh-CN"/>
        </w:rPr>
        <w:t xml:space="preserve"> the </w:t>
      </w:r>
      <w:r w:rsidR="001C6F41" w:rsidRPr="00F25139">
        <w:rPr>
          <w:rFonts w:eastAsiaTheme="minorEastAsia"/>
          <w:b/>
          <w:bCs/>
          <w:i/>
          <w:iCs/>
          <w:szCs w:val="20"/>
          <w:lang w:eastAsia="zh-CN"/>
        </w:rPr>
        <w:t>deployment scenarios</w:t>
      </w:r>
      <w:r w:rsidR="00DE24CA" w:rsidRPr="00F25139">
        <w:rPr>
          <w:rFonts w:eastAsiaTheme="minorEastAsia"/>
          <w:b/>
          <w:bCs/>
          <w:i/>
          <w:iCs/>
          <w:szCs w:val="20"/>
          <w:lang w:eastAsia="zh-CN"/>
        </w:rPr>
        <w:t xml:space="preserve">: </w:t>
      </w:r>
    </w:p>
    <w:p w14:paraId="195D4C78" w14:textId="008FB542" w:rsidR="003F0579" w:rsidRPr="00F25139" w:rsidRDefault="00DE24CA" w:rsidP="00F25139">
      <w:pPr>
        <w:pStyle w:val="af6"/>
        <w:numPr>
          <w:ilvl w:val="0"/>
          <w:numId w:val="45"/>
        </w:numPr>
        <w:spacing w:line="252" w:lineRule="auto"/>
        <w:ind w:firstLineChars="0"/>
        <w:rPr>
          <w:rFonts w:ascii="Times New Roman" w:eastAsiaTheme="minorEastAsia" w:hAnsi="Times New Roman"/>
          <w:b/>
          <w:bCs/>
          <w:i/>
          <w:iCs/>
          <w:sz w:val="20"/>
          <w:szCs w:val="20"/>
        </w:rPr>
      </w:pPr>
      <w:r w:rsidRPr="00F25139">
        <w:rPr>
          <w:rFonts w:ascii="Times New Roman" w:eastAsiaTheme="minorEastAsia" w:hAnsi="Times New Roman"/>
          <w:b/>
          <w:bCs/>
          <w:i/>
          <w:iCs/>
          <w:sz w:val="20"/>
          <w:szCs w:val="20"/>
        </w:rPr>
        <w:t xml:space="preserve">2C </w:t>
      </w:r>
      <w:r w:rsidR="001C6F41" w:rsidRPr="00F25139">
        <w:rPr>
          <w:rFonts w:ascii="Times New Roman" w:eastAsiaTheme="minorEastAsia" w:hAnsi="Times New Roman"/>
          <w:b/>
          <w:bCs/>
          <w:i/>
          <w:iCs/>
          <w:sz w:val="20"/>
          <w:szCs w:val="20"/>
        </w:rPr>
        <w:t>scenario {in</w:t>
      </w:r>
      <w:r w:rsidR="003F0579" w:rsidRPr="00F25139">
        <w:rPr>
          <w:rFonts w:ascii="Times New Roman" w:eastAsiaTheme="minorEastAsia" w:hAnsi="Times New Roman"/>
          <w:b/>
          <w:bCs/>
          <w:i/>
          <w:iCs/>
          <w:sz w:val="20"/>
          <w:szCs w:val="20"/>
        </w:rPr>
        <w:t xml:space="preserve">-band to </w:t>
      </w:r>
      <w:r w:rsidR="001C6F41" w:rsidRPr="00F25139">
        <w:rPr>
          <w:rFonts w:ascii="Times New Roman" w:eastAsiaTheme="minorEastAsia" w:hAnsi="Times New Roman"/>
          <w:b/>
          <w:bCs/>
          <w:i/>
          <w:iCs/>
          <w:sz w:val="20"/>
          <w:szCs w:val="20"/>
        </w:rPr>
        <w:t>NR, guard</w:t>
      </w:r>
      <w:r w:rsidR="003F0579" w:rsidRPr="00F25139">
        <w:rPr>
          <w:rFonts w:ascii="Times New Roman" w:eastAsiaTheme="minorEastAsia" w:hAnsi="Times New Roman"/>
          <w:b/>
          <w:bCs/>
          <w:i/>
          <w:iCs/>
          <w:sz w:val="20"/>
          <w:szCs w:val="20"/>
        </w:rPr>
        <w:t xml:space="preserve">-band of </w:t>
      </w:r>
      <w:r w:rsidR="001C6F41" w:rsidRPr="00F25139">
        <w:rPr>
          <w:rFonts w:ascii="Times New Roman" w:eastAsiaTheme="minorEastAsia" w:hAnsi="Times New Roman"/>
          <w:b/>
          <w:bCs/>
          <w:i/>
          <w:iCs/>
          <w:sz w:val="20"/>
          <w:szCs w:val="20"/>
        </w:rPr>
        <w:t>NR}</w:t>
      </w:r>
    </w:p>
    <w:p w14:paraId="5CB82F7B" w14:textId="1F106CFB" w:rsidR="003F0579" w:rsidRPr="00F25139" w:rsidRDefault="00DE24CA" w:rsidP="00F25139">
      <w:pPr>
        <w:pStyle w:val="af6"/>
        <w:numPr>
          <w:ilvl w:val="0"/>
          <w:numId w:val="45"/>
        </w:numPr>
        <w:spacing w:line="252" w:lineRule="auto"/>
        <w:ind w:firstLineChars="0"/>
        <w:rPr>
          <w:rFonts w:ascii="Times New Roman" w:eastAsiaTheme="minorEastAsia" w:hAnsi="Times New Roman"/>
          <w:b/>
          <w:bCs/>
          <w:i/>
          <w:iCs/>
          <w:sz w:val="20"/>
          <w:szCs w:val="20"/>
        </w:rPr>
      </w:pPr>
      <w:r w:rsidRPr="00F25139">
        <w:rPr>
          <w:rFonts w:ascii="Times New Roman" w:eastAsiaTheme="minorEastAsia" w:hAnsi="Times New Roman"/>
          <w:b/>
          <w:bCs/>
          <w:i/>
          <w:iCs/>
          <w:sz w:val="20"/>
          <w:szCs w:val="20"/>
        </w:rPr>
        <w:t>2B scenario</w:t>
      </w:r>
      <w:r w:rsidR="001C6F41" w:rsidRPr="00F25139">
        <w:rPr>
          <w:rFonts w:ascii="Times New Roman" w:eastAsiaTheme="minorEastAsia" w:hAnsi="Times New Roman"/>
          <w:b/>
          <w:bCs/>
          <w:i/>
          <w:iCs/>
          <w:sz w:val="20"/>
          <w:szCs w:val="20"/>
        </w:rPr>
        <w:t xml:space="preserve"> {in</w:t>
      </w:r>
      <w:r w:rsidR="003F0579" w:rsidRPr="00F25139">
        <w:rPr>
          <w:rFonts w:ascii="Times New Roman" w:eastAsiaTheme="minorEastAsia" w:hAnsi="Times New Roman"/>
          <w:b/>
          <w:bCs/>
          <w:i/>
          <w:iCs/>
          <w:sz w:val="20"/>
          <w:szCs w:val="20"/>
        </w:rPr>
        <w:t>-band to NR, in guard-band of NR, and standalone band from NR</w:t>
      </w:r>
      <w:r w:rsidR="001C6F41" w:rsidRPr="00F25139">
        <w:rPr>
          <w:rFonts w:ascii="Times New Roman" w:eastAsiaTheme="minorEastAsia" w:hAnsi="Times New Roman"/>
          <w:b/>
          <w:bCs/>
          <w:i/>
          <w:iCs/>
          <w:sz w:val="20"/>
          <w:szCs w:val="20"/>
        </w:rPr>
        <w:t>}</w:t>
      </w:r>
    </w:p>
    <w:p w14:paraId="77E4A30A" w14:textId="05E877B7" w:rsidR="00AC39FB" w:rsidRPr="005739E6" w:rsidRDefault="005739E6" w:rsidP="005739E6">
      <w:pPr>
        <w:overflowPunct w:val="0"/>
        <w:textAlignment w:val="baseline"/>
        <w:rPr>
          <w:rFonts w:eastAsiaTheme="minorEastAsia"/>
          <w:lang w:eastAsia="zh-CN"/>
        </w:rPr>
      </w:pPr>
      <w:r w:rsidRPr="005739E6">
        <w:rPr>
          <w:rFonts w:eastAsiaTheme="minorEastAsia"/>
          <w:lang w:eastAsia="zh-CN"/>
        </w:rPr>
        <w:t xml:space="preserve">Because the deployment </w:t>
      </w:r>
      <w:r>
        <w:rPr>
          <w:rFonts w:eastAsiaTheme="minorEastAsia"/>
          <w:lang w:eastAsia="zh-CN"/>
        </w:rPr>
        <w:t>schemes</w:t>
      </w:r>
      <w:r w:rsidRPr="005739E6">
        <w:rPr>
          <w:rFonts w:eastAsiaTheme="minorEastAsia"/>
          <w:lang w:eastAsia="zh-CN"/>
        </w:rPr>
        <w:t xml:space="preserve"> of </w:t>
      </w:r>
      <w:r w:rsidRPr="00913295">
        <w:rPr>
          <w:rFonts w:eastAsiaTheme="minorEastAsia"/>
          <w:lang w:eastAsia="zh-CN"/>
        </w:rPr>
        <w:t>in-band to NR</w:t>
      </w:r>
      <w:r w:rsidRPr="005739E6">
        <w:rPr>
          <w:rFonts w:eastAsiaTheme="minorEastAsia"/>
          <w:lang w:eastAsia="zh-CN"/>
        </w:rPr>
        <w:t xml:space="preserve"> and </w:t>
      </w:r>
      <w:r w:rsidRPr="00913295">
        <w:rPr>
          <w:rFonts w:eastAsiaTheme="minorEastAsia"/>
          <w:lang w:eastAsia="zh-CN"/>
        </w:rPr>
        <w:t>guard-band of NR</w:t>
      </w:r>
      <w:r w:rsidRPr="005739E6">
        <w:rPr>
          <w:rFonts w:eastAsiaTheme="minorEastAsia"/>
          <w:lang w:eastAsia="zh-CN"/>
        </w:rPr>
        <w:t xml:space="preserve"> can be applied to both </w:t>
      </w:r>
      <w:r w:rsidR="001C6F41" w:rsidRPr="005739E6">
        <w:rPr>
          <w:rFonts w:eastAsiaTheme="minorEastAsia"/>
          <w:lang w:eastAsia="zh-CN"/>
        </w:rPr>
        <w:t>2C</w:t>
      </w:r>
      <w:r w:rsidR="001C6F41">
        <w:rPr>
          <w:rFonts w:eastAsiaTheme="minorEastAsia"/>
          <w:lang w:eastAsia="zh-CN"/>
        </w:rPr>
        <w:t xml:space="preserve"> </w:t>
      </w:r>
      <w:r w:rsidR="001C6F41" w:rsidRPr="005739E6">
        <w:rPr>
          <w:rFonts w:eastAsiaTheme="minorEastAsia"/>
          <w:lang w:eastAsia="zh-CN"/>
        </w:rPr>
        <w:t>and</w:t>
      </w:r>
      <w:r w:rsidRPr="005739E6">
        <w:rPr>
          <w:rFonts w:eastAsiaTheme="minorEastAsia"/>
          <w:lang w:eastAsia="zh-CN"/>
        </w:rPr>
        <w:t xml:space="preserve"> 2B scenarios, and the number of the two scenarios in </w:t>
      </w:r>
      <w:r>
        <w:rPr>
          <w:rFonts w:eastAsiaTheme="minorEastAsia"/>
          <w:lang w:eastAsia="zh-CN"/>
        </w:rPr>
        <w:t>use cases</w:t>
      </w:r>
      <w:r w:rsidRPr="005739E6">
        <w:rPr>
          <w:rFonts w:eastAsiaTheme="minorEastAsia"/>
          <w:lang w:eastAsia="zh-CN"/>
        </w:rPr>
        <w:t xml:space="preserve"> is similar, we </w:t>
      </w:r>
      <w:r>
        <w:rPr>
          <w:rFonts w:eastAsiaTheme="minorEastAsia"/>
          <w:lang w:eastAsia="zh-CN"/>
        </w:rPr>
        <w:t>suggest</w:t>
      </w:r>
      <w:r w:rsidRPr="005739E6">
        <w:rPr>
          <w:rFonts w:eastAsiaTheme="minorEastAsia"/>
          <w:lang w:eastAsia="zh-CN"/>
        </w:rPr>
        <w:t xml:space="preserve"> that the deployment </w:t>
      </w:r>
      <w:r>
        <w:rPr>
          <w:rFonts w:eastAsiaTheme="minorEastAsia"/>
          <w:lang w:eastAsia="zh-CN"/>
        </w:rPr>
        <w:t>schemes</w:t>
      </w:r>
      <w:r w:rsidRPr="005739E6">
        <w:rPr>
          <w:rFonts w:eastAsiaTheme="minorEastAsia"/>
          <w:lang w:eastAsia="zh-CN"/>
        </w:rPr>
        <w:t xml:space="preserve"> of </w:t>
      </w:r>
      <w:r w:rsidRPr="00913295">
        <w:rPr>
          <w:rFonts w:eastAsiaTheme="minorEastAsia"/>
          <w:lang w:eastAsia="zh-CN"/>
        </w:rPr>
        <w:t>in-band to NR</w:t>
      </w:r>
      <w:r w:rsidRPr="005739E6">
        <w:rPr>
          <w:rFonts w:eastAsiaTheme="minorEastAsia"/>
          <w:lang w:eastAsia="zh-CN"/>
        </w:rPr>
        <w:t xml:space="preserve"> and </w:t>
      </w:r>
      <w:r w:rsidRPr="00913295">
        <w:rPr>
          <w:rFonts w:eastAsiaTheme="minorEastAsia"/>
          <w:lang w:eastAsia="zh-CN"/>
        </w:rPr>
        <w:t>guard-band of NR</w:t>
      </w:r>
      <w:r w:rsidRPr="005739E6">
        <w:rPr>
          <w:rFonts w:eastAsiaTheme="minorEastAsia"/>
          <w:lang w:eastAsia="zh-CN"/>
        </w:rPr>
        <w:t xml:space="preserve"> be studied first. However, the bandwidth of guard</w:t>
      </w:r>
      <w:r>
        <w:rPr>
          <w:rFonts w:eastAsiaTheme="minorEastAsia"/>
          <w:lang w:eastAsia="zh-CN"/>
        </w:rPr>
        <w:t xml:space="preserve"> </w:t>
      </w:r>
      <w:r w:rsidRPr="005739E6">
        <w:rPr>
          <w:rFonts w:eastAsiaTheme="minorEastAsia"/>
          <w:lang w:eastAsia="zh-CN"/>
        </w:rPr>
        <w:t>band under NR has been greatly reduced. Whether it can be used to deploy Ambient</w:t>
      </w:r>
      <w:r>
        <w:rPr>
          <w:rFonts w:eastAsiaTheme="minorEastAsia"/>
          <w:lang w:eastAsia="zh-CN"/>
        </w:rPr>
        <w:t xml:space="preserve"> </w:t>
      </w:r>
      <w:r w:rsidRPr="005739E6">
        <w:rPr>
          <w:rFonts w:eastAsiaTheme="minorEastAsia"/>
          <w:lang w:eastAsia="zh-CN"/>
        </w:rPr>
        <w:t xml:space="preserve">IOT requires detailed evaluation of interference. Therefore, we suggest that we give priority to the research of the deployment </w:t>
      </w:r>
      <w:r>
        <w:rPr>
          <w:rFonts w:eastAsiaTheme="minorEastAsia"/>
          <w:lang w:eastAsia="zh-CN"/>
        </w:rPr>
        <w:t>scheme</w:t>
      </w:r>
      <w:r w:rsidRPr="005739E6">
        <w:rPr>
          <w:rFonts w:eastAsiaTheme="minorEastAsia"/>
          <w:lang w:eastAsia="zh-CN"/>
        </w:rPr>
        <w:t xml:space="preserve"> of </w:t>
      </w:r>
      <w:r w:rsidRPr="00913295">
        <w:rPr>
          <w:rFonts w:eastAsiaTheme="minorEastAsia"/>
          <w:lang w:eastAsia="zh-CN"/>
        </w:rPr>
        <w:t>in-band to NR</w:t>
      </w:r>
      <w:r w:rsidRPr="005739E6">
        <w:rPr>
          <w:rFonts w:eastAsiaTheme="minorEastAsia"/>
          <w:lang w:eastAsia="zh-CN"/>
        </w:rPr>
        <w:t xml:space="preserve">, and then conduct the research of </w:t>
      </w:r>
      <w:r w:rsidRPr="00913295">
        <w:rPr>
          <w:rFonts w:eastAsiaTheme="minorEastAsia"/>
          <w:lang w:eastAsia="zh-CN"/>
        </w:rPr>
        <w:t>guard-band of NR</w:t>
      </w:r>
      <w:r w:rsidRPr="005739E6">
        <w:rPr>
          <w:rFonts w:eastAsiaTheme="minorEastAsia"/>
          <w:lang w:eastAsia="zh-CN"/>
        </w:rPr>
        <w:t xml:space="preserve"> based on the </w:t>
      </w:r>
      <w:r>
        <w:rPr>
          <w:rFonts w:eastAsiaTheme="minorEastAsia"/>
          <w:lang w:eastAsia="zh-CN"/>
        </w:rPr>
        <w:t xml:space="preserve">research </w:t>
      </w:r>
      <w:r w:rsidRPr="005739E6">
        <w:rPr>
          <w:rFonts w:eastAsiaTheme="minorEastAsia"/>
          <w:lang w:eastAsia="zh-CN"/>
        </w:rPr>
        <w:t xml:space="preserve">results of </w:t>
      </w:r>
      <w:r w:rsidRPr="00913295">
        <w:rPr>
          <w:rFonts w:eastAsiaTheme="minorEastAsia"/>
          <w:lang w:eastAsia="zh-CN"/>
        </w:rPr>
        <w:t>in-band to NR</w:t>
      </w:r>
      <w:r w:rsidRPr="005739E6">
        <w:rPr>
          <w:rFonts w:eastAsiaTheme="minorEastAsia"/>
          <w:lang w:eastAsia="zh-CN"/>
        </w:rPr>
        <w:t>.</w:t>
      </w:r>
    </w:p>
    <w:p w14:paraId="74D53C1E" w14:textId="028E20E4" w:rsidR="00EF2B8E" w:rsidRDefault="00EF2B8E" w:rsidP="0090571D">
      <w:pPr>
        <w:spacing w:line="252" w:lineRule="auto"/>
        <w:rPr>
          <w:rFonts w:eastAsiaTheme="minorEastAsia"/>
          <w:b/>
          <w:bCs/>
          <w:i/>
          <w:iCs/>
          <w:lang w:eastAsia="zh-CN"/>
        </w:rPr>
      </w:pPr>
      <w:r>
        <w:rPr>
          <w:rFonts w:eastAsiaTheme="minorEastAsia"/>
          <w:b/>
          <w:bCs/>
          <w:i/>
          <w:iCs/>
          <w:lang w:eastAsia="zh-CN"/>
        </w:rPr>
        <w:t>Proposal 3:</w:t>
      </w:r>
      <w:r w:rsidR="00A25837" w:rsidRPr="00A25837">
        <w:t xml:space="preserve"> </w:t>
      </w:r>
      <w:r w:rsidR="00972E90" w:rsidRPr="009E3E91">
        <w:rPr>
          <w:rFonts w:eastAsiaTheme="minorEastAsia"/>
          <w:b/>
          <w:bCs/>
          <w:i/>
          <w:iCs/>
          <w:lang w:eastAsia="zh-CN"/>
        </w:rPr>
        <w:t xml:space="preserve">Adopt </w:t>
      </w:r>
      <w:r w:rsidR="00972E90">
        <w:rPr>
          <w:rFonts w:eastAsiaTheme="minorEastAsia"/>
          <w:b/>
          <w:bCs/>
          <w:i/>
          <w:iCs/>
          <w:lang w:eastAsia="zh-CN"/>
        </w:rPr>
        <w:t>t</w:t>
      </w:r>
      <w:r w:rsidR="00972E90" w:rsidRPr="00A25837">
        <w:rPr>
          <w:rFonts w:eastAsiaTheme="minorEastAsia"/>
          <w:b/>
          <w:bCs/>
          <w:i/>
          <w:iCs/>
          <w:lang w:eastAsia="zh-CN"/>
        </w:rPr>
        <w:t xml:space="preserve">he </w:t>
      </w:r>
      <w:r w:rsidR="00972E90">
        <w:rPr>
          <w:rFonts w:eastAsiaTheme="minorEastAsia"/>
          <w:b/>
          <w:bCs/>
          <w:i/>
          <w:iCs/>
          <w:lang w:eastAsia="zh-CN"/>
        </w:rPr>
        <w:t>follo</w:t>
      </w:r>
      <w:r w:rsidR="009E3E91">
        <w:rPr>
          <w:rFonts w:eastAsiaTheme="minorEastAsia"/>
          <w:b/>
          <w:bCs/>
          <w:i/>
          <w:iCs/>
          <w:lang w:eastAsia="zh-CN"/>
        </w:rPr>
        <w:t>w</w:t>
      </w:r>
      <w:r w:rsidR="00972E90">
        <w:rPr>
          <w:rFonts w:eastAsiaTheme="minorEastAsia"/>
          <w:b/>
          <w:bCs/>
          <w:i/>
          <w:iCs/>
          <w:lang w:eastAsia="zh-CN"/>
        </w:rPr>
        <w:t xml:space="preserve">ing </w:t>
      </w:r>
      <w:r w:rsidR="00A25837" w:rsidRPr="00A25837">
        <w:rPr>
          <w:rFonts w:eastAsiaTheme="minorEastAsia"/>
          <w:b/>
          <w:bCs/>
          <w:i/>
          <w:iCs/>
          <w:lang w:eastAsia="zh-CN"/>
        </w:rPr>
        <w:t xml:space="preserve">priority </w:t>
      </w:r>
      <w:r w:rsidR="009E3E91">
        <w:rPr>
          <w:rFonts w:eastAsiaTheme="minorEastAsia"/>
          <w:b/>
          <w:bCs/>
          <w:i/>
          <w:iCs/>
          <w:lang w:eastAsia="zh-CN"/>
        </w:rPr>
        <w:t>order (</w:t>
      </w:r>
      <w:r w:rsidR="00972E90">
        <w:rPr>
          <w:rFonts w:eastAsiaTheme="minorEastAsia"/>
          <w:b/>
          <w:bCs/>
          <w:i/>
          <w:iCs/>
          <w:lang w:eastAsia="zh-CN"/>
        </w:rPr>
        <w:t>from high to low)</w:t>
      </w:r>
      <w:r w:rsidR="009E3E91">
        <w:rPr>
          <w:rFonts w:eastAsiaTheme="minorEastAsia"/>
          <w:b/>
          <w:bCs/>
          <w:i/>
          <w:iCs/>
          <w:lang w:eastAsia="zh-CN"/>
        </w:rPr>
        <w:t xml:space="preserve"> for </w:t>
      </w:r>
      <w:r w:rsidR="00664B82">
        <w:rPr>
          <w:rFonts w:eastAsiaTheme="minorEastAsia"/>
          <w:b/>
          <w:bCs/>
          <w:i/>
          <w:iCs/>
          <w:lang w:eastAsia="zh-CN"/>
        </w:rPr>
        <w:t>c</w:t>
      </w:r>
      <w:r w:rsidR="00664B82" w:rsidRPr="009E3E91">
        <w:rPr>
          <w:rFonts w:eastAsiaTheme="minorEastAsia"/>
          <w:b/>
          <w:bCs/>
          <w:i/>
          <w:iCs/>
          <w:lang w:eastAsia="zh-CN"/>
        </w:rPr>
        <w:t>oexistence</w:t>
      </w:r>
      <w:r w:rsidR="00664B82">
        <w:rPr>
          <w:rFonts w:eastAsiaTheme="minorEastAsia"/>
          <w:b/>
          <w:bCs/>
          <w:i/>
          <w:iCs/>
          <w:lang w:eastAsia="zh-CN"/>
        </w:rPr>
        <w:t xml:space="preserve"> </w:t>
      </w:r>
      <w:r w:rsidR="00972E90">
        <w:rPr>
          <w:rFonts w:eastAsiaTheme="minorEastAsia"/>
          <w:b/>
          <w:bCs/>
          <w:i/>
          <w:iCs/>
          <w:lang w:eastAsia="zh-CN"/>
        </w:rPr>
        <w:t xml:space="preserve">study </w:t>
      </w:r>
      <w:r w:rsidR="00972E90" w:rsidRPr="009E3E91">
        <w:rPr>
          <w:rFonts w:eastAsiaTheme="minorEastAsia"/>
          <w:b/>
          <w:bCs/>
          <w:i/>
          <w:iCs/>
          <w:lang w:eastAsia="zh-CN"/>
        </w:rPr>
        <w:t xml:space="preserve">with UEs and </w:t>
      </w:r>
      <w:r w:rsidR="009E3E91" w:rsidRPr="009E3E91">
        <w:rPr>
          <w:rFonts w:eastAsiaTheme="minorEastAsia"/>
          <w:b/>
          <w:bCs/>
          <w:i/>
          <w:iCs/>
          <w:lang w:eastAsia="zh-CN"/>
        </w:rPr>
        <w:t>infrastructure</w:t>
      </w:r>
      <w:r w:rsidR="009E3E91" w:rsidRPr="00A25837" w:rsidDel="00972E90">
        <w:rPr>
          <w:rFonts w:eastAsiaTheme="minorEastAsia"/>
          <w:b/>
          <w:bCs/>
          <w:i/>
          <w:iCs/>
          <w:lang w:eastAsia="zh-CN"/>
        </w:rPr>
        <w:t>:</w:t>
      </w:r>
      <w:r w:rsidRPr="00EF2B8E">
        <w:rPr>
          <w:rFonts w:eastAsiaTheme="minorEastAsia"/>
          <w:b/>
          <w:bCs/>
          <w:i/>
          <w:iCs/>
          <w:lang w:eastAsia="zh-CN"/>
        </w:rPr>
        <w:t xml:space="preserve"> In</w:t>
      </w:r>
      <w:r>
        <w:rPr>
          <w:rFonts w:eastAsiaTheme="minorEastAsia"/>
          <w:b/>
          <w:bCs/>
          <w:i/>
          <w:iCs/>
          <w:lang w:eastAsia="zh-CN"/>
        </w:rPr>
        <w:t xml:space="preserve">-band to </w:t>
      </w:r>
      <w:r w:rsidRPr="00EF2B8E">
        <w:rPr>
          <w:rFonts w:eastAsiaTheme="minorEastAsia"/>
          <w:b/>
          <w:bCs/>
          <w:i/>
          <w:iCs/>
          <w:lang w:eastAsia="zh-CN"/>
        </w:rPr>
        <w:t>NR, guard</w:t>
      </w:r>
      <w:r>
        <w:rPr>
          <w:rFonts w:eastAsiaTheme="minorEastAsia"/>
          <w:b/>
          <w:bCs/>
          <w:i/>
          <w:iCs/>
          <w:lang w:eastAsia="zh-CN"/>
        </w:rPr>
        <w:t>-</w:t>
      </w:r>
      <w:r w:rsidRPr="00EF2B8E">
        <w:rPr>
          <w:rFonts w:eastAsiaTheme="minorEastAsia"/>
          <w:b/>
          <w:bCs/>
          <w:i/>
          <w:iCs/>
          <w:lang w:eastAsia="zh-CN"/>
        </w:rPr>
        <w:t>band</w:t>
      </w:r>
      <w:r>
        <w:rPr>
          <w:rFonts w:eastAsiaTheme="minorEastAsia"/>
          <w:b/>
          <w:bCs/>
          <w:i/>
          <w:iCs/>
          <w:lang w:eastAsia="zh-CN"/>
        </w:rPr>
        <w:t xml:space="preserve"> of NR</w:t>
      </w:r>
      <w:r w:rsidR="009E3E91" w:rsidRPr="00EF2B8E">
        <w:rPr>
          <w:rFonts w:eastAsiaTheme="minorEastAsia"/>
          <w:b/>
          <w:bCs/>
          <w:i/>
          <w:iCs/>
          <w:lang w:eastAsia="zh-CN"/>
        </w:rPr>
        <w:t>, standalone</w:t>
      </w:r>
      <w:r w:rsidRPr="00425FB7">
        <w:rPr>
          <w:rFonts w:eastAsiaTheme="minorEastAsia"/>
          <w:b/>
          <w:bCs/>
          <w:i/>
          <w:iCs/>
          <w:lang w:eastAsia="zh-CN"/>
        </w:rPr>
        <w:t xml:space="preserve"> band from NR</w:t>
      </w:r>
      <w:r>
        <w:rPr>
          <w:rFonts w:eastAsiaTheme="minorEastAsia"/>
          <w:b/>
          <w:bCs/>
          <w:i/>
          <w:iCs/>
          <w:lang w:eastAsia="zh-CN"/>
        </w:rPr>
        <w:t>.</w:t>
      </w:r>
    </w:p>
    <w:p w14:paraId="219079E3" w14:textId="77777777" w:rsidR="00CC5CCA" w:rsidRPr="00425FB7" w:rsidRDefault="00CC5CCA" w:rsidP="0090571D">
      <w:pPr>
        <w:spacing w:line="252" w:lineRule="auto"/>
        <w:rPr>
          <w:rFonts w:eastAsiaTheme="minorEastAsia"/>
          <w:b/>
          <w:bCs/>
          <w:i/>
          <w:iCs/>
          <w:lang w:eastAsia="zh-CN"/>
        </w:rPr>
      </w:pPr>
    </w:p>
    <w:p w14:paraId="604FB33E" w14:textId="4C31C418" w:rsidR="0090571D" w:rsidRDefault="0090571D" w:rsidP="00245A57">
      <w:pPr>
        <w:pStyle w:val="title2"/>
        <w:ind w:left="0"/>
        <w:outlineLvl w:val="1"/>
      </w:pPr>
      <w:r>
        <w:t>Connectivity topology</w:t>
      </w:r>
    </w:p>
    <w:tbl>
      <w:tblPr>
        <w:tblStyle w:val="af2"/>
        <w:tblW w:w="0" w:type="auto"/>
        <w:tblLook w:val="04A0" w:firstRow="1" w:lastRow="0" w:firstColumn="1" w:lastColumn="0" w:noHBand="0" w:noVBand="1"/>
      </w:tblPr>
      <w:tblGrid>
        <w:gridCol w:w="9060"/>
      </w:tblGrid>
      <w:tr w:rsidR="00AC39FB" w14:paraId="05476A7E" w14:textId="77777777" w:rsidTr="00AC39FB">
        <w:tc>
          <w:tcPr>
            <w:tcW w:w="9060" w:type="dxa"/>
          </w:tcPr>
          <w:p w14:paraId="1FCD23C4"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Topic 4-4: Connectivity topology</w:t>
            </w:r>
          </w:p>
          <w:p w14:paraId="1BE1CE54"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Agreement:</w:t>
            </w:r>
          </w:p>
          <w:p w14:paraId="40B521DD"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Topology (1): BS &lt;-&gt; Ambient </w:t>
            </w:r>
            <w:proofErr w:type="spellStart"/>
            <w:r w:rsidRPr="00E60F16">
              <w:rPr>
                <w:rFonts w:ascii="Times New Roman" w:hAnsi="Times New Roman"/>
                <w:bCs/>
                <w:i/>
                <w:sz w:val="20"/>
                <w:szCs w:val="20"/>
              </w:rPr>
              <w:t>IoT</w:t>
            </w:r>
            <w:proofErr w:type="spellEnd"/>
            <w:r w:rsidRPr="00E60F16">
              <w:rPr>
                <w:rFonts w:ascii="Times New Roman" w:hAnsi="Times New Roman"/>
                <w:bCs/>
                <w:i/>
                <w:sz w:val="20"/>
                <w:szCs w:val="20"/>
              </w:rPr>
              <w:t xml:space="preserve"> device </w:t>
            </w:r>
          </w:p>
          <w:p w14:paraId="7FE101B5"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NOTE 1: Includes the possibility of BS Rx and BS </w:t>
            </w:r>
            <w:proofErr w:type="spellStart"/>
            <w:r w:rsidRPr="00E60F16">
              <w:rPr>
                <w:rFonts w:ascii="Times New Roman" w:hAnsi="Times New Roman"/>
                <w:bCs/>
                <w:i/>
                <w:sz w:val="20"/>
                <w:szCs w:val="20"/>
              </w:rPr>
              <w:t>Tx</w:t>
            </w:r>
            <w:proofErr w:type="spellEnd"/>
            <w:r w:rsidRPr="00E60F16">
              <w:rPr>
                <w:rFonts w:ascii="Times New Roman" w:hAnsi="Times New Roman"/>
                <w:bCs/>
                <w:i/>
                <w:sz w:val="20"/>
                <w:szCs w:val="20"/>
              </w:rPr>
              <w:t xml:space="preserve"> in different BSs</w:t>
            </w:r>
          </w:p>
          <w:p w14:paraId="760B8891"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Topology (2): BS &lt;-&gt; intermediate node &lt;-&gt; Ambient </w:t>
            </w:r>
            <w:proofErr w:type="spellStart"/>
            <w:r w:rsidRPr="00E60F16">
              <w:rPr>
                <w:rFonts w:ascii="Times New Roman" w:hAnsi="Times New Roman"/>
                <w:bCs/>
                <w:i/>
                <w:sz w:val="20"/>
                <w:szCs w:val="20"/>
              </w:rPr>
              <w:t>IoT</w:t>
            </w:r>
            <w:proofErr w:type="spellEnd"/>
            <w:r w:rsidRPr="00E60F16">
              <w:rPr>
                <w:rFonts w:ascii="Times New Roman" w:hAnsi="Times New Roman"/>
                <w:bCs/>
                <w:i/>
                <w:sz w:val="20"/>
                <w:szCs w:val="20"/>
              </w:rPr>
              <w:t xml:space="preserve"> device </w:t>
            </w:r>
          </w:p>
          <w:p w14:paraId="338320C8"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NOTE 1: Intermediate node can be relay, IAB, UE, repeater, etc. which is capable of ambient </w:t>
            </w:r>
            <w:proofErr w:type="spellStart"/>
            <w:r w:rsidRPr="00E60F16">
              <w:rPr>
                <w:rFonts w:ascii="Times New Roman" w:hAnsi="Times New Roman"/>
                <w:bCs/>
                <w:i/>
                <w:sz w:val="20"/>
                <w:szCs w:val="20"/>
              </w:rPr>
              <w:t>IoT</w:t>
            </w:r>
            <w:proofErr w:type="spellEnd"/>
          </w:p>
          <w:p w14:paraId="488D671B"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Topology (3): BS &lt;-&gt; assisting node &lt;-&gt; Ambient </w:t>
            </w:r>
            <w:proofErr w:type="spellStart"/>
            <w:r w:rsidRPr="00E60F16">
              <w:rPr>
                <w:rFonts w:ascii="Times New Roman" w:hAnsi="Times New Roman"/>
                <w:bCs/>
                <w:i/>
                <w:sz w:val="20"/>
                <w:szCs w:val="20"/>
              </w:rPr>
              <w:t>IoT</w:t>
            </w:r>
            <w:proofErr w:type="spellEnd"/>
            <w:r w:rsidRPr="00E60F16">
              <w:rPr>
                <w:rFonts w:ascii="Times New Roman" w:hAnsi="Times New Roman"/>
                <w:bCs/>
                <w:i/>
                <w:sz w:val="20"/>
                <w:szCs w:val="20"/>
              </w:rPr>
              <w:t xml:space="preserve"> device &lt;-&gt; BS </w:t>
            </w:r>
          </w:p>
          <w:p w14:paraId="73B95777"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NOTE 1: Assisting node can be relay, IAB, UE, repeater, etc. which is capable of ambient </w:t>
            </w:r>
            <w:proofErr w:type="spellStart"/>
            <w:r w:rsidRPr="00E60F16">
              <w:rPr>
                <w:rFonts w:ascii="Times New Roman" w:hAnsi="Times New Roman"/>
                <w:bCs/>
                <w:i/>
                <w:sz w:val="20"/>
                <w:szCs w:val="20"/>
              </w:rPr>
              <w:t>IoT</w:t>
            </w:r>
            <w:proofErr w:type="spellEnd"/>
          </w:p>
          <w:p w14:paraId="285D5636"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FFS: If the two BS can be different</w:t>
            </w:r>
          </w:p>
          <w:p w14:paraId="1FC11156"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Topology (4): UE &lt;-&gt; Ambient </w:t>
            </w:r>
            <w:proofErr w:type="spellStart"/>
            <w:r w:rsidRPr="00E60F16">
              <w:rPr>
                <w:rFonts w:ascii="Times New Roman" w:hAnsi="Times New Roman"/>
                <w:bCs/>
                <w:i/>
                <w:sz w:val="20"/>
                <w:szCs w:val="20"/>
              </w:rPr>
              <w:t>IoT</w:t>
            </w:r>
            <w:proofErr w:type="spellEnd"/>
            <w:r w:rsidRPr="00E60F16">
              <w:rPr>
                <w:rFonts w:ascii="Times New Roman" w:hAnsi="Times New Roman"/>
                <w:bCs/>
                <w:i/>
                <w:sz w:val="20"/>
                <w:szCs w:val="20"/>
              </w:rPr>
              <w:t xml:space="preserve"> device</w:t>
            </w:r>
          </w:p>
          <w:p w14:paraId="4CC2E12A"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FFS: Topology (5) UE &lt;-&gt; Ambient </w:t>
            </w:r>
            <w:proofErr w:type="spellStart"/>
            <w:r w:rsidRPr="00E60F16">
              <w:rPr>
                <w:rFonts w:ascii="Times New Roman" w:hAnsi="Times New Roman"/>
                <w:bCs/>
                <w:i/>
                <w:sz w:val="20"/>
                <w:szCs w:val="20"/>
              </w:rPr>
              <w:t>IoT</w:t>
            </w:r>
            <w:proofErr w:type="spellEnd"/>
            <w:r w:rsidRPr="00E60F16">
              <w:rPr>
                <w:rFonts w:ascii="Times New Roman" w:hAnsi="Times New Roman"/>
                <w:bCs/>
                <w:i/>
                <w:sz w:val="20"/>
                <w:szCs w:val="20"/>
              </w:rPr>
              <w:t xml:space="preserve"> device &lt;-&gt; {BS or UE}</w:t>
            </w:r>
          </w:p>
          <w:p w14:paraId="6B44E8B0"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p>
          <w:p w14:paraId="4D9F9F5F"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NOTE: For potential topology (5), discuss its relation with other topologies, its necessity, etc. in RAN#99.</w:t>
            </w:r>
          </w:p>
          <w:p w14:paraId="7FB1EE07"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NOTE for all topologies: The Ambient </w:t>
            </w:r>
            <w:proofErr w:type="spellStart"/>
            <w:r w:rsidRPr="00E60F16">
              <w:rPr>
                <w:rFonts w:ascii="Times New Roman" w:hAnsi="Times New Roman"/>
                <w:bCs/>
                <w:i/>
                <w:sz w:val="20"/>
                <w:szCs w:val="20"/>
              </w:rPr>
              <w:t>IoT</w:t>
            </w:r>
            <w:proofErr w:type="spellEnd"/>
            <w:r w:rsidRPr="00E60F16">
              <w:rPr>
                <w:rFonts w:ascii="Times New Roman" w:hAnsi="Times New Roman"/>
                <w:bCs/>
                <w:i/>
                <w:sz w:val="20"/>
                <w:szCs w:val="20"/>
              </w:rPr>
              <w:t xml:space="preserve"> device may be provided with carrier wave from another node(s) either inside or outside the topology</w:t>
            </w:r>
          </w:p>
          <w:p w14:paraId="68057FAC"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lastRenderedPageBreak/>
              <w:t>NOTE for all topologies: The links in each topology may be bidirectional or unidirectional</w:t>
            </w:r>
          </w:p>
          <w:p w14:paraId="35FFD083" w14:textId="77777777" w:rsidR="00AC39FB" w:rsidRPr="00E60F16" w:rsidRDefault="00AC39FB" w:rsidP="00AC39FB">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FFS: Whether to consider combination of different topologies in the study.</w:t>
            </w:r>
          </w:p>
          <w:p w14:paraId="16097E85" w14:textId="462DB2BB" w:rsidR="00AC39FB" w:rsidRPr="00AC39FB" w:rsidRDefault="00AC39FB" w:rsidP="00D7723F">
            <w:pPr>
              <w:pStyle w:val="af6"/>
              <w:widowControl/>
              <w:tabs>
                <w:tab w:val="num" w:pos="360"/>
              </w:tabs>
              <w:spacing w:line="257" w:lineRule="auto"/>
              <w:ind w:left="360" w:firstLineChars="0" w:hanging="360"/>
              <w:contextualSpacing/>
              <w:rPr>
                <w:b/>
                <w:bCs/>
                <w:i/>
                <w:iCs/>
                <w:lang w:eastAsia="ja-JP"/>
              </w:rPr>
            </w:pPr>
            <w:r w:rsidRPr="00E60F16">
              <w:rPr>
                <w:rFonts w:ascii="Times New Roman" w:hAnsi="Times New Roman"/>
                <w:bCs/>
                <w:i/>
                <w:sz w:val="20"/>
                <w:szCs w:val="20"/>
              </w:rPr>
              <w:t>FFS: BS, UE, or assisting node could be multiple BSs, UEs or assisting nodes, respectively.</w:t>
            </w:r>
          </w:p>
        </w:tc>
      </w:tr>
    </w:tbl>
    <w:p w14:paraId="1142D932" w14:textId="4D7CB02D" w:rsidR="005A1135" w:rsidRPr="005A1135" w:rsidRDefault="005A1135" w:rsidP="002901A1">
      <w:pPr>
        <w:overflowPunct w:val="0"/>
        <w:textAlignment w:val="baseline"/>
        <w:rPr>
          <w:rFonts w:eastAsiaTheme="minorEastAsia"/>
          <w:lang w:eastAsia="zh-CN"/>
        </w:rPr>
      </w:pPr>
      <w:r w:rsidRPr="005A1135">
        <w:rPr>
          <w:rFonts w:eastAsiaTheme="minorEastAsia"/>
          <w:lang w:eastAsia="zh-CN"/>
        </w:rPr>
        <w:lastRenderedPageBreak/>
        <w:t xml:space="preserve">Based on the evaluation in </w:t>
      </w:r>
      <w:r>
        <w:rPr>
          <w:rFonts w:eastAsiaTheme="minorEastAsia"/>
          <w:lang w:eastAsia="zh-CN"/>
        </w:rPr>
        <w:t>section</w:t>
      </w:r>
      <w:r w:rsidRPr="005A1135">
        <w:rPr>
          <w:rFonts w:eastAsiaTheme="minorEastAsia"/>
          <w:lang w:eastAsia="zh-CN"/>
        </w:rPr>
        <w:t xml:space="preserve"> 7, the topology can have the following options:</w:t>
      </w:r>
    </w:p>
    <w:p w14:paraId="22AB1893" w14:textId="182848F5" w:rsidR="006C30EB" w:rsidRDefault="006C30EB" w:rsidP="00245A57">
      <w:pPr>
        <w:pStyle w:val="af6"/>
        <w:numPr>
          <w:ilvl w:val="0"/>
          <w:numId w:val="62"/>
        </w:numPr>
        <w:overflowPunct w:val="0"/>
        <w:spacing w:beforeLines="100" w:before="240"/>
        <w:ind w:firstLineChars="0"/>
        <w:textAlignment w:val="baseline"/>
        <w:rPr>
          <w:rFonts w:eastAsiaTheme="minorEastAsia"/>
          <w:b/>
        </w:rPr>
      </w:pPr>
      <w:r w:rsidRPr="006C30EB">
        <w:rPr>
          <w:b/>
          <w:bCs/>
          <w:szCs w:val="20"/>
        </w:rPr>
        <w:t xml:space="preserve">Topology (1): BS &lt;-&gt; Ambient </w:t>
      </w:r>
      <w:proofErr w:type="spellStart"/>
      <w:r w:rsidRPr="006C30EB">
        <w:rPr>
          <w:b/>
          <w:bCs/>
          <w:szCs w:val="20"/>
        </w:rPr>
        <w:t>IoT</w:t>
      </w:r>
      <w:proofErr w:type="spellEnd"/>
      <w:r w:rsidRPr="006C30EB">
        <w:rPr>
          <w:b/>
          <w:bCs/>
          <w:szCs w:val="20"/>
        </w:rPr>
        <w:t xml:space="preserve"> device</w:t>
      </w:r>
      <w:r w:rsidRPr="006C30EB">
        <w:rPr>
          <w:rFonts w:eastAsiaTheme="minorEastAsia"/>
          <w:b/>
        </w:rPr>
        <w:t xml:space="preserve"> </w:t>
      </w:r>
    </w:p>
    <w:p w14:paraId="5C839613" w14:textId="6E8F2F40" w:rsidR="001778CD" w:rsidRDefault="001778CD" w:rsidP="001778CD">
      <w:pPr>
        <w:overflowPunct w:val="0"/>
        <w:textAlignment w:val="baseline"/>
        <w:rPr>
          <w:rFonts w:eastAsiaTheme="minorEastAsia"/>
          <w:lang w:eastAsia="zh-CN"/>
        </w:rPr>
      </w:pPr>
      <w:r w:rsidRPr="001778CD">
        <w:rPr>
          <w:rFonts w:eastAsiaTheme="minorEastAsia"/>
          <w:lang w:eastAsia="zh-CN"/>
        </w:rPr>
        <w:t xml:space="preserve">Considering that it is difficult for the base station to provide power supply, a radio frequency power supply node can be added to the network. </w:t>
      </w:r>
      <w:r w:rsidR="00D86811">
        <w:rPr>
          <w:rFonts w:eastAsiaTheme="minorEastAsia"/>
          <w:lang w:eastAsia="zh-CN"/>
        </w:rPr>
        <w:t>Tag</w:t>
      </w:r>
      <w:r w:rsidRPr="001778CD">
        <w:rPr>
          <w:rFonts w:eastAsiaTheme="minorEastAsia"/>
          <w:lang w:eastAsia="zh-CN"/>
        </w:rPr>
        <w:t xml:space="preserve"> can obtain energy in other ways, for example, through solar energy, it can also solve the problem of energy supply.</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59"/>
      </w:tblGrid>
      <w:tr w:rsidR="009C5BEA" w14:paraId="423427BE" w14:textId="77777777" w:rsidTr="00245A57">
        <w:tc>
          <w:tcPr>
            <w:tcW w:w="4111" w:type="dxa"/>
            <w:tcBorders>
              <w:right w:val="single" w:sz="4" w:space="0" w:color="BFBFBF" w:themeColor="background1" w:themeShade="BF"/>
            </w:tcBorders>
          </w:tcPr>
          <w:p w14:paraId="23F20E88" w14:textId="12FE163F" w:rsidR="009C5BEA" w:rsidRDefault="009C5BEA" w:rsidP="00245A57">
            <w:pPr>
              <w:overflowPunct w:val="0"/>
              <w:jc w:val="center"/>
              <w:textAlignment w:val="baseline"/>
              <w:rPr>
                <w:rFonts w:eastAsiaTheme="minorEastAsia"/>
                <w:lang w:eastAsia="zh-CN"/>
              </w:rPr>
            </w:pPr>
            <w:r>
              <w:rPr>
                <w:rFonts w:eastAsiaTheme="minorEastAsia"/>
                <w:noProof/>
                <w:lang w:eastAsia="zh-CN"/>
              </w:rPr>
              <w:drawing>
                <wp:inline distT="0" distB="0" distL="0" distR="0" wp14:anchorId="38A823A3" wp14:editId="3A7F0DFF">
                  <wp:extent cx="2114550" cy="12769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5800" cy="1326052"/>
                          </a:xfrm>
                          <a:prstGeom prst="rect">
                            <a:avLst/>
                          </a:prstGeom>
                          <a:noFill/>
                        </pic:spPr>
                      </pic:pic>
                    </a:graphicData>
                  </a:graphic>
                </wp:inline>
              </w:drawing>
            </w:r>
          </w:p>
        </w:tc>
        <w:tc>
          <w:tcPr>
            <w:tcW w:w="4959" w:type="dxa"/>
            <w:tcBorders>
              <w:left w:val="single" w:sz="4" w:space="0" w:color="BFBFBF" w:themeColor="background1" w:themeShade="BF"/>
            </w:tcBorders>
          </w:tcPr>
          <w:p w14:paraId="1824433D" w14:textId="06474C84" w:rsidR="009C5BEA" w:rsidRDefault="009C5BEA" w:rsidP="00245A57">
            <w:pPr>
              <w:overflowPunct w:val="0"/>
              <w:jc w:val="center"/>
              <w:textAlignment w:val="baseline"/>
              <w:rPr>
                <w:rFonts w:eastAsiaTheme="minorEastAsia"/>
                <w:lang w:eastAsia="zh-CN"/>
              </w:rPr>
            </w:pPr>
            <w:r>
              <w:rPr>
                <w:rFonts w:eastAsiaTheme="minorEastAsia"/>
                <w:noProof/>
                <w:lang w:eastAsia="zh-CN"/>
              </w:rPr>
              <w:drawing>
                <wp:inline distT="0" distB="0" distL="0" distR="0" wp14:anchorId="784F13D5" wp14:editId="040D790E">
                  <wp:extent cx="2778570" cy="127698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1609" cy="1328936"/>
                          </a:xfrm>
                          <a:prstGeom prst="rect">
                            <a:avLst/>
                          </a:prstGeom>
                          <a:noFill/>
                        </pic:spPr>
                      </pic:pic>
                    </a:graphicData>
                  </a:graphic>
                </wp:inline>
              </w:drawing>
            </w:r>
          </w:p>
        </w:tc>
      </w:tr>
      <w:tr w:rsidR="009C5BEA" w14:paraId="4A8DAA21" w14:textId="77777777" w:rsidTr="00245A57">
        <w:tc>
          <w:tcPr>
            <w:tcW w:w="4111" w:type="dxa"/>
          </w:tcPr>
          <w:p w14:paraId="65E580C8" w14:textId="46557D86" w:rsidR="009C5BEA" w:rsidRDefault="009C5BEA" w:rsidP="00245A57">
            <w:pPr>
              <w:overflowPunct w:val="0"/>
              <w:jc w:val="center"/>
              <w:textAlignment w:val="baseline"/>
              <w:rPr>
                <w:rFonts w:eastAsiaTheme="minorEastAsia"/>
                <w:lang w:eastAsia="zh-CN"/>
              </w:rPr>
            </w:pPr>
            <w:r>
              <w:rPr>
                <w:rFonts w:eastAsiaTheme="minorEastAsia" w:hint="eastAsia"/>
                <w:lang w:eastAsia="zh-CN"/>
              </w:rPr>
              <w:t>(</w:t>
            </w:r>
            <w:r>
              <w:rPr>
                <w:rFonts w:eastAsiaTheme="minorEastAsia"/>
                <w:lang w:eastAsia="zh-CN"/>
              </w:rPr>
              <w:t>a)</w:t>
            </w:r>
          </w:p>
        </w:tc>
        <w:tc>
          <w:tcPr>
            <w:tcW w:w="4959" w:type="dxa"/>
          </w:tcPr>
          <w:p w14:paraId="308A73EA" w14:textId="58BD6023" w:rsidR="009C5BEA" w:rsidRDefault="009C5BEA" w:rsidP="00245A57">
            <w:pPr>
              <w:overflowPunct w:val="0"/>
              <w:jc w:val="center"/>
              <w:textAlignment w:val="baseline"/>
              <w:rPr>
                <w:rFonts w:eastAsiaTheme="minorEastAsia"/>
                <w:lang w:eastAsia="zh-CN"/>
              </w:rPr>
            </w:pPr>
            <w:r w:rsidRPr="000A2656">
              <w:rPr>
                <w:rFonts w:eastAsiaTheme="minorEastAsia"/>
                <w:szCs w:val="20"/>
              </w:rPr>
              <w:t>(b)</w:t>
            </w:r>
          </w:p>
        </w:tc>
      </w:tr>
    </w:tbl>
    <w:p w14:paraId="77DDD4E2" w14:textId="58DC0D81" w:rsidR="00F1184C" w:rsidRDefault="00F1184C" w:rsidP="00F1184C">
      <w:pPr>
        <w:overflowPunct w:val="0"/>
        <w:ind w:firstLineChars="1259" w:firstLine="2528"/>
        <w:textAlignment w:val="baseline"/>
        <w:rPr>
          <w:b/>
        </w:rPr>
      </w:pPr>
      <w:r w:rsidRPr="00F1184C">
        <w:rPr>
          <w:b/>
        </w:rPr>
        <w:t xml:space="preserve">Figure 1: Topology for BS &lt;-&gt; Ambient </w:t>
      </w:r>
      <w:proofErr w:type="spellStart"/>
      <w:r w:rsidRPr="00F1184C">
        <w:rPr>
          <w:b/>
        </w:rPr>
        <w:t>IoT</w:t>
      </w:r>
      <w:proofErr w:type="spellEnd"/>
      <w:r w:rsidRPr="00F1184C">
        <w:rPr>
          <w:b/>
        </w:rPr>
        <w:t xml:space="preserve"> device</w:t>
      </w:r>
    </w:p>
    <w:p w14:paraId="0CFF0587" w14:textId="77777777" w:rsidR="009C5BEA" w:rsidRPr="00F1184C" w:rsidRDefault="009C5BEA" w:rsidP="00F1184C">
      <w:pPr>
        <w:overflowPunct w:val="0"/>
        <w:ind w:firstLineChars="1259" w:firstLine="2528"/>
        <w:textAlignment w:val="baseline"/>
        <w:rPr>
          <w:rFonts w:eastAsia="宋体"/>
          <w:b/>
        </w:rPr>
      </w:pPr>
    </w:p>
    <w:p w14:paraId="4EF2D4F5" w14:textId="16D76272" w:rsidR="006C30EB" w:rsidRDefault="006C30EB" w:rsidP="00245A57">
      <w:pPr>
        <w:pStyle w:val="af6"/>
        <w:numPr>
          <w:ilvl w:val="0"/>
          <w:numId w:val="62"/>
        </w:numPr>
        <w:overflowPunct w:val="0"/>
        <w:spacing w:beforeLines="100" w:before="240"/>
        <w:ind w:firstLineChars="0"/>
        <w:textAlignment w:val="baseline"/>
        <w:rPr>
          <w:b/>
          <w:bCs/>
          <w:szCs w:val="20"/>
        </w:rPr>
      </w:pPr>
      <w:r w:rsidRPr="006C30EB">
        <w:rPr>
          <w:b/>
          <w:bCs/>
          <w:szCs w:val="20"/>
        </w:rPr>
        <w:t xml:space="preserve">Topology (2): BS &lt;-&gt; intermediate node &lt;-&gt; Ambient </w:t>
      </w:r>
      <w:proofErr w:type="spellStart"/>
      <w:r w:rsidRPr="006C30EB">
        <w:rPr>
          <w:b/>
          <w:bCs/>
          <w:szCs w:val="20"/>
        </w:rPr>
        <w:t>IoT</w:t>
      </w:r>
      <w:proofErr w:type="spellEnd"/>
      <w:r w:rsidRPr="006C30EB">
        <w:rPr>
          <w:b/>
          <w:bCs/>
          <w:szCs w:val="20"/>
        </w:rPr>
        <w:t xml:space="preserve"> device</w:t>
      </w:r>
    </w:p>
    <w:p w14:paraId="5FE863B6" w14:textId="13E9C77C" w:rsidR="005549C4" w:rsidRDefault="005549C4" w:rsidP="005549C4">
      <w:pPr>
        <w:overflowPunct w:val="0"/>
        <w:textAlignment w:val="baseline"/>
        <w:rPr>
          <w:rFonts w:eastAsiaTheme="minorEastAsia"/>
          <w:lang w:eastAsia="zh-CN"/>
        </w:rPr>
      </w:pPr>
      <w:r w:rsidRPr="005549C4">
        <w:rPr>
          <w:rFonts w:eastAsiaTheme="minorEastAsia"/>
          <w:lang w:eastAsia="zh-CN"/>
        </w:rPr>
        <w:t>Based on the evaluation in Section 7, although small stations can improve coverage at the near point, it is also difficult to meet RF collection requirements. Therefore, RF power supply stations may also be added under this topology.</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5689"/>
      </w:tblGrid>
      <w:tr w:rsidR="009C5BEA" w14:paraId="0B0F6F82" w14:textId="77777777" w:rsidTr="00245A57">
        <w:tc>
          <w:tcPr>
            <w:tcW w:w="4530" w:type="dxa"/>
            <w:tcBorders>
              <w:right w:val="single" w:sz="4" w:space="0" w:color="BFBFBF" w:themeColor="background1" w:themeShade="BF"/>
            </w:tcBorders>
          </w:tcPr>
          <w:p w14:paraId="41C62BA4" w14:textId="6FB369AF" w:rsidR="009C5BEA" w:rsidRDefault="009C5BEA" w:rsidP="005549C4">
            <w:pPr>
              <w:overflowPunct w:val="0"/>
              <w:textAlignment w:val="baseline"/>
              <w:rPr>
                <w:rFonts w:eastAsiaTheme="minorEastAsia"/>
                <w:lang w:eastAsia="zh-CN"/>
              </w:rPr>
            </w:pPr>
            <w:r>
              <w:rPr>
                <w:rFonts w:eastAsiaTheme="minorEastAsia"/>
                <w:noProof/>
                <w:lang w:eastAsia="zh-CN"/>
              </w:rPr>
              <w:drawing>
                <wp:inline distT="0" distB="0" distL="0" distR="0" wp14:anchorId="50EA3F75" wp14:editId="3E2D3C55">
                  <wp:extent cx="2029033" cy="1155700"/>
                  <wp:effectExtent l="0" t="0" r="952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70281" cy="1179194"/>
                          </a:xfrm>
                          <a:prstGeom prst="rect">
                            <a:avLst/>
                          </a:prstGeom>
                          <a:noFill/>
                        </pic:spPr>
                      </pic:pic>
                    </a:graphicData>
                  </a:graphic>
                </wp:inline>
              </w:drawing>
            </w:r>
          </w:p>
        </w:tc>
        <w:tc>
          <w:tcPr>
            <w:tcW w:w="4530" w:type="dxa"/>
            <w:tcBorders>
              <w:left w:val="single" w:sz="4" w:space="0" w:color="BFBFBF" w:themeColor="background1" w:themeShade="BF"/>
            </w:tcBorders>
          </w:tcPr>
          <w:p w14:paraId="6A84FDF4" w14:textId="5160ED71" w:rsidR="009C5BEA" w:rsidRDefault="009C5BEA" w:rsidP="005549C4">
            <w:pPr>
              <w:overflowPunct w:val="0"/>
              <w:textAlignment w:val="baseline"/>
              <w:rPr>
                <w:rFonts w:eastAsiaTheme="minorEastAsia"/>
                <w:lang w:eastAsia="zh-CN"/>
              </w:rPr>
            </w:pPr>
            <w:r>
              <w:rPr>
                <w:rFonts w:eastAsiaTheme="minorEastAsia"/>
                <w:noProof/>
                <w:lang w:eastAsia="zh-CN"/>
              </w:rPr>
              <w:drawing>
                <wp:inline distT="0" distB="0" distL="0" distR="0" wp14:anchorId="0E81F872" wp14:editId="39437D71">
                  <wp:extent cx="3521075" cy="1142408"/>
                  <wp:effectExtent l="0" t="0" r="317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0817" cy="1158547"/>
                          </a:xfrm>
                          <a:prstGeom prst="rect">
                            <a:avLst/>
                          </a:prstGeom>
                          <a:noFill/>
                        </pic:spPr>
                      </pic:pic>
                    </a:graphicData>
                  </a:graphic>
                </wp:inline>
              </w:drawing>
            </w:r>
          </w:p>
        </w:tc>
      </w:tr>
      <w:tr w:rsidR="009C5BEA" w14:paraId="6A9020D6" w14:textId="77777777" w:rsidTr="00245A57">
        <w:tc>
          <w:tcPr>
            <w:tcW w:w="4530" w:type="dxa"/>
          </w:tcPr>
          <w:p w14:paraId="6A3576FC" w14:textId="5D078EBB" w:rsidR="009C5BEA" w:rsidRDefault="009C5BEA" w:rsidP="00245A57">
            <w:pPr>
              <w:overflowPunct w:val="0"/>
              <w:jc w:val="center"/>
              <w:textAlignment w:val="baseline"/>
              <w:rPr>
                <w:rFonts w:eastAsiaTheme="minorEastAsia"/>
                <w:lang w:eastAsia="zh-CN"/>
              </w:rPr>
            </w:pPr>
            <w:r>
              <w:rPr>
                <w:rFonts w:eastAsiaTheme="minorEastAsia" w:hint="eastAsia"/>
                <w:lang w:eastAsia="zh-CN"/>
              </w:rPr>
              <w:t>(</w:t>
            </w:r>
            <w:r>
              <w:rPr>
                <w:rFonts w:eastAsiaTheme="minorEastAsia"/>
                <w:lang w:eastAsia="zh-CN"/>
              </w:rPr>
              <w:t>a)</w:t>
            </w:r>
          </w:p>
        </w:tc>
        <w:tc>
          <w:tcPr>
            <w:tcW w:w="4530" w:type="dxa"/>
          </w:tcPr>
          <w:p w14:paraId="20229A8F" w14:textId="3E083F08" w:rsidR="009C5BEA" w:rsidRDefault="009C5BEA" w:rsidP="00245A57">
            <w:pPr>
              <w:overflowPunct w:val="0"/>
              <w:jc w:val="center"/>
              <w:textAlignment w:val="baseline"/>
              <w:rPr>
                <w:rFonts w:eastAsiaTheme="minorEastAsia"/>
                <w:lang w:eastAsia="zh-CN"/>
              </w:rPr>
            </w:pPr>
            <w:r>
              <w:rPr>
                <w:rFonts w:eastAsiaTheme="minorEastAsia" w:hint="eastAsia"/>
                <w:lang w:eastAsia="zh-CN"/>
              </w:rPr>
              <w:t>(</w:t>
            </w:r>
            <w:r>
              <w:rPr>
                <w:rFonts w:eastAsiaTheme="minorEastAsia"/>
                <w:lang w:eastAsia="zh-CN"/>
              </w:rPr>
              <w:t>b)</w:t>
            </w:r>
          </w:p>
        </w:tc>
      </w:tr>
    </w:tbl>
    <w:p w14:paraId="542BB74C" w14:textId="59259E55" w:rsidR="0049600B" w:rsidRDefault="009C5BEA" w:rsidP="00C07C77">
      <w:pPr>
        <w:overflowPunct w:val="0"/>
        <w:jc w:val="center"/>
        <w:textAlignment w:val="baseline"/>
        <w:rPr>
          <w:b/>
          <w:bCs/>
          <w:szCs w:val="20"/>
        </w:rPr>
      </w:pPr>
      <w:r w:rsidRPr="005549C4" w:rsidDel="009C5BEA">
        <w:rPr>
          <w:rFonts w:eastAsiaTheme="minorEastAsia"/>
          <w:lang w:eastAsia="zh-CN"/>
        </w:rPr>
        <w:t xml:space="preserve"> </w:t>
      </w:r>
      <w:r w:rsidR="0049600B" w:rsidRPr="00F1184C">
        <w:rPr>
          <w:b/>
        </w:rPr>
        <w:t xml:space="preserve">Figure </w:t>
      </w:r>
      <w:r w:rsidR="0049600B">
        <w:rPr>
          <w:b/>
        </w:rPr>
        <w:t>2</w:t>
      </w:r>
      <w:r w:rsidR="0049600B" w:rsidRPr="00F1184C">
        <w:rPr>
          <w:b/>
        </w:rPr>
        <w:t xml:space="preserve">: Topology for </w:t>
      </w:r>
      <w:r w:rsidR="0049600B" w:rsidRPr="006C30EB">
        <w:rPr>
          <w:b/>
          <w:bCs/>
          <w:szCs w:val="20"/>
        </w:rPr>
        <w:t xml:space="preserve">BS &lt;-&gt; intermediate node &lt;-&gt; Ambient </w:t>
      </w:r>
      <w:proofErr w:type="spellStart"/>
      <w:r w:rsidR="0049600B" w:rsidRPr="006C30EB">
        <w:rPr>
          <w:b/>
          <w:bCs/>
          <w:szCs w:val="20"/>
        </w:rPr>
        <w:t>IoT</w:t>
      </w:r>
      <w:proofErr w:type="spellEnd"/>
      <w:r w:rsidR="0049600B" w:rsidRPr="006C30EB">
        <w:rPr>
          <w:b/>
          <w:bCs/>
          <w:szCs w:val="20"/>
        </w:rPr>
        <w:t xml:space="preserve"> device</w:t>
      </w:r>
    </w:p>
    <w:p w14:paraId="6AD1B85C" w14:textId="77777777" w:rsidR="009C5BEA" w:rsidRDefault="009C5BEA" w:rsidP="00C07C77">
      <w:pPr>
        <w:overflowPunct w:val="0"/>
        <w:jc w:val="center"/>
        <w:textAlignment w:val="baseline"/>
        <w:rPr>
          <w:rFonts w:eastAsiaTheme="minorEastAsia"/>
          <w:lang w:eastAsia="zh-CN"/>
        </w:rPr>
      </w:pPr>
    </w:p>
    <w:p w14:paraId="5149F79D" w14:textId="232FABF2" w:rsidR="006C30EB" w:rsidRDefault="006C30EB" w:rsidP="00245A57">
      <w:pPr>
        <w:pStyle w:val="af6"/>
        <w:numPr>
          <w:ilvl w:val="0"/>
          <w:numId w:val="62"/>
        </w:numPr>
        <w:overflowPunct w:val="0"/>
        <w:spacing w:beforeLines="100" w:before="240"/>
        <w:ind w:firstLineChars="0"/>
        <w:textAlignment w:val="baseline"/>
        <w:rPr>
          <w:b/>
          <w:bCs/>
          <w:szCs w:val="20"/>
        </w:rPr>
      </w:pPr>
      <w:r w:rsidRPr="006C30EB">
        <w:rPr>
          <w:b/>
          <w:bCs/>
          <w:szCs w:val="20"/>
        </w:rPr>
        <w:t xml:space="preserve">Topology (3): BS &lt;-&gt; assisting node &lt;-&gt; Ambient </w:t>
      </w:r>
      <w:proofErr w:type="spellStart"/>
      <w:r w:rsidRPr="006C30EB">
        <w:rPr>
          <w:b/>
          <w:bCs/>
          <w:szCs w:val="20"/>
        </w:rPr>
        <w:t>IoT</w:t>
      </w:r>
      <w:proofErr w:type="spellEnd"/>
      <w:r w:rsidRPr="006C30EB">
        <w:rPr>
          <w:b/>
          <w:bCs/>
          <w:szCs w:val="20"/>
        </w:rPr>
        <w:t xml:space="preserve"> device &lt;-&gt; BS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9C5BEA" w14:paraId="03C44232" w14:textId="77777777" w:rsidTr="00245A57">
        <w:tc>
          <w:tcPr>
            <w:tcW w:w="4530" w:type="dxa"/>
            <w:tcBorders>
              <w:right w:val="single" w:sz="4" w:space="0" w:color="BFBFBF" w:themeColor="background1" w:themeShade="BF"/>
            </w:tcBorders>
          </w:tcPr>
          <w:p w14:paraId="702DD925" w14:textId="221590FC" w:rsidR="009C5BEA" w:rsidRDefault="009C5BEA" w:rsidP="00245A57">
            <w:pPr>
              <w:overflowPunct w:val="0"/>
              <w:jc w:val="center"/>
              <w:textAlignment w:val="baseline"/>
              <w:rPr>
                <w:b/>
                <w:bCs/>
                <w:szCs w:val="20"/>
              </w:rPr>
            </w:pPr>
            <w:r>
              <w:rPr>
                <w:b/>
                <w:bCs/>
                <w:noProof/>
                <w:szCs w:val="20"/>
                <w:lang w:eastAsia="zh-CN"/>
              </w:rPr>
              <w:drawing>
                <wp:inline distT="0" distB="0" distL="0" distR="0" wp14:anchorId="3067CDB1" wp14:editId="4F1E10D6">
                  <wp:extent cx="2646222" cy="15430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7585" cy="1567169"/>
                          </a:xfrm>
                          <a:prstGeom prst="rect">
                            <a:avLst/>
                          </a:prstGeom>
                          <a:noFill/>
                        </pic:spPr>
                      </pic:pic>
                    </a:graphicData>
                  </a:graphic>
                </wp:inline>
              </w:drawing>
            </w:r>
          </w:p>
        </w:tc>
        <w:tc>
          <w:tcPr>
            <w:tcW w:w="4530" w:type="dxa"/>
            <w:tcBorders>
              <w:left w:val="single" w:sz="4" w:space="0" w:color="BFBFBF" w:themeColor="background1" w:themeShade="BF"/>
            </w:tcBorders>
          </w:tcPr>
          <w:p w14:paraId="29F0539C" w14:textId="45032E74" w:rsidR="009C5BEA" w:rsidRDefault="009C5BEA" w:rsidP="00245A57">
            <w:pPr>
              <w:overflowPunct w:val="0"/>
              <w:jc w:val="center"/>
              <w:textAlignment w:val="baseline"/>
              <w:rPr>
                <w:b/>
                <w:bCs/>
                <w:szCs w:val="20"/>
              </w:rPr>
            </w:pPr>
            <w:r>
              <w:rPr>
                <w:b/>
                <w:bCs/>
                <w:noProof/>
                <w:szCs w:val="20"/>
                <w:lang w:eastAsia="zh-CN"/>
              </w:rPr>
              <w:drawing>
                <wp:inline distT="0" distB="0" distL="0" distR="0" wp14:anchorId="261A01F1" wp14:editId="3C638F17">
                  <wp:extent cx="2561590" cy="158908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1856" cy="1614062"/>
                          </a:xfrm>
                          <a:prstGeom prst="rect">
                            <a:avLst/>
                          </a:prstGeom>
                          <a:noFill/>
                        </pic:spPr>
                      </pic:pic>
                    </a:graphicData>
                  </a:graphic>
                </wp:inline>
              </w:drawing>
            </w:r>
          </w:p>
        </w:tc>
      </w:tr>
      <w:tr w:rsidR="009C5BEA" w14:paraId="758F8666" w14:textId="77777777" w:rsidTr="00245A57">
        <w:tc>
          <w:tcPr>
            <w:tcW w:w="4530" w:type="dxa"/>
          </w:tcPr>
          <w:p w14:paraId="1B2C2653" w14:textId="748107F5" w:rsidR="009C5BEA" w:rsidRDefault="009C5BEA" w:rsidP="00245A57">
            <w:pPr>
              <w:overflowPunct w:val="0"/>
              <w:jc w:val="center"/>
              <w:textAlignment w:val="baseline"/>
              <w:rPr>
                <w:b/>
                <w:bCs/>
                <w:szCs w:val="20"/>
              </w:rPr>
            </w:pPr>
            <w:r>
              <w:rPr>
                <w:rFonts w:eastAsiaTheme="minorEastAsia" w:hint="eastAsia"/>
                <w:lang w:eastAsia="zh-CN"/>
              </w:rPr>
              <w:t>(</w:t>
            </w:r>
            <w:r>
              <w:rPr>
                <w:rFonts w:eastAsiaTheme="minorEastAsia"/>
                <w:lang w:eastAsia="zh-CN"/>
              </w:rPr>
              <w:t>a)</w:t>
            </w:r>
          </w:p>
        </w:tc>
        <w:tc>
          <w:tcPr>
            <w:tcW w:w="4530" w:type="dxa"/>
          </w:tcPr>
          <w:p w14:paraId="07C6ED70" w14:textId="151B48CE" w:rsidR="009C5BEA" w:rsidRDefault="009C5BEA" w:rsidP="00245A57">
            <w:pPr>
              <w:overflowPunct w:val="0"/>
              <w:jc w:val="center"/>
              <w:textAlignment w:val="baseline"/>
              <w:rPr>
                <w:b/>
                <w:bCs/>
                <w:szCs w:val="20"/>
              </w:rPr>
            </w:pPr>
            <w:r>
              <w:rPr>
                <w:rFonts w:eastAsiaTheme="minorEastAsia" w:hint="eastAsia"/>
                <w:lang w:eastAsia="zh-CN"/>
              </w:rPr>
              <w:t>(</w:t>
            </w:r>
            <w:r>
              <w:rPr>
                <w:rFonts w:eastAsiaTheme="minorEastAsia"/>
                <w:lang w:eastAsia="zh-CN"/>
              </w:rPr>
              <w:t>b)</w:t>
            </w:r>
          </w:p>
        </w:tc>
      </w:tr>
    </w:tbl>
    <w:p w14:paraId="63B485A6" w14:textId="19026172" w:rsidR="0049600B" w:rsidRPr="009C1A8E" w:rsidRDefault="0049600B" w:rsidP="009C1A8E">
      <w:pPr>
        <w:overflowPunct w:val="0"/>
        <w:ind w:right="800" w:firstLineChars="500" w:firstLine="1004"/>
        <w:textAlignment w:val="baseline"/>
        <w:rPr>
          <w:rFonts w:eastAsiaTheme="minorEastAsia"/>
          <w:lang w:eastAsia="zh-CN"/>
        </w:rPr>
      </w:pPr>
      <w:r w:rsidRPr="009C1A8E">
        <w:rPr>
          <w:b/>
        </w:rPr>
        <w:t xml:space="preserve">Figure 3: Topology for </w:t>
      </w:r>
      <w:r w:rsidRPr="009C1A8E">
        <w:rPr>
          <w:b/>
          <w:bCs/>
          <w:szCs w:val="20"/>
        </w:rPr>
        <w:t xml:space="preserve">BS &lt;-&gt; assisting node &lt;-&gt; Ambient </w:t>
      </w:r>
      <w:proofErr w:type="spellStart"/>
      <w:r w:rsidRPr="009C1A8E">
        <w:rPr>
          <w:b/>
          <w:bCs/>
          <w:szCs w:val="20"/>
        </w:rPr>
        <w:t>IoT</w:t>
      </w:r>
      <w:proofErr w:type="spellEnd"/>
      <w:r w:rsidRPr="009C1A8E">
        <w:rPr>
          <w:b/>
          <w:bCs/>
          <w:szCs w:val="20"/>
        </w:rPr>
        <w:t xml:space="preserve"> device &lt;-&gt; BS</w:t>
      </w:r>
    </w:p>
    <w:p w14:paraId="7F947F54" w14:textId="63AA24EB" w:rsidR="00633655" w:rsidRDefault="00633655" w:rsidP="00633655">
      <w:pPr>
        <w:overflowPunct w:val="0"/>
        <w:textAlignment w:val="baseline"/>
        <w:rPr>
          <w:rFonts w:eastAsiaTheme="minorEastAsia"/>
        </w:rPr>
      </w:pPr>
      <w:r w:rsidRPr="00633655">
        <w:rPr>
          <w:rFonts w:eastAsiaTheme="minorEastAsia"/>
        </w:rPr>
        <w:lastRenderedPageBreak/>
        <w:t xml:space="preserve">In the assisting </w:t>
      </w:r>
      <w:r>
        <w:rPr>
          <w:rFonts w:eastAsiaTheme="minorEastAsia"/>
        </w:rPr>
        <w:t>topology</w:t>
      </w:r>
      <w:r w:rsidRPr="00633655">
        <w:rPr>
          <w:rFonts w:eastAsiaTheme="minorEastAsia"/>
        </w:rPr>
        <w:t xml:space="preserve"> mode, there is a single link between the originating base station and the </w:t>
      </w:r>
      <w:r>
        <w:rPr>
          <w:rFonts w:eastAsiaTheme="minorEastAsia"/>
        </w:rPr>
        <w:t>tag</w:t>
      </w:r>
      <w:r w:rsidRPr="00633655">
        <w:rPr>
          <w:rFonts w:eastAsiaTheme="minorEastAsia"/>
        </w:rPr>
        <w:t xml:space="preserve">. If two different base stations are used, there will be no link relationship between the originating base station and the </w:t>
      </w:r>
      <w:r>
        <w:rPr>
          <w:rFonts w:eastAsiaTheme="minorEastAsia"/>
        </w:rPr>
        <w:t>tag</w:t>
      </w:r>
      <w:r w:rsidRPr="00633655">
        <w:rPr>
          <w:rFonts w:eastAsiaTheme="minorEastAsia"/>
        </w:rPr>
        <w:t xml:space="preserve">. At this time, it should be the base station that has a single link with the </w:t>
      </w:r>
      <w:r>
        <w:rPr>
          <w:rFonts w:eastAsiaTheme="minorEastAsia"/>
        </w:rPr>
        <w:t>tag</w:t>
      </w:r>
      <w:r w:rsidRPr="00633655">
        <w:rPr>
          <w:rFonts w:eastAsiaTheme="minorEastAsia"/>
        </w:rPr>
        <w:t xml:space="preserve"> to initiate the </w:t>
      </w:r>
      <w:r>
        <w:rPr>
          <w:rFonts w:eastAsiaTheme="minorEastAsia"/>
        </w:rPr>
        <w:t>traffic</w:t>
      </w:r>
      <w:r w:rsidRPr="00633655">
        <w:rPr>
          <w:rFonts w:eastAsiaTheme="minorEastAsia"/>
        </w:rPr>
        <w:t xml:space="preserve">. Therefore, in this </w:t>
      </w:r>
      <w:r>
        <w:rPr>
          <w:rFonts w:eastAsiaTheme="minorEastAsia"/>
        </w:rPr>
        <w:t>topology</w:t>
      </w:r>
      <w:r w:rsidRPr="00633655">
        <w:rPr>
          <w:rFonts w:eastAsiaTheme="minorEastAsia"/>
        </w:rPr>
        <w:t xml:space="preserve"> mode, we do not see the necessity of adopting different base stations.</w:t>
      </w:r>
    </w:p>
    <w:p w14:paraId="51C3AD19" w14:textId="18F3E929" w:rsidR="00600D8A" w:rsidRPr="00773B45" w:rsidRDefault="00600D8A" w:rsidP="00773B45">
      <w:pPr>
        <w:rPr>
          <w:rFonts w:eastAsia="宋体"/>
          <w:b/>
          <w:i/>
          <w:lang w:eastAsia="zh-CN"/>
        </w:rPr>
      </w:pPr>
      <w:r>
        <w:rPr>
          <w:rFonts w:eastAsia="宋体"/>
          <w:b/>
          <w:i/>
          <w:lang w:eastAsia="zh-CN"/>
        </w:rPr>
        <w:t>P</w:t>
      </w:r>
      <w:r>
        <w:rPr>
          <w:rFonts w:eastAsia="宋体" w:hint="eastAsia"/>
          <w:b/>
          <w:i/>
          <w:lang w:eastAsia="zh-CN"/>
        </w:rPr>
        <w:t>ro</w:t>
      </w:r>
      <w:r>
        <w:rPr>
          <w:rFonts w:eastAsia="宋体"/>
          <w:b/>
          <w:i/>
          <w:lang w:eastAsia="zh-CN"/>
        </w:rPr>
        <w:t>posal 4</w:t>
      </w:r>
      <w:r w:rsidRPr="00773B45">
        <w:rPr>
          <w:rFonts w:eastAsia="宋体"/>
          <w:b/>
          <w:i/>
          <w:lang w:eastAsia="zh-CN"/>
        </w:rPr>
        <w:t>:</w:t>
      </w:r>
      <w:r>
        <w:rPr>
          <w:rFonts w:eastAsia="宋体"/>
          <w:b/>
          <w:i/>
          <w:lang w:eastAsia="zh-CN"/>
        </w:rPr>
        <w:t xml:space="preserve"> </w:t>
      </w:r>
      <w:r w:rsidRPr="00600D8A">
        <w:rPr>
          <w:rFonts w:eastAsia="宋体"/>
          <w:b/>
          <w:i/>
          <w:lang w:eastAsia="zh-CN"/>
        </w:rPr>
        <w:t xml:space="preserve">For </w:t>
      </w:r>
      <w:r>
        <w:rPr>
          <w:rFonts w:eastAsia="宋体"/>
          <w:b/>
          <w:i/>
          <w:lang w:eastAsia="zh-CN"/>
        </w:rPr>
        <w:t>T</w:t>
      </w:r>
      <w:r>
        <w:rPr>
          <w:rFonts w:eastAsia="宋体" w:hint="eastAsia"/>
          <w:b/>
          <w:i/>
          <w:lang w:eastAsia="zh-CN"/>
        </w:rPr>
        <w:t>op</w:t>
      </w:r>
      <w:r>
        <w:rPr>
          <w:rFonts w:eastAsia="宋体"/>
          <w:b/>
          <w:i/>
          <w:lang w:eastAsia="zh-CN"/>
        </w:rPr>
        <w:t>ology 3</w:t>
      </w:r>
      <w:r w:rsidRPr="00600D8A">
        <w:rPr>
          <w:rFonts w:eastAsia="宋体"/>
          <w:b/>
          <w:i/>
          <w:lang w:eastAsia="zh-CN"/>
        </w:rPr>
        <w:t>, no need to define different BSs, because the separation of the uplink and downlink has been realized through the assisting node.</w:t>
      </w:r>
    </w:p>
    <w:p w14:paraId="667805EF" w14:textId="1908C142" w:rsidR="006C30EB" w:rsidRDefault="006C30EB" w:rsidP="00245A57">
      <w:pPr>
        <w:pStyle w:val="af6"/>
        <w:numPr>
          <w:ilvl w:val="0"/>
          <w:numId w:val="62"/>
        </w:numPr>
        <w:overflowPunct w:val="0"/>
        <w:spacing w:beforeLines="100" w:before="240"/>
        <w:ind w:firstLineChars="0"/>
        <w:textAlignment w:val="baseline"/>
        <w:rPr>
          <w:b/>
          <w:bCs/>
          <w:szCs w:val="20"/>
        </w:rPr>
      </w:pPr>
      <w:r w:rsidRPr="006C30EB">
        <w:rPr>
          <w:b/>
          <w:bCs/>
          <w:szCs w:val="20"/>
        </w:rPr>
        <w:t xml:space="preserve">Topology (4): UE &lt;-&gt; Ambient </w:t>
      </w:r>
      <w:proofErr w:type="spellStart"/>
      <w:r w:rsidRPr="006C30EB">
        <w:rPr>
          <w:b/>
          <w:bCs/>
          <w:szCs w:val="20"/>
        </w:rPr>
        <w:t>IoT</w:t>
      </w:r>
      <w:proofErr w:type="spellEnd"/>
      <w:r w:rsidRPr="006C30EB">
        <w:rPr>
          <w:b/>
          <w:bCs/>
          <w:szCs w:val="20"/>
        </w:rPr>
        <w:t xml:space="preserve"> device</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4"/>
        <w:gridCol w:w="5306"/>
      </w:tblGrid>
      <w:tr w:rsidR="009F1AEC" w14:paraId="0EA6FF2D" w14:textId="77777777" w:rsidTr="00245A57">
        <w:tc>
          <w:tcPr>
            <w:tcW w:w="4530" w:type="dxa"/>
            <w:tcBorders>
              <w:right w:val="single" w:sz="4" w:space="0" w:color="BFBFBF" w:themeColor="background1" w:themeShade="BF"/>
            </w:tcBorders>
          </w:tcPr>
          <w:p w14:paraId="7397781A" w14:textId="634957B1" w:rsidR="009F1AEC" w:rsidRDefault="009F1AEC" w:rsidP="00245A57">
            <w:pPr>
              <w:overflowPunct w:val="0"/>
              <w:jc w:val="center"/>
              <w:textAlignment w:val="baseline"/>
              <w:rPr>
                <w:b/>
                <w:bCs/>
                <w:szCs w:val="20"/>
              </w:rPr>
            </w:pPr>
            <w:r>
              <w:rPr>
                <w:rFonts w:eastAsiaTheme="minorEastAsia"/>
                <w:noProof/>
                <w:lang w:eastAsia="zh-CN"/>
              </w:rPr>
              <w:drawing>
                <wp:inline distT="0" distB="0" distL="0" distR="0" wp14:anchorId="0FB5FE84" wp14:editId="56766C24">
                  <wp:extent cx="2165350" cy="908322"/>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3484" cy="920124"/>
                          </a:xfrm>
                          <a:prstGeom prst="rect">
                            <a:avLst/>
                          </a:prstGeom>
                          <a:noFill/>
                        </pic:spPr>
                      </pic:pic>
                    </a:graphicData>
                  </a:graphic>
                </wp:inline>
              </w:drawing>
            </w:r>
          </w:p>
        </w:tc>
        <w:tc>
          <w:tcPr>
            <w:tcW w:w="4530" w:type="dxa"/>
            <w:tcBorders>
              <w:left w:val="single" w:sz="4" w:space="0" w:color="BFBFBF" w:themeColor="background1" w:themeShade="BF"/>
            </w:tcBorders>
          </w:tcPr>
          <w:p w14:paraId="14E77603" w14:textId="12F8F223" w:rsidR="009F1AEC" w:rsidRDefault="009F1AEC" w:rsidP="00245A57">
            <w:pPr>
              <w:overflowPunct w:val="0"/>
              <w:jc w:val="center"/>
              <w:textAlignment w:val="baseline"/>
              <w:rPr>
                <w:b/>
                <w:bCs/>
                <w:szCs w:val="20"/>
              </w:rPr>
            </w:pPr>
            <w:r>
              <w:rPr>
                <w:rFonts w:eastAsiaTheme="minorEastAsia"/>
                <w:noProof/>
                <w:lang w:eastAsia="zh-CN"/>
              </w:rPr>
              <w:drawing>
                <wp:inline distT="0" distB="0" distL="0" distR="0" wp14:anchorId="736DD96A" wp14:editId="47D3A7E1">
                  <wp:extent cx="3232150" cy="922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26166" cy="949519"/>
                          </a:xfrm>
                          <a:prstGeom prst="rect">
                            <a:avLst/>
                          </a:prstGeom>
                          <a:noFill/>
                        </pic:spPr>
                      </pic:pic>
                    </a:graphicData>
                  </a:graphic>
                </wp:inline>
              </w:drawing>
            </w:r>
          </w:p>
        </w:tc>
      </w:tr>
      <w:tr w:rsidR="009F1AEC" w14:paraId="3D0E0BD5" w14:textId="77777777" w:rsidTr="00245A57">
        <w:tc>
          <w:tcPr>
            <w:tcW w:w="4530" w:type="dxa"/>
          </w:tcPr>
          <w:p w14:paraId="379809A9" w14:textId="0DABD708" w:rsidR="009F1AEC" w:rsidRDefault="009F1AEC" w:rsidP="00245A57">
            <w:pPr>
              <w:overflowPunct w:val="0"/>
              <w:spacing w:after="0"/>
              <w:jc w:val="center"/>
              <w:textAlignment w:val="baseline"/>
              <w:rPr>
                <w:b/>
                <w:bCs/>
                <w:szCs w:val="20"/>
              </w:rPr>
            </w:pPr>
            <w:r>
              <w:rPr>
                <w:rFonts w:eastAsiaTheme="minorEastAsia" w:hint="eastAsia"/>
                <w:lang w:eastAsia="zh-CN"/>
              </w:rPr>
              <w:t>(</w:t>
            </w:r>
            <w:r>
              <w:rPr>
                <w:rFonts w:eastAsiaTheme="minorEastAsia"/>
                <w:lang w:eastAsia="zh-CN"/>
              </w:rPr>
              <w:t>a)</w:t>
            </w:r>
          </w:p>
        </w:tc>
        <w:tc>
          <w:tcPr>
            <w:tcW w:w="4530" w:type="dxa"/>
          </w:tcPr>
          <w:p w14:paraId="5EB76798" w14:textId="19B6D950" w:rsidR="009F1AEC" w:rsidRDefault="009F1AEC" w:rsidP="00245A57">
            <w:pPr>
              <w:overflowPunct w:val="0"/>
              <w:spacing w:after="0"/>
              <w:jc w:val="center"/>
              <w:textAlignment w:val="baseline"/>
              <w:rPr>
                <w:b/>
                <w:bCs/>
                <w:szCs w:val="20"/>
              </w:rPr>
            </w:pPr>
            <w:r w:rsidRPr="00076BF2">
              <w:rPr>
                <w:rFonts w:eastAsiaTheme="minorEastAsia"/>
              </w:rPr>
              <w:t>(b)</w:t>
            </w:r>
          </w:p>
        </w:tc>
      </w:tr>
    </w:tbl>
    <w:p w14:paraId="732EACEA" w14:textId="4AD41703" w:rsidR="00EC2A47" w:rsidRPr="00EC2A47" w:rsidRDefault="00EC2A47" w:rsidP="00245A57">
      <w:pPr>
        <w:overflowPunct w:val="0"/>
        <w:jc w:val="center"/>
        <w:textAlignment w:val="baseline"/>
        <w:rPr>
          <w:rFonts w:eastAsiaTheme="minorEastAsia"/>
        </w:rPr>
      </w:pPr>
      <w:r w:rsidRPr="0049600B">
        <w:rPr>
          <w:b/>
        </w:rPr>
        <w:t xml:space="preserve">Figure </w:t>
      </w:r>
      <w:r>
        <w:rPr>
          <w:b/>
        </w:rPr>
        <w:t>4</w:t>
      </w:r>
      <w:r w:rsidRPr="0049600B">
        <w:rPr>
          <w:b/>
        </w:rPr>
        <w:t xml:space="preserve">: Topology for </w:t>
      </w:r>
      <w:r w:rsidRPr="006C30EB">
        <w:rPr>
          <w:b/>
          <w:bCs/>
          <w:szCs w:val="20"/>
        </w:rPr>
        <w:t xml:space="preserve">UE &lt;-&gt; Ambient </w:t>
      </w:r>
      <w:proofErr w:type="spellStart"/>
      <w:r w:rsidRPr="006C30EB">
        <w:rPr>
          <w:b/>
          <w:bCs/>
          <w:szCs w:val="20"/>
        </w:rPr>
        <w:t>IoT</w:t>
      </w:r>
      <w:proofErr w:type="spellEnd"/>
      <w:r w:rsidRPr="006C30EB">
        <w:rPr>
          <w:b/>
          <w:bCs/>
          <w:szCs w:val="20"/>
        </w:rPr>
        <w:t xml:space="preserve"> device</w:t>
      </w:r>
    </w:p>
    <w:p w14:paraId="66D39847" w14:textId="2DDDFCCA" w:rsidR="00AC39FB" w:rsidRPr="002901A1" w:rsidRDefault="00034D0A" w:rsidP="002901A1">
      <w:pPr>
        <w:overflowPunct w:val="0"/>
        <w:textAlignment w:val="baseline"/>
        <w:rPr>
          <w:rFonts w:eastAsiaTheme="minorEastAsia"/>
          <w:lang w:eastAsia="zh-CN"/>
        </w:rPr>
      </w:pPr>
      <w:r w:rsidRPr="00034D0A">
        <w:rPr>
          <w:rFonts w:eastAsiaTheme="minorEastAsia"/>
          <w:lang w:eastAsia="zh-CN"/>
        </w:rPr>
        <w:t>For discussing the integrity of the topology category, we first assume that the base station is the primary node. Under this principle, as long as there is a base station in the topology, it is necessary to</w:t>
      </w:r>
      <w:r>
        <w:rPr>
          <w:rFonts w:eastAsiaTheme="minorEastAsia"/>
          <w:lang w:eastAsia="zh-CN"/>
        </w:rPr>
        <w:t xml:space="preserve"> establish a certain link with it</w:t>
      </w:r>
      <w:r w:rsidR="006948C5" w:rsidRPr="006948C5">
        <w:rPr>
          <w:rFonts w:eastAsiaTheme="minorEastAsia"/>
          <w:lang w:eastAsia="zh-CN"/>
        </w:rPr>
        <w:t>, either directly or indirectly</w:t>
      </w:r>
      <w:r w:rsidRPr="00034D0A">
        <w:rPr>
          <w:rFonts w:eastAsiaTheme="minorEastAsia"/>
          <w:lang w:eastAsia="zh-CN"/>
        </w:rPr>
        <w:t>. At this time, the topology can be classified into the first three types of topology above.</w:t>
      </w:r>
      <w:r w:rsidR="006948C5">
        <w:rPr>
          <w:rFonts w:eastAsiaTheme="minorEastAsia"/>
          <w:lang w:eastAsia="zh-CN"/>
        </w:rPr>
        <w:t xml:space="preserve"> </w:t>
      </w:r>
      <w:r w:rsidR="002901A1" w:rsidRPr="002901A1">
        <w:rPr>
          <w:rFonts w:eastAsiaTheme="minorEastAsia"/>
          <w:lang w:eastAsia="zh-CN"/>
        </w:rPr>
        <w:t>Only when there is no base station in the topology, you can directly connect to the device through UE. This situation also includes that multiple UEs are connected to device, which can be compared to multiple base stations connected to device in topology 1.</w:t>
      </w:r>
    </w:p>
    <w:p w14:paraId="4B67B015" w14:textId="18B28217" w:rsidR="00AC39FB" w:rsidRPr="00B600F0" w:rsidRDefault="006F58C3" w:rsidP="00B600F0">
      <w:pPr>
        <w:rPr>
          <w:rFonts w:eastAsia="宋体"/>
          <w:b/>
          <w:i/>
          <w:lang w:eastAsia="zh-CN"/>
        </w:rPr>
      </w:pPr>
      <w:r w:rsidRPr="00B600F0">
        <w:rPr>
          <w:rFonts w:eastAsia="宋体"/>
          <w:b/>
          <w:i/>
          <w:lang w:eastAsia="zh-CN"/>
        </w:rPr>
        <w:t>Proposal</w:t>
      </w:r>
      <w:r w:rsidR="00A60079">
        <w:rPr>
          <w:rFonts w:eastAsia="宋体"/>
          <w:b/>
          <w:i/>
          <w:lang w:eastAsia="zh-CN"/>
        </w:rPr>
        <w:t xml:space="preserve"> </w:t>
      </w:r>
      <w:r w:rsidR="00DE671B">
        <w:rPr>
          <w:rFonts w:eastAsia="宋体"/>
          <w:b/>
          <w:i/>
          <w:lang w:eastAsia="zh-CN"/>
        </w:rPr>
        <w:t>5</w:t>
      </w:r>
      <w:r>
        <w:rPr>
          <w:rFonts w:eastAsia="宋体"/>
          <w:b/>
          <w:i/>
          <w:lang w:eastAsia="zh-CN"/>
        </w:rPr>
        <w:t>:</w:t>
      </w:r>
      <w:r w:rsidR="00B600F0" w:rsidRPr="00B600F0">
        <w:rPr>
          <w:rFonts w:eastAsia="宋体"/>
          <w:b/>
          <w:i/>
          <w:lang w:eastAsia="zh-CN"/>
        </w:rPr>
        <w:t xml:space="preserve"> </w:t>
      </w:r>
      <w:r w:rsidR="00DF04A7" w:rsidRPr="00DF04A7">
        <w:rPr>
          <w:rFonts w:eastAsia="宋体"/>
          <w:b/>
          <w:i/>
          <w:lang w:eastAsia="zh-CN"/>
        </w:rPr>
        <w:t>Topology 5 is unnecessary. It can be reflected in the first three architectures.</w:t>
      </w:r>
    </w:p>
    <w:p w14:paraId="5CDC6EB1" w14:textId="0DD1BFD4" w:rsidR="00C670E5" w:rsidRDefault="00C670E5" w:rsidP="0090571D">
      <w:pPr>
        <w:spacing w:before="240" w:line="252" w:lineRule="auto"/>
        <w:contextualSpacing/>
        <w:rPr>
          <w:rFonts w:eastAsiaTheme="minorEastAsia"/>
          <w:lang w:eastAsia="zh-CN"/>
        </w:rPr>
      </w:pPr>
      <w:r w:rsidRPr="00C670E5">
        <w:rPr>
          <w:rFonts w:eastAsiaTheme="minorEastAsia"/>
          <w:lang w:eastAsia="zh-CN"/>
        </w:rPr>
        <w:t xml:space="preserve">Based on the above topology analysis, for multiple base stations and multiple UEs, the transceiver can be separated in the architecture to solve the problem of self-interference to a certain extent. However, we do not see the necessity of introducing multiple </w:t>
      </w:r>
      <w:r>
        <w:rPr>
          <w:rFonts w:eastAsiaTheme="minorEastAsia" w:hint="eastAsia"/>
          <w:lang w:eastAsia="zh-CN"/>
        </w:rPr>
        <w:t>assisting</w:t>
      </w:r>
      <w:r>
        <w:rPr>
          <w:rFonts w:eastAsiaTheme="minorEastAsia"/>
          <w:lang w:eastAsia="zh-CN"/>
        </w:rPr>
        <w:t xml:space="preserve"> </w:t>
      </w:r>
      <w:r w:rsidRPr="00C670E5">
        <w:rPr>
          <w:rFonts w:eastAsiaTheme="minorEastAsia"/>
          <w:lang w:eastAsia="zh-CN"/>
        </w:rPr>
        <w:t xml:space="preserve">nodes. We should first focus on the infrastructure construction. Multiple </w:t>
      </w:r>
      <w:r>
        <w:rPr>
          <w:rFonts w:eastAsiaTheme="minorEastAsia" w:hint="eastAsia"/>
          <w:lang w:eastAsia="zh-CN"/>
        </w:rPr>
        <w:t>assisting</w:t>
      </w:r>
      <w:r>
        <w:rPr>
          <w:rFonts w:eastAsiaTheme="minorEastAsia"/>
          <w:lang w:eastAsia="zh-CN"/>
        </w:rPr>
        <w:t xml:space="preserve"> </w:t>
      </w:r>
      <w:r w:rsidRPr="00C670E5">
        <w:rPr>
          <w:rFonts w:eastAsiaTheme="minorEastAsia"/>
          <w:lang w:eastAsia="zh-CN"/>
        </w:rPr>
        <w:t xml:space="preserve">nodes not only increase the complexity of the system design, but also improve the ability requirements for </w:t>
      </w:r>
      <w:r>
        <w:rPr>
          <w:rFonts w:eastAsiaTheme="minorEastAsia" w:hint="eastAsia"/>
          <w:lang w:eastAsia="zh-CN"/>
        </w:rPr>
        <w:t>tag</w:t>
      </w:r>
      <w:r w:rsidRPr="00C670E5">
        <w:rPr>
          <w:rFonts w:eastAsiaTheme="minorEastAsia"/>
          <w:lang w:eastAsia="zh-CN"/>
        </w:rPr>
        <w:t xml:space="preserve">, which does not match the original design </w:t>
      </w:r>
      <w:r>
        <w:rPr>
          <w:rFonts w:eastAsiaTheme="minorEastAsia"/>
          <w:lang w:eastAsia="zh-CN"/>
        </w:rPr>
        <w:t>target</w:t>
      </w:r>
      <w:r w:rsidRPr="00C670E5">
        <w:rPr>
          <w:rFonts w:eastAsiaTheme="minorEastAsia"/>
          <w:lang w:eastAsia="zh-CN"/>
        </w:rPr>
        <w:t xml:space="preserve">. Therefore, it is recommended to reduce the priority of research on multiple </w:t>
      </w:r>
      <w:r w:rsidR="003634C8">
        <w:rPr>
          <w:rFonts w:eastAsiaTheme="minorEastAsia" w:hint="eastAsia"/>
          <w:lang w:eastAsia="zh-CN"/>
        </w:rPr>
        <w:t>assisting</w:t>
      </w:r>
      <w:r w:rsidR="003634C8">
        <w:rPr>
          <w:rFonts w:eastAsiaTheme="minorEastAsia"/>
          <w:lang w:eastAsia="zh-CN"/>
        </w:rPr>
        <w:t xml:space="preserve"> </w:t>
      </w:r>
      <w:r w:rsidRPr="00C670E5">
        <w:rPr>
          <w:rFonts w:eastAsiaTheme="minorEastAsia"/>
          <w:lang w:eastAsia="zh-CN"/>
        </w:rPr>
        <w:t>nodes.</w:t>
      </w:r>
    </w:p>
    <w:p w14:paraId="42B8E4B5" w14:textId="3828408F" w:rsidR="006D0578" w:rsidRDefault="006A4C8E" w:rsidP="006A4C8E">
      <w:pPr>
        <w:rPr>
          <w:rFonts w:eastAsia="宋体"/>
          <w:b/>
          <w:i/>
          <w:lang w:eastAsia="zh-CN"/>
        </w:rPr>
      </w:pPr>
      <w:r w:rsidRPr="006A4C8E">
        <w:rPr>
          <w:rFonts w:eastAsia="宋体" w:hint="eastAsia"/>
          <w:b/>
          <w:i/>
          <w:lang w:eastAsia="zh-CN"/>
        </w:rPr>
        <w:t>P</w:t>
      </w:r>
      <w:r w:rsidRPr="006A4C8E">
        <w:rPr>
          <w:rFonts w:eastAsia="宋体"/>
          <w:b/>
          <w:i/>
          <w:lang w:eastAsia="zh-CN"/>
        </w:rPr>
        <w:t>roposal</w:t>
      </w:r>
      <w:r w:rsidR="00F2681B">
        <w:rPr>
          <w:rFonts w:eastAsia="宋体"/>
          <w:b/>
          <w:i/>
          <w:lang w:eastAsia="zh-CN"/>
        </w:rPr>
        <w:t xml:space="preserve"> </w:t>
      </w:r>
      <w:r w:rsidR="00DE671B">
        <w:rPr>
          <w:rFonts w:eastAsia="宋体"/>
          <w:b/>
          <w:i/>
          <w:lang w:eastAsia="zh-CN"/>
        </w:rPr>
        <w:t>6</w:t>
      </w:r>
      <w:r w:rsidRPr="006A4C8E">
        <w:rPr>
          <w:rFonts w:eastAsia="宋体"/>
          <w:b/>
          <w:i/>
          <w:lang w:eastAsia="zh-CN"/>
        </w:rPr>
        <w:t xml:space="preserve">: Multiple base stations and multiple UE can be included in the scope of topology research, and multiple assisting nodes </w:t>
      </w:r>
      <w:r w:rsidR="0008084C">
        <w:rPr>
          <w:rFonts w:eastAsia="宋体"/>
          <w:b/>
          <w:i/>
          <w:lang w:eastAsia="zh-CN"/>
        </w:rPr>
        <w:t>is low priority</w:t>
      </w:r>
      <w:r w:rsidRPr="006A4C8E">
        <w:rPr>
          <w:rFonts w:eastAsia="宋体"/>
          <w:b/>
          <w:i/>
          <w:lang w:eastAsia="zh-CN"/>
        </w:rPr>
        <w:t>.</w:t>
      </w:r>
    </w:p>
    <w:p w14:paraId="7B418FE1" w14:textId="77777777" w:rsidR="009F1AEC" w:rsidRPr="006A4C8E" w:rsidRDefault="009F1AEC" w:rsidP="006A4C8E">
      <w:pPr>
        <w:rPr>
          <w:rFonts w:eastAsia="宋体"/>
          <w:b/>
          <w:i/>
          <w:lang w:eastAsia="zh-CN"/>
        </w:rPr>
      </w:pPr>
    </w:p>
    <w:p w14:paraId="0BE1299A" w14:textId="4BDF2F98" w:rsidR="0090571D" w:rsidRDefault="0090571D" w:rsidP="00245A57">
      <w:pPr>
        <w:pStyle w:val="title2"/>
        <w:ind w:left="0"/>
        <w:outlineLvl w:val="1"/>
      </w:pPr>
      <w:r>
        <w:t>Spectrum</w:t>
      </w:r>
    </w:p>
    <w:tbl>
      <w:tblPr>
        <w:tblStyle w:val="af2"/>
        <w:tblW w:w="0" w:type="auto"/>
        <w:tblLook w:val="04A0" w:firstRow="1" w:lastRow="0" w:firstColumn="1" w:lastColumn="0" w:noHBand="0" w:noVBand="1"/>
      </w:tblPr>
      <w:tblGrid>
        <w:gridCol w:w="9060"/>
      </w:tblGrid>
      <w:tr w:rsidR="00E40F0E" w14:paraId="77155309" w14:textId="77777777" w:rsidTr="00E40F0E">
        <w:tc>
          <w:tcPr>
            <w:tcW w:w="9060" w:type="dxa"/>
          </w:tcPr>
          <w:p w14:paraId="4600A15D" w14:textId="77777777" w:rsidR="00E40F0E" w:rsidRPr="00E60F16" w:rsidRDefault="00E40F0E" w:rsidP="00E40F0E">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Topic 4-5: Spectrum</w:t>
            </w:r>
          </w:p>
          <w:p w14:paraId="213B46C7" w14:textId="77777777" w:rsidR="00E40F0E" w:rsidRPr="00E60F16" w:rsidRDefault="00E40F0E" w:rsidP="00E40F0E">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Agreement:</w:t>
            </w:r>
          </w:p>
          <w:p w14:paraId="7A16F989" w14:textId="77777777" w:rsidR="00E40F0E" w:rsidRPr="00E60F16" w:rsidRDefault="00E40F0E" w:rsidP="00E40F0E">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Spectrum in a deployment scenario is: licensed FDD, licensed TDD, unlicensed.</w:t>
            </w:r>
          </w:p>
          <w:p w14:paraId="1B1105B9" w14:textId="369780DE" w:rsidR="00E40F0E" w:rsidRPr="00E40F0E" w:rsidRDefault="00E40F0E" w:rsidP="0042241A">
            <w:pPr>
              <w:pStyle w:val="af6"/>
              <w:widowControl/>
              <w:tabs>
                <w:tab w:val="num" w:pos="360"/>
              </w:tabs>
              <w:spacing w:line="257" w:lineRule="auto"/>
              <w:ind w:left="360" w:firstLineChars="0" w:hanging="360"/>
              <w:contextualSpacing/>
              <w:rPr>
                <w:b/>
                <w:bCs/>
                <w:i/>
                <w:iCs/>
                <w:lang w:eastAsia="ja-JP"/>
              </w:rPr>
            </w:pPr>
            <w:r w:rsidRPr="00E60F16">
              <w:rPr>
                <w:rFonts w:ascii="Times New Roman" w:hAnsi="Times New Roman"/>
                <w:bCs/>
                <w:i/>
                <w:sz w:val="20"/>
                <w:szCs w:val="20"/>
              </w:rPr>
              <w:t>Note: Further discuss if the study should apply any limitations to the cases for which unlicensed spectrum is studied.</w:t>
            </w:r>
          </w:p>
        </w:tc>
      </w:tr>
    </w:tbl>
    <w:p w14:paraId="5B1646BC" w14:textId="368612D5" w:rsidR="00306322" w:rsidRPr="00BB1976" w:rsidRDefault="008A08EC" w:rsidP="00B720CA">
      <w:pPr>
        <w:overflowPunct w:val="0"/>
        <w:textAlignment w:val="baseline"/>
        <w:rPr>
          <w:rFonts w:eastAsiaTheme="minorEastAsia"/>
          <w:lang w:eastAsia="zh-CN"/>
        </w:rPr>
      </w:pPr>
      <w:r w:rsidRPr="008A08EC">
        <w:rPr>
          <w:rFonts w:eastAsiaTheme="minorEastAsia"/>
          <w:lang w:eastAsia="zh-CN"/>
        </w:rPr>
        <w:t xml:space="preserve">In the RFID standard, the uplink, downlink and energy </w:t>
      </w:r>
      <w:r w:rsidR="00817CA7">
        <w:rPr>
          <w:rFonts w:eastAsiaTheme="minorEastAsia"/>
          <w:lang w:eastAsia="zh-CN"/>
        </w:rPr>
        <w:t>harvesting</w:t>
      </w:r>
      <w:r w:rsidRPr="008A08EC">
        <w:rPr>
          <w:rFonts w:eastAsiaTheme="minorEastAsia"/>
          <w:lang w:eastAsia="zh-CN"/>
        </w:rPr>
        <w:t xml:space="preserve"> all use the same frequency point. Therefore, there is a serious self-interference problem in RFID, resulting in limited coverage. The FDD spectrum is naturally separated from </w:t>
      </w:r>
      <w:r w:rsidR="00817CA7">
        <w:rPr>
          <w:rFonts w:eastAsiaTheme="minorEastAsia"/>
          <w:lang w:eastAsia="zh-CN"/>
        </w:rPr>
        <w:t>uplink</w:t>
      </w:r>
      <w:r w:rsidRPr="008A08EC">
        <w:rPr>
          <w:rFonts w:eastAsiaTheme="minorEastAsia"/>
          <w:lang w:eastAsia="zh-CN"/>
        </w:rPr>
        <w:t xml:space="preserve"> and </w:t>
      </w:r>
      <w:r w:rsidR="00817CA7">
        <w:rPr>
          <w:rFonts w:eastAsiaTheme="minorEastAsia"/>
          <w:lang w:eastAsia="zh-CN"/>
        </w:rPr>
        <w:t>downlink</w:t>
      </w:r>
      <w:r w:rsidRPr="008A08EC">
        <w:rPr>
          <w:rFonts w:eastAsiaTheme="minorEastAsia"/>
          <w:lang w:eastAsia="zh-CN"/>
        </w:rPr>
        <w:t xml:space="preserve">, so it can avoid self-interference under energy </w:t>
      </w:r>
      <w:r w:rsidR="00817CA7">
        <w:rPr>
          <w:rFonts w:eastAsiaTheme="minorEastAsia"/>
          <w:lang w:eastAsia="zh-CN"/>
        </w:rPr>
        <w:t>harvesting</w:t>
      </w:r>
      <w:r w:rsidRPr="008A08EC">
        <w:rPr>
          <w:rFonts w:eastAsiaTheme="minorEastAsia"/>
          <w:lang w:eastAsia="zh-CN"/>
        </w:rPr>
        <w:t xml:space="preserve"> and backscattering, and greatly improve the </w:t>
      </w:r>
      <w:r w:rsidR="00817CA7" w:rsidRPr="008A08EC">
        <w:rPr>
          <w:rFonts w:eastAsiaTheme="minorEastAsia"/>
          <w:lang w:eastAsia="zh-CN"/>
        </w:rPr>
        <w:t>coverage.</w:t>
      </w:r>
      <w:r w:rsidR="00817CA7" w:rsidRPr="002A6369">
        <w:rPr>
          <w:rFonts w:eastAsiaTheme="minorEastAsia"/>
          <w:lang w:eastAsia="zh-CN"/>
        </w:rPr>
        <w:t xml:space="preserve"> </w:t>
      </w:r>
      <w:r w:rsidR="00817CA7" w:rsidRPr="00817CA7">
        <w:rPr>
          <w:rFonts w:eastAsiaTheme="minorEastAsia"/>
          <w:lang w:eastAsia="zh-CN"/>
        </w:rPr>
        <w:t>Therefore, FDD can be used as the starting point of design, and TDD can enhance design based on it. For unlicensed spectrum, the priority can be lowered.</w:t>
      </w:r>
    </w:p>
    <w:p w14:paraId="063365D7" w14:textId="38404830" w:rsidR="00E905B6" w:rsidRDefault="00B720CA" w:rsidP="00B720CA">
      <w:pPr>
        <w:rPr>
          <w:rFonts w:eastAsiaTheme="minorEastAsia"/>
          <w:b/>
          <w:bCs/>
          <w:i/>
          <w:iCs/>
          <w:lang w:eastAsia="zh-CN"/>
        </w:rPr>
      </w:pPr>
      <w:r>
        <w:rPr>
          <w:rFonts w:eastAsiaTheme="minorEastAsia"/>
          <w:b/>
          <w:i/>
          <w:lang w:eastAsia="zh-CN"/>
        </w:rPr>
        <w:t xml:space="preserve">Proposal </w:t>
      </w:r>
      <w:r w:rsidR="00C44B8C">
        <w:rPr>
          <w:rFonts w:eastAsiaTheme="minorEastAsia"/>
          <w:b/>
          <w:i/>
          <w:lang w:eastAsia="zh-CN"/>
        </w:rPr>
        <w:t>7</w:t>
      </w:r>
      <w:r>
        <w:rPr>
          <w:rFonts w:eastAsiaTheme="minorEastAsia"/>
          <w:b/>
          <w:i/>
          <w:lang w:eastAsia="zh-CN"/>
        </w:rPr>
        <w:t xml:space="preserve">: </w:t>
      </w:r>
      <w:r w:rsidR="009E3E91" w:rsidRPr="009E3E91">
        <w:rPr>
          <w:rFonts w:eastAsiaTheme="minorEastAsia"/>
          <w:b/>
          <w:bCs/>
          <w:i/>
          <w:iCs/>
          <w:lang w:eastAsia="zh-CN"/>
        </w:rPr>
        <w:t xml:space="preserve">Adopt </w:t>
      </w:r>
      <w:r w:rsidR="009E3E91">
        <w:rPr>
          <w:rFonts w:eastAsiaTheme="minorEastAsia"/>
          <w:b/>
          <w:bCs/>
          <w:i/>
          <w:iCs/>
          <w:lang w:eastAsia="zh-CN"/>
        </w:rPr>
        <w:t>t</w:t>
      </w:r>
      <w:r w:rsidR="009E3E91" w:rsidRPr="00A25837">
        <w:rPr>
          <w:rFonts w:eastAsiaTheme="minorEastAsia"/>
          <w:b/>
          <w:bCs/>
          <w:i/>
          <w:iCs/>
          <w:lang w:eastAsia="zh-CN"/>
        </w:rPr>
        <w:t xml:space="preserve">he </w:t>
      </w:r>
      <w:r w:rsidR="009E3E91">
        <w:rPr>
          <w:rFonts w:eastAsiaTheme="minorEastAsia"/>
          <w:b/>
          <w:bCs/>
          <w:i/>
          <w:iCs/>
          <w:lang w:eastAsia="zh-CN"/>
        </w:rPr>
        <w:t xml:space="preserve">following </w:t>
      </w:r>
      <w:r w:rsidR="009E3E91" w:rsidRPr="00A25837">
        <w:rPr>
          <w:rFonts w:eastAsiaTheme="minorEastAsia"/>
          <w:b/>
          <w:bCs/>
          <w:i/>
          <w:iCs/>
          <w:lang w:eastAsia="zh-CN"/>
        </w:rPr>
        <w:t xml:space="preserve">priority </w:t>
      </w:r>
      <w:r w:rsidR="009E3E91">
        <w:rPr>
          <w:rFonts w:eastAsiaTheme="minorEastAsia"/>
          <w:b/>
          <w:bCs/>
          <w:i/>
          <w:iCs/>
          <w:lang w:eastAsia="zh-CN"/>
        </w:rPr>
        <w:t>order (from high to low) for study spectrum</w:t>
      </w:r>
      <w:r w:rsidR="009E3E91" w:rsidRPr="00A25837" w:rsidDel="00972E90">
        <w:rPr>
          <w:rFonts w:eastAsiaTheme="minorEastAsia"/>
          <w:b/>
          <w:bCs/>
          <w:i/>
          <w:iCs/>
          <w:lang w:eastAsia="zh-CN"/>
        </w:rPr>
        <w:t>:</w:t>
      </w:r>
      <w:r w:rsidR="009E3E91" w:rsidRPr="009E3E91">
        <w:rPr>
          <w:rFonts w:eastAsiaTheme="minorEastAsia"/>
          <w:b/>
          <w:bCs/>
          <w:i/>
          <w:iCs/>
          <w:lang w:eastAsia="zh-CN"/>
        </w:rPr>
        <w:t xml:space="preserve"> licensed FDD, licensed TDD, unlicensed</w:t>
      </w:r>
      <w:r w:rsidR="009E3E91">
        <w:rPr>
          <w:rFonts w:eastAsiaTheme="minorEastAsia"/>
          <w:b/>
          <w:bCs/>
          <w:i/>
          <w:iCs/>
          <w:lang w:eastAsia="zh-CN"/>
        </w:rPr>
        <w:t>.</w:t>
      </w:r>
    </w:p>
    <w:p w14:paraId="151E203F" w14:textId="77777777" w:rsidR="009F1AEC" w:rsidRPr="009E3E91" w:rsidRDefault="009F1AEC" w:rsidP="00B720CA">
      <w:pPr>
        <w:rPr>
          <w:rFonts w:eastAsiaTheme="minorEastAsia"/>
          <w:b/>
          <w:bCs/>
          <w:i/>
          <w:iCs/>
          <w:lang w:eastAsia="zh-CN"/>
        </w:rPr>
      </w:pPr>
    </w:p>
    <w:p w14:paraId="369F2B4C" w14:textId="6F2C5090" w:rsidR="0090571D" w:rsidRDefault="0090571D" w:rsidP="00245A57">
      <w:pPr>
        <w:pStyle w:val="title2"/>
        <w:ind w:left="0"/>
        <w:outlineLvl w:val="1"/>
      </w:pPr>
      <w:r>
        <w:t>Traffic assumption</w:t>
      </w:r>
    </w:p>
    <w:p w14:paraId="121B9469" w14:textId="4CF33695" w:rsidR="00D33246" w:rsidRPr="00D33246" w:rsidRDefault="00D33246" w:rsidP="00D33246">
      <w:pPr>
        <w:rPr>
          <w:rFonts w:eastAsiaTheme="minorEastAsia"/>
          <w:lang w:eastAsia="zh-CN"/>
        </w:rPr>
      </w:pPr>
      <w:r w:rsidRPr="00D33246">
        <w:rPr>
          <w:rFonts w:eastAsiaTheme="minorEastAsia"/>
          <w:lang w:eastAsia="zh-CN"/>
        </w:rPr>
        <w:t>The conclusions of the last meeting are as follows:</w:t>
      </w:r>
    </w:p>
    <w:tbl>
      <w:tblPr>
        <w:tblStyle w:val="af2"/>
        <w:tblW w:w="0" w:type="auto"/>
        <w:tblLook w:val="04A0" w:firstRow="1" w:lastRow="0" w:firstColumn="1" w:lastColumn="0" w:noHBand="0" w:noVBand="1"/>
      </w:tblPr>
      <w:tblGrid>
        <w:gridCol w:w="9060"/>
      </w:tblGrid>
      <w:tr w:rsidR="00E40F0E" w14:paraId="171756F8" w14:textId="77777777" w:rsidTr="00E40F0E">
        <w:tc>
          <w:tcPr>
            <w:tcW w:w="9060" w:type="dxa"/>
          </w:tcPr>
          <w:p w14:paraId="672FF6F6" w14:textId="77777777" w:rsidR="00E40F0E" w:rsidRPr="00E60F16" w:rsidRDefault="00E40F0E" w:rsidP="00E40F0E">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Topic 4-6: Traffic assumption</w:t>
            </w:r>
          </w:p>
          <w:p w14:paraId="362229E3" w14:textId="77777777" w:rsidR="00E40F0E" w:rsidRPr="00E60F16" w:rsidRDefault="00E40F0E" w:rsidP="00E40F0E">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Conclusion 4-6</w:t>
            </w:r>
          </w:p>
          <w:p w14:paraId="094AD699" w14:textId="3CFBC75A" w:rsidR="00E40F0E" w:rsidRDefault="00E40F0E" w:rsidP="00AA3BE3">
            <w:pPr>
              <w:pStyle w:val="af6"/>
              <w:widowControl/>
              <w:tabs>
                <w:tab w:val="num" w:pos="360"/>
              </w:tabs>
              <w:spacing w:line="257" w:lineRule="auto"/>
              <w:ind w:left="360" w:firstLineChars="0" w:hanging="360"/>
              <w:contextualSpacing/>
              <w:rPr>
                <w:b/>
                <w:bCs/>
                <w:i/>
                <w:iCs/>
              </w:rPr>
            </w:pPr>
            <w:r w:rsidRPr="00E60F16">
              <w:rPr>
                <w:rFonts w:ascii="Times New Roman" w:hAnsi="Times New Roman"/>
                <w:bCs/>
                <w:i/>
                <w:sz w:val="20"/>
                <w:szCs w:val="20"/>
              </w:rPr>
              <w:lastRenderedPageBreak/>
              <w:t>FFS: whether the TR will describe different types of device-terminated traffic, e.g. Device-Terminated command and Device-Terminated reporting trigger, and whether to describe relationships between device-originated and device-terminated traffic, etc.</w:t>
            </w:r>
          </w:p>
        </w:tc>
      </w:tr>
    </w:tbl>
    <w:p w14:paraId="321C1E25" w14:textId="517303D6" w:rsidR="00014044" w:rsidRPr="00AD6DBF" w:rsidRDefault="00D274C8" w:rsidP="00014044">
      <w:pPr>
        <w:rPr>
          <w:rFonts w:eastAsiaTheme="minorEastAsia"/>
          <w:lang w:eastAsia="zh-CN"/>
        </w:rPr>
      </w:pPr>
      <w:r w:rsidRPr="00D274C8">
        <w:rPr>
          <w:rFonts w:eastAsiaTheme="minorEastAsia"/>
          <w:lang w:eastAsia="zh-CN"/>
        </w:rPr>
        <w:lastRenderedPageBreak/>
        <w:t>According to the use</w:t>
      </w:r>
      <w:r w:rsidR="00E24470">
        <w:rPr>
          <w:rFonts w:eastAsiaTheme="minorEastAsia"/>
          <w:lang w:eastAsia="zh-CN"/>
        </w:rPr>
        <w:t xml:space="preserve"> </w:t>
      </w:r>
      <w:r w:rsidRPr="00D274C8">
        <w:rPr>
          <w:rFonts w:eastAsiaTheme="minorEastAsia"/>
          <w:lang w:eastAsia="zh-CN"/>
        </w:rPr>
        <w:t>case</w:t>
      </w:r>
      <w:r>
        <w:rPr>
          <w:rFonts w:eastAsiaTheme="minorEastAsia" w:hint="eastAsia"/>
          <w:lang w:eastAsia="zh-CN"/>
        </w:rPr>
        <w:t>s</w:t>
      </w:r>
      <w:r w:rsidRPr="00D274C8">
        <w:rPr>
          <w:rFonts w:eastAsiaTheme="minorEastAsia"/>
          <w:lang w:eastAsia="zh-CN"/>
        </w:rPr>
        <w:t xml:space="preserve"> analysis in </w:t>
      </w:r>
      <w:r>
        <w:rPr>
          <w:rFonts w:eastAsiaTheme="minorEastAsia"/>
          <w:lang w:eastAsia="zh-CN"/>
        </w:rPr>
        <w:t>s</w:t>
      </w:r>
      <w:r w:rsidRPr="00D274C8">
        <w:rPr>
          <w:rFonts w:eastAsiaTheme="minorEastAsia"/>
          <w:lang w:eastAsia="zh-CN"/>
        </w:rPr>
        <w:t xml:space="preserve">ection 2, there are device-originated and device-terminated </w:t>
      </w:r>
      <w:r w:rsidR="00C85A92" w:rsidRPr="00C85A92">
        <w:rPr>
          <w:rFonts w:eastAsiaTheme="minorEastAsia"/>
          <w:lang w:eastAsia="zh-CN"/>
        </w:rPr>
        <w:t>traffic</w:t>
      </w:r>
      <w:r w:rsidR="00C85A92">
        <w:rPr>
          <w:rFonts w:eastAsiaTheme="minorEastAsia"/>
          <w:lang w:eastAsia="zh-CN"/>
        </w:rPr>
        <w:t>s</w:t>
      </w:r>
      <w:r w:rsidR="00C85A92" w:rsidRPr="00D274C8">
        <w:rPr>
          <w:rFonts w:eastAsiaTheme="minorEastAsia"/>
          <w:lang w:eastAsia="zh-CN"/>
        </w:rPr>
        <w:t xml:space="preserve"> </w:t>
      </w:r>
      <w:r w:rsidRPr="00D274C8">
        <w:rPr>
          <w:rFonts w:eastAsiaTheme="minorEastAsia"/>
          <w:lang w:eastAsia="zh-CN"/>
        </w:rPr>
        <w:t xml:space="preserve">in the </w:t>
      </w:r>
      <w:r>
        <w:rPr>
          <w:rFonts w:eastAsiaTheme="minorEastAsia"/>
          <w:lang w:eastAsia="zh-CN"/>
        </w:rPr>
        <w:t>Ambient</w:t>
      </w:r>
      <w:r w:rsidRPr="00D274C8">
        <w:rPr>
          <w:rFonts w:eastAsiaTheme="minorEastAsia"/>
          <w:lang w:eastAsia="zh-CN"/>
        </w:rPr>
        <w:t xml:space="preserve"> IOT. Inventory, positioning and commands belong to device-terminated </w:t>
      </w:r>
      <w:r w:rsidR="00C85A92">
        <w:rPr>
          <w:rFonts w:eastAsiaTheme="minorEastAsia"/>
          <w:lang w:eastAsia="zh-CN"/>
        </w:rPr>
        <w:t>traffics</w:t>
      </w:r>
      <w:r w:rsidRPr="00D274C8">
        <w:rPr>
          <w:rFonts w:eastAsiaTheme="minorEastAsia"/>
          <w:lang w:eastAsia="zh-CN"/>
        </w:rPr>
        <w:t xml:space="preserve">, while sensors belong to device-initiated </w:t>
      </w:r>
      <w:r w:rsidR="00C85A92">
        <w:rPr>
          <w:rFonts w:eastAsiaTheme="minorEastAsia"/>
          <w:lang w:eastAsia="zh-CN"/>
        </w:rPr>
        <w:t>traffics</w:t>
      </w:r>
      <w:r w:rsidRPr="00D274C8">
        <w:rPr>
          <w:rFonts w:eastAsiaTheme="minorEastAsia"/>
          <w:lang w:eastAsia="zh-CN"/>
        </w:rPr>
        <w:t>.</w:t>
      </w:r>
    </w:p>
    <w:p w14:paraId="7BBD3C4B" w14:textId="55C4E513" w:rsidR="00014044" w:rsidRPr="003B0C13" w:rsidRDefault="00014044" w:rsidP="00014044">
      <w:pPr>
        <w:rPr>
          <w:rFonts w:eastAsiaTheme="minorEastAsia"/>
          <w:b/>
          <w:i/>
          <w:lang w:eastAsia="zh-CN"/>
        </w:rPr>
      </w:pPr>
      <w:r>
        <w:rPr>
          <w:rFonts w:eastAsiaTheme="minorEastAsia"/>
          <w:b/>
          <w:i/>
          <w:lang w:eastAsia="zh-CN"/>
        </w:rPr>
        <w:t xml:space="preserve">Proposal </w:t>
      </w:r>
      <w:r w:rsidR="00C44B8C">
        <w:rPr>
          <w:rFonts w:eastAsiaTheme="minorEastAsia"/>
          <w:b/>
          <w:i/>
          <w:lang w:eastAsia="zh-CN"/>
        </w:rPr>
        <w:t>8</w:t>
      </w:r>
      <w:r w:rsidRPr="003B0C13">
        <w:rPr>
          <w:rFonts w:eastAsiaTheme="minorEastAsia"/>
          <w:b/>
          <w:i/>
          <w:lang w:eastAsia="zh-CN"/>
        </w:rPr>
        <w:t xml:space="preserve">: Both device terminated and </w:t>
      </w:r>
      <w:r w:rsidR="00DE626A">
        <w:rPr>
          <w:rFonts w:eastAsiaTheme="minorEastAsia" w:hint="eastAsia"/>
          <w:b/>
          <w:i/>
          <w:lang w:eastAsia="zh-CN"/>
        </w:rPr>
        <w:t>d</w:t>
      </w:r>
      <w:r w:rsidRPr="003B0C13">
        <w:rPr>
          <w:rFonts w:eastAsiaTheme="minorEastAsia"/>
          <w:b/>
          <w:i/>
          <w:lang w:eastAsia="zh-CN"/>
        </w:rPr>
        <w:t>evice originated traffic need to be considered for Ambient IOT.</w:t>
      </w:r>
    </w:p>
    <w:p w14:paraId="6D2792E6" w14:textId="3D602F81" w:rsidR="00E40F0E" w:rsidRPr="00F60F60" w:rsidRDefault="00F60F60" w:rsidP="0090571D">
      <w:pPr>
        <w:rPr>
          <w:rFonts w:eastAsiaTheme="minorEastAsia"/>
          <w:lang w:eastAsia="zh-CN"/>
        </w:rPr>
      </w:pPr>
      <w:r w:rsidRPr="00F60F60">
        <w:rPr>
          <w:rFonts w:eastAsiaTheme="minorEastAsia"/>
          <w:lang w:eastAsia="zh-CN"/>
        </w:rPr>
        <w:t xml:space="preserve">Considering that there are </w:t>
      </w:r>
      <w:r>
        <w:rPr>
          <w:rFonts w:eastAsiaTheme="minorEastAsia"/>
          <w:lang w:eastAsia="zh-CN"/>
        </w:rPr>
        <w:t>devices</w:t>
      </w:r>
      <w:r w:rsidRPr="00F60F60">
        <w:rPr>
          <w:rFonts w:eastAsiaTheme="minorEastAsia"/>
          <w:lang w:eastAsia="zh-CN"/>
        </w:rPr>
        <w:t xml:space="preserve"> without storage capacity, it is difficult for such </w:t>
      </w:r>
      <w:r>
        <w:rPr>
          <w:rFonts w:eastAsiaTheme="minorEastAsia"/>
          <w:lang w:eastAsia="zh-CN"/>
        </w:rPr>
        <w:t>devices</w:t>
      </w:r>
      <w:r w:rsidRPr="00F60F60">
        <w:rPr>
          <w:rFonts w:eastAsiaTheme="minorEastAsia"/>
          <w:lang w:eastAsia="zh-CN"/>
        </w:rPr>
        <w:t xml:space="preserve"> to initiate </w:t>
      </w:r>
      <w:r>
        <w:rPr>
          <w:rFonts w:eastAsiaTheme="minorEastAsia"/>
          <w:lang w:eastAsia="zh-CN"/>
        </w:rPr>
        <w:t>traffics</w:t>
      </w:r>
      <w:r w:rsidRPr="00F60F60">
        <w:rPr>
          <w:rFonts w:eastAsiaTheme="minorEastAsia"/>
          <w:lang w:eastAsia="zh-CN"/>
        </w:rPr>
        <w:t xml:space="preserve"> by themselves without external factors. </w:t>
      </w:r>
      <w:r w:rsidR="00164DF2" w:rsidRPr="00164DF2">
        <w:rPr>
          <w:rFonts w:eastAsiaTheme="minorEastAsia"/>
          <w:lang w:eastAsia="zh-CN"/>
        </w:rPr>
        <w:t xml:space="preserve">In order to support this </w:t>
      </w:r>
      <w:r w:rsidR="00164DF2">
        <w:rPr>
          <w:rFonts w:eastAsiaTheme="minorEastAsia"/>
          <w:lang w:eastAsia="zh-CN"/>
        </w:rPr>
        <w:t>type</w:t>
      </w:r>
      <w:r w:rsidR="00164DF2" w:rsidRPr="00164DF2">
        <w:rPr>
          <w:rFonts w:eastAsiaTheme="minorEastAsia"/>
          <w:lang w:eastAsia="zh-CN"/>
        </w:rPr>
        <w:t xml:space="preserve"> of </w:t>
      </w:r>
      <w:r w:rsidR="00164DF2">
        <w:rPr>
          <w:rFonts w:eastAsiaTheme="minorEastAsia"/>
          <w:lang w:eastAsia="zh-CN"/>
        </w:rPr>
        <w:t>device</w:t>
      </w:r>
      <w:r w:rsidRPr="00F60F60">
        <w:rPr>
          <w:rFonts w:eastAsiaTheme="minorEastAsia"/>
          <w:lang w:eastAsia="zh-CN"/>
        </w:rPr>
        <w:t xml:space="preserve">, device-originated </w:t>
      </w:r>
      <w:r>
        <w:rPr>
          <w:rFonts w:eastAsiaTheme="minorEastAsia"/>
          <w:lang w:eastAsia="zh-CN"/>
        </w:rPr>
        <w:t xml:space="preserve">traffic </w:t>
      </w:r>
      <w:r w:rsidRPr="00F60F60">
        <w:rPr>
          <w:rFonts w:eastAsiaTheme="minorEastAsia"/>
          <w:lang w:eastAsia="zh-CN"/>
        </w:rPr>
        <w:t xml:space="preserve">can be converted to the </w:t>
      </w:r>
      <w:r>
        <w:rPr>
          <w:rFonts w:eastAsiaTheme="minorEastAsia"/>
          <w:lang w:eastAsia="zh-CN"/>
        </w:rPr>
        <w:t>d</w:t>
      </w:r>
      <w:r w:rsidRPr="00F60F60">
        <w:rPr>
          <w:rFonts w:eastAsiaTheme="minorEastAsia"/>
          <w:lang w:eastAsia="zh-CN"/>
        </w:rPr>
        <w:t>evice-</w:t>
      </w:r>
      <w:r>
        <w:rPr>
          <w:rFonts w:eastAsiaTheme="minorEastAsia"/>
          <w:lang w:eastAsia="zh-CN"/>
        </w:rPr>
        <w:t>t</w:t>
      </w:r>
      <w:r w:rsidRPr="00F60F60">
        <w:rPr>
          <w:rFonts w:eastAsiaTheme="minorEastAsia"/>
          <w:lang w:eastAsia="zh-CN"/>
        </w:rPr>
        <w:t>erminated</w:t>
      </w:r>
      <w:r>
        <w:rPr>
          <w:rFonts w:eastAsiaTheme="minorEastAsia"/>
          <w:lang w:eastAsia="zh-CN"/>
        </w:rPr>
        <w:t xml:space="preserve"> traffic</w:t>
      </w:r>
      <w:r w:rsidRPr="00F60F60">
        <w:rPr>
          <w:rFonts w:eastAsiaTheme="minorEastAsia"/>
          <w:lang w:eastAsia="zh-CN"/>
        </w:rPr>
        <w:t>, such as sensor detection and reporting</w:t>
      </w:r>
      <w:r>
        <w:rPr>
          <w:rFonts w:eastAsiaTheme="minorEastAsia"/>
          <w:lang w:eastAsia="zh-CN"/>
        </w:rPr>
        <w:t xml:space="preserve"> traffic</w:t>
      </w:r>
      <w:r w:rsidRPr="00F60F60">
        <w:rPr>
          <w:rFonts w:eastAsiaTheme="minorEastAsia"/>
          <w:lang w:eastAsia="zh-CN"/>
        </w:rPr>
        <w:t xml:space="preserve">. Traditionally, it should be reported when the sensor detects a certain type of event. However, due to </w:t>
      </w:r>
      <w:r w:rsidR="00164DF2">
        <w:rPr>
          <w:rFonts w:eastAsiaTheme="minorEastAsia"/>
          <w:lang w:eastAsia="zh-CN"/>
        </w:rPr>
        <w:t>device</w:t>
      </w:r>
      <w:r w:rsidRPr="00F60F60">
        <w:rPr>
          <w:rFonts w:eastAsiaTheme="minorEastAsia"/>
          <w:lang w:eastAsia="zh-CN"/>
        </w:rPr>
        <w:t xml:space="preserve"> capacity limitations, it can be converted to periodically trigger the sensor report on the network side. </w:t>
      </w:r>
      <w:r w:rsidR="00164DF2" w:rsidRPr="00164DF2">
        <w:rPr>
          <w:rFonts w:eastAsiaTheme="minorEastAsia"/>
          <w:lang w:eastAsia="zh-CN"/>
        </w:rPr>
        <w:t>The value of the period can be determined according to the urgency of the specific event.</w:t>
      </w:r>
    </w:p>
    <w:p w14:paraId="5FFE1F1A" w14:textId="3FC7DD50" w:rsidR="00164DF2" w:rsidRDefault="00164DF2" w:rsidP="00DE626A">
      <w:pPr>
        <w:rPr>
          <w:rFonts w:eastAsiaTheme="minorEastAsia"/>
          <w:b/>
          <w:bCs/>
          <w:i/>
          <w:iCs/>
          <w:lang w:eastAsia="zh-CN"/>
        </w:rPr>
      </w:pPr>
      <w:r>
        <w:rPr>
          <w:rFonts w:eastAsiaTheme="minorEastAsia"/>
          <w:b/>
          <w:i/>
          <w:lang w:eastAsia="zh-CN"/>
        </w:rPr>
        <w:t>Proposal</w:t>
      </w:r>
      <w:r w:rsidR="007B477C">
        <w:rPr>
          <w:rFonts w:eastAsiaTheme="minorEastAsia"/>
          <w:b/>
          <w:i/>
          <w:lang w:eastAsia="zh-CN"/>
        </w:rPr>
        <w:t xml:space="preserve"> </w:t>
      </w:r>
      <w:r w:rsidR="00C44B8C">
        <w:rPr>
          <w:rFonts w:eastAsiaTheme="minorEastAsia"/>
          <w:b/>
          <w:i/>
          <w:lang w:eastAsia="zh-CN"/>
        </w:rPr>
        <w:t>9</w:t>
      </w:r>
      <w:r>
        <w:rPr>
          <w:rFonts w:eastAsiaTheme="minorEastAsia"/>
          <w:b/>
          <w:i/>
          <w:lang w:eastAsia="zh-CN"/>
        </w:rPr>
        <w:t xml:space="preserve">: </w:t>
      </w:r>
      <w:r w:rsidRPr="00164DF2">
        <w:rPr>
          <w:rFonts w:eastAsiaTheme="minorEastAsia"/>
          <w:b/>
          <w:i/>
          <w:lang w:eastAsia="zh-CN"/>
        </w:rPr>
        <w:t xml:space="preserve">Support the conversion from device-originated </w:t>
      </w:r>
      <w:r>
        <w:rPr>
          <w:rFonts w:eastAsiaTheme="minorEastAsia"/>
          <w:b/>
          <w:i/>
          <w:lang w:eastAsia="zh-CN"/>
        </w:rPr>
        <w:t>traffic</w:t>
      </w:r>
      <w:r w:rsidRPr="00164DF2">
        <w:rPr>
          <w:rFonts w:eastAsiaTheme="minorEastAsia"/>
          <w:b/>
          <w:i/>
          <w:lang w:eastAsia="zh-CN"/>
        </w:rPr>
        <w:t xml:space="preserve"> to device-terminated </w:t>
      </w:r>
      <w:r>
        <w:rPr>
          <w:rFonts w:eastAsiaTheme="minorEastAsia"/>
          <w:b/>
          <w:i/>
          <w:lang w:eastAsia="zh-CN"/>
        </w:rPr>
        <w:t>traffic</w:t>
      </w:r>
      <w:r w:rsidR="003D3EE7">
        <w:rPr>
          <w:rFonts w:eastAsiaTheme="minorEastAsia"/>
          <w:b/>
          <w:i/>
          <w:lang w:eastAsia="zh-CN"/>
        </w:rPr>
        <w:t xml:space="preserve">, </w:t>
      </w:r>
      <w:r w:rsidR="00DE626A">
        <w:rPr>
          <w:rFonts w:eastAsiaTheme="minorEastAsia"/>
          <w:b/>
          <w:bCs/>
          <w:i/>
          <w:iCs/>
          <w:lang w:eastAsia="zh-CN"/>
        </w:rPr>
        <w:t>f</w:t>
      </w:r>
      <w:r w:rsidR="00DE626A" w:rsidRPr="002F37F9">
        <w:rPr>
          <w:rFonts w:eastAsiaTheme="minorEastAsia"/>
          <w:b/>
          <w:bCs/>
          <w:i/>
          <w:iCs/>
          <w:lang w:eastAsia="zh-CN"/>
        </w:rPr>
        <w:t xml:space="preserve">urther </w:t>
      </w:r>
      <w:r w:rsidR="002F37F9" w:rsidRPr="002F37F9">
        <w:rPr>
          <w:rFonts w:eastAsiaTheme="minorEastAsia"/>
          <w:b/>
          <w:bCs/>
          <w:i/>
          <w:iCs/>
          <w:lang w:eastAsia="zh-CN"/>
        </w:rPr>
        <w:t xml:space="preserve">detailed classification of </w:t>
      </w:r>
      <w:r w:rsidR="002F37F9">
        <w:rPr>
          <w:rFonts w:eastAsiaTheme="minorEastAsia"/>
          <w:b/>
          <w:bCs/>
          <w:i/>
          <w:iCs/>
          <w:lang w:eastAsia="zh-CN"/>
        </w:rPr>
        <w:t>traffic</w:t>
      </w:r>
      <w:r w:rsidR="002F37F9" w:rsidRPr="002F37F9">
        <w:rPr>
          <w:rFonts w:eastAsiaTheme="minorEastAsia"/>
          <w:b/>
          <w:bCs/>
          <w:i/>
          <w:iCs/>
          <w:lang w:eastAsia="zh-CN"/>
        </w:rPr>
        <w:t xml:space="preserve"> can be discussed in the RAN </w:t>
      </w:r>
      <w:r w:rsidR="00463547">
        <w:rPr>
          <w:rFonts w:eastAsiaTheme="minorEastAsia"/>
          <w:b/>
          <w:bCs/>
          <w:i/>
          <w:iCs/>
          <w:lang w:eastAsia="zh-CN"/>
        </w:rPr>
        <w:t>WGs</w:t>
      </w:r>
      <w:r w:rsidR="002F37F9" w:rsidRPr="002F37F9">
        <w:rPr>
          <w:rFonts w:eastAsiaTheme="minorEastAsia"/>
          <w:b/>
          <w:bCs/>
          <w:i/>
          <w:iCs/>
          <w:lang w:eastAsia="zh-CN"/>
        </w:rPr>
        <w:t>.</w:t>
      </w:r>
    </w:p>
    <w:p w14:paraId="71822A64" w14:textId="77777777" w:rsidR="009F1AEC" w:rsidRPr="003D3EE7" w:rsidRDefault="009F1AEC" w:rsidP="00DE626A">
      <w:pPr>
        <w:rPr>
          <w:rFonts w:eastAsiaTheme="minorEastAsia"/>
          <w:b/>
          <w:i/>
          <w:lang w:eastAsia="zh-CN"/>
        </w:rPr>
      </w:pPr>
    </w:p>
    <w:p w14:paraId="01B4DD5C" w14:textId="7A76040A" w:rsidR="003F20B8" w:rsidRPr="003E2AA4" w:rsidRDefault="003216E0" w:rsidP="003E2AA4">
      <w:pPr>
        <w:pStyle w:val="title1"/>
      </w:pPr>
      <w:r>
        <w:t>Deployment scenarios</w:t>
      </w:r>
    </w:p>
    <w:p w14:paraId="24FB58D4" w14:textId="77777777" w:rsidR="003919D5" w:rsidRDefault="003919D5" w:rsidP="003919D5">
      <w:pPr>
        <w:overflowPunct w:val="0"/>
        <w:textAlignment w:val="baseline"/>
        <w:rPr>
          <w:rFonts w:asciiTheme="minorEastAsia" w:eastAsiaTheme="minorEastAsia" w:hAnsiTheme="minorEastAsia"/>
          <w:lang w:eastAsia="zh-CN"/>
        </w:rPr>
      </w:pPr>
      <w:r w:rsidRPr="00081977">
        <w:rPr>
          <w:lang w:eastAsia="zh-CN"/>
        </w:rPr>
        <w:t>The following agreements have been reached at the last meeting</w:t>
      </w:r>
      <w:r>
        <w:rPr>
          <w:rFonts w:asciiTheme="minorEastAsia" w:eastAsiaTheme="minorEastAsia" w:hAnsiTheme="minorEastAsia" w:hint="eastAsia"/>
          <w:lang w:eastAsia="zh-CN"/>
        </w:rPr>
        <w:t>.</w:t>
      </w:r>
    </w:p>
    <w:tbl>
      <w:tblPr>
        <w:tblStyle w:val="af2"/>
        <w:tblW w:w="0" w:type="auto"/>
        <w:tblLook w:val="04A0" w:firstRow="1" w:lastRow="0" w:firstColumn="1" w:lastColumn="0" w:noHBand="0" w:noVBand="1"/>
      </w:tblPr>
      <w:tblGrid>
        <w:gridCol w:w="9060"/>
      </w:tblGrid>
      <w:tr w:rsidR="003919D5" w14:paraId="51EDF461" w14:textId="77777777" w:rsidTr="003919D5">
        <w:tc>
          <w:tcPr>
            <w:tcW w:w="9060" w:type="dxa"/>
          </w:tcPr>
          <w:p w14:paraId="5C341007" w14:textId="77777777" w:rsidR="003919D5" w:rsidRPr="003919D5" w:rsidRDefault="003919D5" w:rsidP="003919D5">
            <w:pPr>
              <w:spacing w:line="252" w:lineRule="auto"/>
              <w:rPr>
                <w:b/>
                <w:bCs/>
                <w:i/>
                <w:iCs/>
                <w:lang w:eastAsia="ja-JP"/>
              </w:rPr>
            </w:pPr>
            <w:r w:rsidRPr="003919D5">
              <w:rPr>
                <w:b/>
                <w:bCs/>
                <w:i/>
                <w:iCs/>
                <w:lang w:eastAsia="ja-JP"/>
              </w:rPr>
              <w:t>Agreement:</w:t>
            </w:r>
          </w:p>
          <w:p w14:paraId="5457B76E" w14:textId="77777777" w:rsidR="003919D5" w:rsidRPr="003919D5" w:rsidRDefault="003919D5" w:rsidP="00245A57">
            <w:pPr>
              <w:spacing w:after="0"/>
              <w:rPr>
                <w:i/>
                <w:color w:val="000000"/>
              </w:rPr>
            </w:pPr>
            <w:r w:rsidRPr="003919D5">
              <w:rPr>
                <w:i/>
              </w:rPr>
              <w:t>Capture deployment scenarios as follows:</w:t>
            </w:r>
          </w:p>
          <w:tbl>
            <w:tblPr>
              <w:tblW w:w="0" w:type="auto"/>
              <w:tblCellMar>
                <w:left w:w="0" w:type="dxa"/>
                <w:right w:w="0" w:type="dxa"/>
              </w:tblCellMar>
              <w:tblLook w:val="04A0" w:firstRow="1" w:lastRow="0" w:firstColumn="1" w:lastColumn="0" w:noHBand="0" w:noVBand="1"/>
            </w:tblPr>
            <w:tblGrid>
              <w:gridCol w:w="2479"/>
              <w:gridCol w:w="3740"/>
              <w:gridCol w:w="2605"/>
            </w:tblGrid>
            <w:tr w:rsidR="003919D5" w:rsidRPr="003919D5" w14:paraId="505D69DF" w14:textId="77777777" w:rsidTr="00E65751">
              <w:tc>
                <w:tcPr>
                  <w:tcW w:w="2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24DD77" w14:textId="77777777" w:rsidR="003919D5" w:rsidRPr="003919D5" w:rsidRDefault="003919D5" w:rsidP="00245A57">
                  <w:pPr>
                    <w:spacing w:after="0"/>
                    <w:rPr>
                      <w:i/>
                    </w:rPr>
                  </w:pPr>
                  <w:r w:rsidRPr="003919D5">
                    <w:rPr>
                      <w:i/>
                    </w:rPr>
                    <w:t>Applicable representative use cases</w:t>
                  </w:r>
                </w:p>
              </w:tc>
              <w:tc>
                <w:tcPr>
                  <w:tcW w:w="41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50E44A" w14:textId="77777777" w:rsidR="003919D5" w:rsidRPr="003919D5" w:rsidRDefault="003919D5" w:rsidP="00245A57">
                  <w:pPr>
                    <w:spacing w:after="0"/>
                    <w:rPr>
                      <w:i/>
                    </w:rPr>
                  </w:pPr>
                  <w:r w:rsidRPr="003919D5">
                    <w:rPr>
                      <w:i/>
                    </w:rPr>
                    <w:t>Characteristic</w:t>
                  </w:r>
                </w:p>
              </w:tc>
              <w:tc>
                <w:tcPr>
                  <w:tcW w:w="28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52BE5B" w14:textId="77777777" w:rsidR="003919D5" w:rsidRPr="003919D5" w:rsidRDefault="003919D5" w:rsidP="00245A57">
                  <w:pPr>
                    <w:spacing w:after="0"/>
                    <w:rPr>
                      <w:i/>
                    </w:rPr>
                  </w:pPr>
                  <w:r w:rsidRPr="003919D5">
                    <w:rPr>
                      <w:i/>
                    </w:rPr>
                    <w:t>Description</w:t>
                  </w:r>
                </w:p>
              </w:tc>
            </w:tr>
            <w:tr w:rsidR="003919D5" w:rsidRPr="003919D5" w14:paraId="163DB93B" w14:textId="77777777" w:rsidTr="00E65751">
              <w:tc>
                <w:tcPr>
                  <w:tcW w:w="269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36E6C" w14:textId="77777777" w:rsidR="003919D5" w:rsidRPr="003919D5" w:rsidRDefault="003919D5" w:rsidP="00245A57">
                  <w:pPr>
                    <w:spacing w:after="0"/>
                    <w:rPr>
                      <w:i/>
                    </w:rPr>
                  </w:pPr>
                  <w:r w:rsidRPr="003919D5">
                    <w:rPr>
                      <w:i/>
                    </w:rPr>
                    <w:t>rUC1, rUC2, …, …</w:t>
                  </w: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FF9FB" w14:textId="77777777" w:rsidR="003919D5" w:rsidRPr="003919D5" w:rsidRDefault="003919D5" w:rsidP="00245A57">
                  <w:pPr>
                    <w:spacing w:after="0"/>
                    <w:rPr>
                      <w:i/>
                    </w:rPr>
                  </w:pPr>
                  <w:r w:rsidRPr="003919D5">
                    <w:rPr>
                      <w:i/>
                    </w:rPr>
                    <w:t>Environment (of device)</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45D65E" w14:textId="77777777" w:rsidR="003919D5" w:rsidRPr="003919D5" w:rsidRDefault="003919D5" w:rsidP="00245A57">
                  <w:pPr>
                    <w:spacing w:after="0"/>
                    <w:rPr>
                      <w:i/>
                    </w:rPr>
                  </w:pPr>
                </w:p>
              </w:tc>
            </w:tr>
            <w:tr w:rsidR="003919D5" w:rsidRPr="003919D5" w14:paraId="720E5698" w14:textId="77777777" w:rsidTr="00E65751">
              <w:tc>
                <w:tcPr>
                  <w:tcW w:w="0" w:type="auto"/>
                  <w:vMerge/>
                  <w:tcBorders>
                    <w:top w:val="nil"/>
                    <w:left w:val="single" w:sz="8" w:space="0" w:color="auto"/>
                    <w:bottom w:val="single" w:sz="8" w:space="0" w:color="auto"/>
                    <w:right w:val="single" w:sz="8" w:space="0" w:color="auto"/>
                  </w:tcBorders>
                  <w:vAlign w:val="center"/>
                  <w:hideMark/>
                </w:tcPr>
                <w:p w14:paraId="58F7C12F" w14:textId="77777777" w:rsidR="003919D5" w:rsidRPr="003919D5" w:rsidRDefault="003919D5" w:rsidP="00245A57">
                  <w:pPr>
                    <w:spacing w:after="0"/>
                    <w:jc w:val="left"/>
                    <w:rPr>
                      <w:i/>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AFD1E" w14:textId="77777777" w:rsidR="003919D5" w:rsidRPr="003919D5" w:rsidRDefault="003919D5" w:rsidP="00245A57">
                  <w:pPr>
                    <w:spacing w:after="0"/>
                    <w:rPr>
                      <w:i/>
                    </w:rPr>
                  </w:pPr>
                  <w:proofErr w:type="spellStart"/>
                  <w:r w:rsidRPr="003919D5">
                    <w:rPr>
                      <w:i/>
                    </w:rPr>
                    <w:t>Basestation</w:t>
                  </w:r>
                  <w:proofErr w:type="spellEnd"/>
                  <w:r w:rsidRPr="003919D5">
                    <w:rPr>
                      <w:i/>
                    </w:rPr>
                    <w:t xml:space="preserve"> characteristic (if any)</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D47F5" w14:textId="77777777" w:rsidR="003919D5" w:rsidRPr="003919D5" w:rsidRDefault="003919D5" w:rsidP="00245A57">
                  <w:pPr>
                    <w:spacing w:after="0"/>
                    <w:rPr>
                      <w:i/>
                    </w:rPr>
                  </w:pPr>
                </w:p>
              </w:tc>
            </w:tr>
            <w:tr w:rsidR="003919D5" w:rsidRPr="003919D5" w14:paraId="5C064E36" w14:textId="77777777" w:rsidTr="00E65751">
              <w:tc>
                <w:tcPr>
                  <w:tcW w:w="0" w:type="auto"/>
                  <w:vMerge/>
                  <w:tcBorders>
                    <w:top w:val="nil"/>
                    <w:left w:val="single" w:sz="8" w:space="0" w:color="auto"/>
                    <w:bottom w:val="single" w:sz="8" w:space="0" w:color="auto"/>
                    <w:right w:val="single" w:sz="8" w:space="0" w:color="auto"/>
                  </w:tcBorders>
                  <w:vAlign w:val="center"/>
                  <w:hideMark/>
                </w:tcPr>
                <w:p w14:paraId="2B1D0832" w14:textId="77777777" w:rsidR="003919D5" w:rsidRPr="003919D5" w:rsidRDefault="003919D5" w:rsidP="00245A57">
                  <w:pPr>
                    <w:spacing w:after="0"/>
                    <w:jc w:val="left"/>
                    <w:rPr>
                      <w:i/>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02D20" w14:textId="77777777" w:rsidR="003919D5" w:rsidRPr="003919D5" w:rsidRDefault="003919D5" w:rsidP="00245A57">
                  <w:pPr>
                    <w:spacing w:after="0"/>
                    <w:rPr>
                      <w:i/>
                    </w:rPr>
                  </w:pPr>
                  <w:r w:rsidRPr="003919D5">
                    <w:rPr>
                      <w:i/>
                    </w:rPr>
                    <w:t>Connectivity topology</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5FD8A0" w14:textId="77777777" w:rsidR="003919D5" w:rsidRPr="003919D5" w:rsidRDefault="003919D5" w:rsidP="00245A57">
                  <w:pPr>
                    <w:spacing w:after="0"/>
                    <w:rPr>
                      <w:i/>
                    </w:rPr>
                  </w:pPr>
                </w:p>
              </w:tc>
            </w:tr>
            <w:tr w:rsidR="003919D5" w:rsidRPr="003919D5" w14:paraId="3344D14B" w14:textId="77777777" w:rsidTr="00E65751">
              <w:tc>
                <w:tcPr>
                  <w:tcW w:w="0" w:type="auto"/>
                  <w:vMerge/>
                  <w:tcBorders>
                    <w:top w:val="nil"/>
                    <w:left w:val="single" w:sz="8" w:space="0" w:color="auto"/>
                    <w:bottom w:val="single" w:sz="8" w:space="0" w:color="auto"/>
                    <w:right w:val="single" w:sz="8" w:space="0" w:color="auto"/>
                  </w:tcBorders>
                  <w:vAlign w:val="center"/>
                  <w:hideMark/>
                </w:tcPr>
                <w:p w14:paraId="78F35085" w14:textId="77777777" w:rsidR="003919D5" w:rsidRPr="003919D5" w:rsidRDefault="003919D5" w:rsidP="00245A57">
                  <w:pPr>
                    <w:spacing w:after="0"/>
                    <w:jc w:val="left"/>
                    <w:rPr>
                      <w:i/>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64F587" w14:textId="77777777" w:rsidR="003919D5" w:rsidRPr="003919D5" w:rsidRDefault="003919D5" w:rsidP="00245A57">
                  <w:pPr>
                    <w:spacing w:after="0"/>
                    <w:rPr>
                      <w:i/>
                    </w:rPr>
                  </w:pPr>
                  <w:r w:rsidRPr="003919D5">
                    <w:rPr>
                      <w:i/>
                    </w:rPr>
                    <w:t>Spectrum</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2C1596" w14:textId="77777777" w:rsidR="003919D5" w:rsidRPr="003919D5" w:rsidRDefault="003919D5" w:rsidP="00245A57">
                  <w:pPr>
                    <w:spacing w:after="0"/>
                    <w:rPr>
                      <w:i/>
                    </w:rPr>
                  </w:pPr>
                </w:p>
              </w:tc>
            </w:tr>
            <w:tr w:rsidR="003919D5" w:rsidRPr="003919D5" w14:paraId="1341239C" w14:textId="77777777" w:rsidTr="00E65751">
              <w:tc>
                <w:tcPr>
                  <w:tcW w:w="0" w:type="auto"/>
                  <w:vMerge/>
                  <w:tcBorders>
                    <w:top w:val="nil"/>
                    <w:left w:val="single" w:sz="8" w:space="0" w:color="auto"/>
                    <w:bottom w:val="single" w:sz="8" w:space="0" w:color="auto"/>
                    <w:right w:val="single" w:sz="8" w:space="0" w:color="auto"/>
                  </w:tcBorders>
                  <w:vAlign w:val="center"/>
                  <w:hideMark/>
                </w:tcPr>
                <w:p w14:paraId="721DEDC1" w14:textId="77777777" w:rsidR="003919D5" w:rsidRPr="003919D5" w:rsidRDefault="003919D5" w:rsidP="00245A57">
                  <w:pPr>
                    <w:spacing w:after="0"/>
                    <w:jc w:val="left"/>
                    <w:rPr>
                      <w:i/>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6F835" w14:textId="77777777" w:rsidR="003919D5" w:rsidRPr="003919D5" w:rsidRDefault="003919D5" w:rsidP="00245A57">
                  <w:pPr>
                    <w:spacing w:after="0"/>
                    <w:rPr>
                      <w:i/>
                    </w:rPr>
                  </w:pPr>
                  <w:r w:rsidRPr="003919D5">
                    <w:rPr>
                      <w:i/>
                    </w:rPr>
                    <w:t>Coexistence with existing 3GPP  technologies</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DCBCBB" w14:textId="77777777" w:rsidR="003919D5" w:rsidRPr="003919D5" w:rsidRDefault="003919D5" w:rsidP="00245A57">
                  <w:pPr>
                    <w:spacing w:after="0"/>
                    <w:rPr>
                      <w:i/>
                    </w:rPr>
                  </w:pPr>
                </w:p>
              </w:tc>
            </w:tr>
            <w:tr w:rsidR="003919D5" w:rsidRPr="003919D5" w14:paraId="64AAA950" w14:textId="77777777" w:rsidTr="00E65751">
              <w:tc>
                <w:tcPr>
                  <w:tcW w:w="0" w:type="auto"/>
                  <w:vMerge/>
                  <w:tcBorders>
                    <w:top w:val="nil"/>
                    <w:left w:val="single" w:sz="8" w:space="0" w:color="auto"/>
                    <w:bottom w:val="single" w:sz="8" w:space="0" w:color="auto"/>
                    <w:right w:val="single" w:sz="8" w:space="0" w:color="auto"/>
                  </w:tcBorders>
                  <w:vAlign w:val="center"/>
                  <w:hideMark/>
                </w:tcPr>
                <w:p w14:paraId="44FFD633" w14:textId="77777777" w:rsidR="003919D5" w:rsidRPr="003919D5" w:rsidRDefault="003919D5" w:rsidP="00245A57">
                  <w:pPr>
                    <w:spacing w:after="0"/>
                    <w:jc w:val="left"/>
                    <w:rPr>
                      <w:i/>
                    </w:rPr>
                  </w:pPr>
                </w:p>
              </w:tc>
              <w:tc>
                <w:tcPr>
                  <w:tcW w:w="41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93F67" w14:textId="77777777" w:rsidR="003919D5" w:rsidRPr="003919D5" w:rsidRDefault="003919D5" w:rsidP="00245A57">
                  <w:pPr>
                    <w:spacing w:after="0"/>
                    <w:rPr>
                      <w:i/>
                    </w:rPr>
                  </w:pPr>
                  <w:r w:rsidRPr="003919D5">
                    <w:rPr>
                      <w:i/>
                    </w:rPr>
                    <w:t>Traffic assumption</w:t>
                  </w:r>
                </w:p>
              </w:tc>
              <w:tc>
                <w:tcPr>
                  <w:tcW w:w="288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921E8C" w14:textId="77777777" w:rsidR="003919D5" w:rsidRPr="003919D5" w:rsidRDefault="003919D5" w:rsidP="00245A57">
                  <w:pPr>
                    <w:spacing w:after="0"/>
                    <w:rPr>
                      <w:i/>
                    </w:rPr>
                  </w:pPr>
                </w:p>
              </w:tc>
            </w:tr>
          </w:tbl>
          <w:p w14:paraId="022E54B5" w14:textId="77777777" w:rsidR="003919D5" w:rsidRPr="003919D5" w:rsidRDefault="003919D5" w:rsidP="00245A57">
            <w:pPr>
              <w:spacing w:after="0"/>
              <w:rPr>
                <w:i/>
                <w:color w:val="000000"/>
                <w:sz w:val="22"/>
                <w:szCs w:val="22"/>
              </w:rPr>
            </w:pPr>
            <w:r w:rsidRPr="003919D5">
              <w:rPr>
                <w:i/>
              </w:rPr>
              <w:t>FFS: whether/which rows can be indicated with more than one value, e.g. Environment = Indoor/Outdoor</w:t>
            </w:r>
          </w:p>
          <w:p w14:paraId="467453C8" w14:textId="77777777" w:rsidR="003919D5" w:rsidRPr="003919D5" w:rsidRDefault="003919D5" w:rsidP="00245A57">
            <w:pPr>
              <w:spacing w:after="0"/>
              <w:rPr>
                <w:i/>
              </w:rPr>
            </w:pPr>
            <w:r w:rsidRPr="003919D5">
              <w:rPr>
                <w:i/>
              </w:rPr>
              <w:t>FFS: Possible values for each characteristic row (see following questions)</w:t>
            </w:r>
          </w:p>
          <w:p w14:paraId="2122DFBC" w14:textId="221BADF9" w:rsidR="003919D5" w:rsidRPr="003919D5" w:rsidRDefault="003919D5" w:rsidP="00245A57">
            <w:pPr>
              <w:spacing w:after="0"/>
              <w:rPr>
                <w:rFonts w:eastAsiaTheme="minorEastAsia"/>
                <w:lang w:eastAsia="zh-CN"/>
              </w:rPr>
            </w:pPr>
            <w:r w:rsidRPr="003919D5">
              <w:rPr>
                <w:i/>
              </w:rPr>
              <w:t>FFS: Whether device characteristic is added to the table.</w:t>
            </w:r>
          </w:p>
        </w:tc>
      </w:tr>
    </w:tbl>
    <w:p w14:paraId="7EB5A330" w14:textId="501329A4" w:rsidR="00BF507C" w:rsidRDefault="00BF507C" w:rsidP="00245A57">
      <w:pPr>
        <w:overflowPunct w:val="0"/>
        <w:spacing w:beforeLines="50" w:before="120"/>
        <w:textAlignment w:val="baseline"/>
        <w:rPr>
          <w:rFonts w:eastAsiaTheme="minorEastAsia"/>
          <w:lang w:eastAsia="zh-CN"/>
        </w:rPr>
      </w:pPr>
      <w:r w:rsidRPr="00BF507C">
        <w:rPr>
          <w:rFonts w:eastAsiaTheme="minorEastAsia"/>
          <w:lang w:eastAsia="zh-CN"/>
        </w:rPr>
        <w:t xml:space="preserve">Except that the </w:t>
      </w:r>
      <w:r>
        <w:rPr>
          <w:rFonts w:eastAsiaTheme="minorEastAsia"/>
          <w:lang w:eastAsia="zh-CN"/>
        </w:rPr>
        <w:t>traffic</w:t>
      </w:r>
      <w:r w:rsidRPr="00BF507C">
        <w:rPr>
          <w:rFonts w:eastAsiaTheme="minorEastAsia"/>
          <w:lang w:eastAsia="zh-CN"/>
        </w:rPr>
        <w:t xml:space="preserve"> </w:t>
      </w:r>
      <w:r>
        <w:rPr>
          <w:rFonts w:eastAsiaTheme="minorEastAsia"/>
          <w:lang w:eastAsia="zh-CN"/>
        </w:rPr>
        <w:t>assumption</w:t>
      </w:r>
      <w:r w:rsidRPr="00BF507C">
        <w:rPr>
          <w:rFonts w:eastAsiaTheme="minorEastAsia"/>
          <w:lang w:eastAsia="zh-CN"/>
        </w:rPr>
        <w:t xml:space="preserve"> may be fixed, other characteristic</w:t>
      </w:r>
      <w:r>
        <w:rPr>
          <w:rFonts w:eastAsiaTheme="minorEastAsia"/>
          <w:lang w:eastAsia="zh-CN"/>
        </w:rPr>
        <w:t xml:space="preserve">s </w:t>
      </w:r>
      <w:r w:rsidRPr="00BF507C">
        <w:rPr>
          <w:rFonts w:eastAsiaTheme="minorEastAsia"/>
          <w:lang w:eastAsia="zh-CN"/>
        </w:rPr>
        <w:t>may have multiple values. Therefore, it is unnecessary to make single</w:t>
      </w:r>
      <w:r>
        <w:rPr>
          <w:rFonts w:eastAsiaTheme="minorEastAsia"/>
          <w:lang w:eastAsia="zh-CN"/>
        </w:rPr>
        <w:t xml:space="preserve"> </w:t>
      </w:r>
      <w:r w:rsidRPr="00BF507C">
        <w:rPr>
          <w:rFonts w:eastAsiaTheme="minorEastAsia"/>
          <w:lang w:eastAsia="zh-CN"/>
        </w:rPr>
        <w:t>value constraints.</w:t>
      </w:r>
    </w:p>
    <w:p w14:paraId="1ED10456" w14:textId="78BD0B2E" w:rsidR="00BF507C" w:rsidRDefault="00BF507C" w:rsidP="005A3214">
      <w:pPr>
        <w:overflowPunct w:val="0"/>
        <w:textAlignment w:val="baseline"/>
        <w:rPr>
          <w:rFonts w:eastAsiaTheme="minorEastAsia"/>
          <w:lang w:eastAsia="zh-CN"/>
        </w:rPr>
      </w:pPr>
      <w:r w:rsidRPr="00BF507C">
        <w:rPr>
          <w:rFonts w:eastAsiaTheme="minorEastAsia"/>
          <w:lang w:eastAsia="zh-CN"/>
        </w:rPr>
        <w:t xml:space="preserve">Generally, there is no need to limit the </w:t>
      </w:r>
      <w:r w:rsidR="00DE44B7" w:rsidRPr="00DE44B7">
        <w:rPr>
          <w:rFonts w:eastAsiaTheme="minorEastAsia"/>
          <w:lang w:eastAsia="zh-CN"/>
        </w:rPr>
        <w:t>device characteristic</w:t>
      </w:r>
      <w:r w:rsidRPr="00BF507C">
        <w:rPr>
          <w:rFonts w:eastAsiaTheme="minorEastAsia"/>
          <w:lang w:eastAsia="zh-CN"/>
        </w:rPr>
        <w:t xml:space="preserve">. However, the particularity of Ambient IOT is that the </w:t>
      </w:r>
      <w:r w:rsidR="00DE44B7" w:rsidRPr="00DE44B7">
        <w:rPr>
          <w:rFonts w:eastAsiaTheme="minorEastAsia"/>
          <w:lang w:eastAsia="zh-CN"/>
        </w:rPr>
        <w:t xml:space="preserve">device </w:t>
      </w:r>
      <w:r w:rsidRPr="00BF507C">
        <w:rPr>
          <w:rFonts w:eastAsiaTheme="minorEastAsia"/>
          <w:lang w:eastAsia="zh-CN"/>
        </w:rPr>
        <w:t xml:space="preserve">capability determines the coverage, so it is largely related to the </w:t>
      </w:r>
      <w:r w:rsidR="00DE44B7">
        <w:rPr>
          <w:rFonts w:eastAsiaTheme="minorEastAsia"/>
          <w:lang w:eastAsia="zh-CN"/>
        </w:rPr>
        <w:t>scenario</w:t>
      </w:r>
      <w:r w:rsidRPr="00BF507C">
        <w:rPr>
          <w:rFonts w:eastAsiaTheme="minorEastAsia"/>
          <w:lang w:eastAsia="zh-CN"/>
        </w:rPr>
        <w:t xml:space="preserve">. Therefore, we recommend adding </w:t>
      </w:r>
      <w:r w:rsidR="005D1FD7" w:rsidRPr="00DE44B7">
        <w:rPr>
          <w:rFonts w:eastAsiaTheme="minorEastAsia"/>
          <w:lang w:eastAsia="zh-CN"/>
        </w:rPr>
        <w:t>device characteristic</w:t>
      </w:r>
      <w:r w:rsidRPr="00BF507C">
        <w:rPr>
          <w:rFonts w:eastAsiaTheme="minorEastAsia"/>
          <w:lang w:eastAsia="zh-CN"/>
        </w:rPr>
        <w:t xml:space="preserve"> to the table.</w:t>
      </w:r>
    </w:p>
    <w:p w14:paraId="609029B8" w14:textId="0CC8E595" w:rsidR="0047625B" w:rsidRDefault="007A40EB" w:rsidP="005A3214">
      <w:pPr>
        <w:overflowPunct w:val="0"/>
        <w:textAlignment w:val="baseline"/>
        <w:rPr>
          <w:rFonts w:eastAsiaTheme="minorEastAsia"/>
          <w:lang w:eastAsia="zh-CN"/>
        </w:rPr>
      </w:pPr>
      <w:r w:rsidRPr="007A40EB">
        <w:rPr>
          <w:rFonts w:eastAsiaTheme="minorEastAsia"/>
          <w:lang w:eastAsia="zh-CN"/>
        </w:rPr>
        <w:t>According to the representative use case</w:t>
      </w:r>
      <w:r>
        <w:rPr>
          <w:rFonts w:eastAsiaTheme="minorEastAsia" w:hint="eastAsia"/>
          <w:lang w:eastAsia="zh-CN"/>
        </w:rPr>
        <w:t>s</w:t>
      </w:r>
      <w:r w:rsidRPr="007A40EB">
        <w:rPr>
          <w:rFonts w:eastAsiaTheme="minorEastAsia"/>
          <w:lang w:eastAsia="zh-CN"/>
        </w:rPr>
        <w:t xml:space="preserve"> identified in</w:t>
      </w:r>
      <w:r>
        <w:rPr>
          <w:rFonts w:eastAsiaTheme="minorEastAsia"/>
          <w:lang w:eastAsia="zh-CN"/>
        </w:rPr>
        <w:t xml:space="preserve"> section</w:t>
      </w:r>
      <w:r w:rsidRPr="007A40EB">
        <w:rPr>
          <w:rFonts w:eastAsiaTheme="minorEastAsia"/>
          <w:lang w:eastAsia="zh-CN"/>
        </w:rPr>
        <w:t xml:space="preserve"> 2, fill in the table as follows:</w:t>
      </w:r>
    </w:p>
    <w:p w14:paraId="121C44BF" w14:textId="3DC9CC16" w:rsidR="00E014D5" w:rsidRPr="00E014D5" w:rsidRDefault="00E014D5" w:rsidP="00E014D5">
      <w:pPr>
        <w:overflowPunct w:val="0"/>
        <w:jc w:val="center"/>
        <w:textAlignment w:val="baseline"/>
        <w:rPr>
          <w:rFonts w:eastAsiaTheme="minorEastAsia"/>
          <w:lang w:eastAsia="zh-CN"/>
        </w:rPr>
      </w:pPr>
      <w:r>
        <w:rPr>
          <w:b/>
          <w:lang w:eastAsia="zh-CN"/>
        </w:rPr>
        <w:t xml:space="preserve">Table 3. </w:t>
      </w:r>
      <w:r w:rsidRPr="00E014D5">
        <w:rPr>
          <w:b/>
          <w:lang w:eastAsia="zh-CN"/>
        </w:rPr>
        <w:t xml:space="preserve">Characteristic table of </w:t>
      </w:r>
      <w:r>
        <w:rPr>
          <w:b/>
          <w:lang w:eastAsia="zh-CN"/>
        </w:rPr>
        <w:t>r</w:t>
      </w:r>
      <w:r w:rsidRPr="00B00127">
        <w:rPr>
          <w:b/>
          <w:lang w:eastAsia="zh-CN"/>
        </w:rPr>
        <w:t xml:space="preserve">epresentative </w:t>
      </w:r>
      <w:r w:rsidRPr="00E014D5">
        <w:rPr>
          <w:b/>
          <w:lang w:eastAsia="zh-CN"/>
        </w:rPr>
        <w:t>use</w:t>
      </w:r>
      <w:r w:rsidR="00E24470">
        <w:rPr>
          <w:b/>
          <w:lang w:eastAsia="zh-CN"/>
        </w:rPr>
        <w:t xml:space="preserve"> </w:t>
      </w:r>
      <w:r w:rsidRPr="00E014D5">
        <w:rPr>
          <w:b/>
          <w:lang w:eastAsia="zh-CN"/>
        </w:rPr>
        <w:t>case</w:t>
      </w:r>
      <w:r>
        <w:rPr>
          <w:b/>
          <w:lang w:eastAsia="zh-CN"/>
        </w:rPr>
        <w:t>s</w:t>
      </w:r>
    </w:p>
    <w:tbl>
      <w:tblPr>
        <w:tblW w:w="9629" w:type="dxa"/>
        <w:tblCellMar>
          <w:left w:w="0" w:type="dxa"/>
          <w:right w:w="0" w:type="dxa"/>
        </w:tblCellMar>
        <w:tblLook w:val="04A0" w:firstRow="1" w:lastRow="0" w:firstColumn="1" w:lastColumn="0" w:noHBand="0" w:noVBand="1"/>
      </w:tblPr>
      <w:tblGrid>
        <w:gridCol w:w="1691"/>
        <w:gridCol w:w="3969"/>
        <w:gridCol w:w="3969"/>
      </w:tblGrid>
      <w:tr w:rsidR="00064C88" w:rsidRPr="00CC5CCA" w14:paraId="3239E3C7" w14:textId="77777777" w:rsidTr="00245A57">
        <w:tc>
          <w:tcPr>
            <w:tcW w:w="1691" w:type="dxa"/>
            <w:tcBorders>
              <w:top w:val="single" w:sz="8" w:space="0" w:color="auto"/>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04C0E1C" w14:textId="77777777" w:rsidR="008161ED" w:rsidRPr="00567A6D" w:rsidRDefault="008161ED" w:rsidP="00245A57">
            <w:pPr>
              <w:spacing w:after="0"/>
              <w:rPr>
                <w:b/>
                <w:szCs w:val="20"/>
              </w:rPr>
            </w:pPr>
            <w:r w:rsidRPr="00567A6D">
              <w:rPr>
                <w:b/>
                <w:szCs w:val="20"/>
              </w:rPr>
              <w:t>Applicable representative use cases</w:t>
            </w:r>
          </w:p>
        </w:tc>
        <w:tc>
          <w:tcPr>
            <w:tcW w:w="396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0C6088A" w14:textId="77777777" w:rsidR="008161ED" w:rsidRPr="00EC4E34" w:rsidRDefault="008161ED" w:rsidP="00245A57">
            <w:pPr>
              <w:spacing w:after="0"/>
              <w:rPr>
                <w:b/>
                <w:szCs w:val="20"/>
              </w:rPr>
            </w:pPr>
            <w:r w:rsidRPr="00EC4E34">
              <w:rPr>
                <w:b/>
                <w:szCs w:val="20"/>
              </w:rPr>
              <w:t>Characteristic</w:t>
            </w:r>
          </w:p>
        </w:tc>
        <w:tc>
          <w:tcPr>
            <w:tcW w:w="3969"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8424ABC" w14:textId="77777777" w:rsidR="008161ED" w:rsidRPr="00245A57" w:rsidRDefault="008161ED" w:rsidP="00245A57">
            <w:pPr>
              <w:spacing w:after="0"/>
              <w:rPr>
                <w:b/>
                <w:szCs w:val="20"/>
              </w:rPr>
            </w:pPr>
            <w:r w:rsidRPr="00245A57">
              <w:rPr>
                <w:b/>
                <w:szCs w:val="20"/>
              </w:rPr>
              <w:t>Description</w:t>
            </w:r>
          </w:p>
        </w:tc>
      </w:tr>
      <w:tr w:rsidR="00064C88" w:rsidRPr="00CC5CCA" w14:paraId="0C42267A" w14:textId="77777777" w:rsidTr="00245A57">
        <w:tc>
          <w:tcPr>
            <w:tcW w:w="1691"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71E42168" w14:textId="2C1F4CC5" w:rsidR="005D0D60" w:rsidRPr="00EC4E34" w:rsidRDefault="005D0D60" w:rsidP="00245A57">
            <w:pPr>
              <w:spacing w:after="0"/>
              <w:rPr>
                <w:i/>
                <w:szCs w:val="20"/>
              </w:rPr>
            </w:pPr>
            <w:r w:rsidRPr="00EC4E34">
              <w:rPr>
                <w:rFonts w:cs="Arial"/>
                <w:bCs/>
                <w:color w:val="000000"/>
                <w:szCs w:val="20"/>
                <w:lang w:eastAsia="ko-KR"/>
              </w:rPr>
              <w:t>Automatic Intralogistics in automobile manufacturing</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283FF" w14:textId="77777777" w:rsidR="005D0D60" w:rsidRPr="00CC5CCA" w:rsidRDefault="005D0D60"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EB929" w14:textId="1D804D34" w:rsidR="005D0D60" w:rsidRPr="00CC5CCA" w:rsidRDefault="005D0D60" w:rsidP="00245A57">
            <w:pPr>
              <w:spacing w:after="0"/>
              <w:rPr>
                <w:szCs w:val="20"/>
              </w:rPr>
            </w:pPr>
            <w:r w:rsidRPr="00CC5CCA">
              <w:rPr>
                <w:szCs w:val="20"/>
              </w:rPr>
              <w:t>indoor</w:t>
            </w:r>
          </w:p>
        </w:tc>
      </w:tr>
      <w:tr w:rsidR="00E57A59" w:rsidRPr="00CC5CCA" w14:paraId="257C46DF" w14:textId="77777777" w:rsidTr="00245A57">
        <w:tc>
          <w:tcPr>
            <w:tcW w:w="1691" w:type="dxa"/>
            <w:vMerge/>
            <w:tcBorders>
              <w:left w:val="single" w:sz="8" w:space="0" w:color="auto"/>
              <w:right w:val="single" w:sz="8" w:space="0" w:color="auto"/>
            </w:tcBorders>
            <w:vAlign w:val="center"/>
            <w:hideMark/>
          </w:tcPr>
          <w:p w14:paraId="60CABBDC" w14:textId="77777777" w:rsidR="005D0D60" w:rsidRPr="00245A57" w:rsidRDefault="005D0D60"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5C0D6" w14:textId="77777777" w:rsidR="005D0D60" w:rsidRPr="00CC5CCA" w:rsidRDefault="005D0D60"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3AA61" w14:textId="73F9F3C8" w:rsidR="005D0D60" w:rsidRPr="00CC5CCA" w:rsidRDefault="005D0D60" w:rsidP="00245A57">
            <w:pPr>
              <w:spacing w:after="0"/>
              <w:rPr>
                <w:szCs w:val="20"/>
              </w:rPr>
            </w:pPr>
            <w:r w:rsidRPr="00CC5CCA">
              <w:rPr>
                <w:bCs/>
                <w:szCs w:val="20"/>
              </w:rPr>
              <w:t>micro-cell based deployment, pico-cell base deployment</w:t>
            </w:r>
          </w:p>
        </w:tc>
      </w:tr>
      <w:tr w:rsidR="00E57A59" w:rsidRPr="00CC5CCA" w14:paraId="6E0DABD9" w14:textId="77777777" w:rsidTr="00245A57">
        <w:tc>
          <w:tcPr>
            <w:tcW w:w="1691" w:type="dxa"/>
            <w:vMerge/>
            <w:tcBorders>
              <w:left w:val="single" w:sz="8" w:space="0" w:color="auto"/>
              <w:right w:val="single" w:sz="8" w:space="0" w:color="auto"/>
            </w:tcBorders>
            <w:vAlign w:val="center"/>
            <w:hideMark/>
          </w:tcPr>
          <w:p w14:paraId="2BB7A7C3" w14:textId="77777777" w:rsidR="005D0D60" w:rsidRPr="00245A57" w:rsidRDefault="005D0D60"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BBA02" w14:textId="77777777" w:rsidR="005D0D60" w:rsidRPr="00CC5CCA" w:rsidRDefault="005D0D60"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BB438" w14:textId="3BDB05B9" w:rsidR="005D0D60" w:rsidRPr="00CC5CCA" w:rsidRDefault="005D0D60" w:rsidP="00245A57">
            <w:pPr>
              <w:spacing w:after="0"/>
              <w:rPr>
                <w:szCs w:val="20"/>
              </w:rPr>
            </w:pPr>
            <w:r w:rsidRPr="00CC5CCA">
              <w:rPr>
                <w:szCs w:val="20"/>
              </w:rPr>
              <w:t>Topology 1/2/3</w:t>
            </w:r>
          </w:p>
        </w:tc>
      </w:tr>
      <w:tr w:rsidR="00E57A59" w:rsidRPr="00CC5CCA" w14:paraId="00699090" w14:textId="77777777" w:rsidTr="00245A57">
        <w:tc>
          <w:tcPr>
            <w:tcW w:w="1691" w:type="dxa"/>
            <w:vMerge/>
            <w:tcBorders>
              <w:left w:val="single" w:sz="8" w:space="0" w:color="auto"/>
              <w:right w:val="single" w:sz="8" w:space="0" w:color="auto"/>
            </w:tcBorders>
            <w:vAlign w:val="center"/>
            <w:hideMark/>
          </w:tcPr>
          <w:p w14:paraId="1D868611" w14:textId="77777777" w:rsidR="005D0D60" w:rsidRPr="00245A57" w:rsidRDefault="005D0D60"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1F2BF" w14:textId="77777777" w:rsidR="005D0D60" w:rsidRPr="00CC5CCA" w:rsidRDefault="005D0D60"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A688C" w14:textId="59BB69EC" w:rsidR="005D0D60" w:rsidRPr="00CC5CCA" w:rsidRDefault="00907C55" w:rsidP="00245A57">
            <w:pPr>
              <w:spacing w:after="0"/>
              <w:rPr>
                <w:szCs w:val="20"/>
              </w:rPr>
            </w:pPr>
            <w:proofErr w:type="gramStart"/>
            <w:r w:rsidRPr="00CC5CCA">
              <w:rPr>
                <w:bCs/>
                <w:szCs w:val="20"/>
              </w:rPr>
              <w:t>l</w:t>
            </w:r>
            <w:r w:rsidR="008748B3" w:rsidRPr="00CC5CCA">
              <w:rPr>
                <w:bCs/>
                <w:szCs w:val="20"/>
              </w:rPr>
              <w:t>icensed</w:t>
            </w:r>
            <w:proofErr w:type="gramEnd"/>
            <w:r w:rsidR="005D0D60" w:rsidRPr="00CC5CCA">
              <w:rPr>
                <w:bCs/>
                <w:szCs w:val="20"/>
              </w:rPr>
              <w:t xml:space="preserve"> FDD, licensed TDD, unlicensed.</w:t>
            </w:r>
          </w:p>
        </w:tc>
      </w:tr>
      <w:tr w:rsidR="00E57A59" w:rsidRPr="00CC5CCA" w14:paraId="7CDBBF18" w14:textId="77777777" w:rsidTr="00245A57">
        <w:tc>
          <w:tcPr>
            <w:tcW w:w="1691" w:type="dxa"/>
            <w:vMerge/>
            <w:tcBorders>
              <w:left w:val="single" w:sz="8" w:space="0" w:color="auto"/>
              <w:right w:val="single" w:sz="8" w:space="0" w:color="auto"/>
            </w:tcBorders>
            <w:vAlign w:val="center"/>
            <w:hideMark/>
          </w:tcPr>
          <w:p w14:paraId="6CDBA5A6" w14:textId="77777777" w:rsidR="005D0D60" w:rsidRPr="00245A57" w:rsidRDefault="005D0D60"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EBA22" w14:textId="77777777" w:rsidR="005D0D60" w:rsidRPr="00CC5CCA" w:rsidRDefault="005D0D60"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770B5" w14:textId="1D3F7D03" w:rsidR="005D0D60" w:rsidRPr="00CC5CCA" w:rsidRDefault="005D0D60" w:rsidP="00245A57">
            <w:pPr>
              <w:spacing w:after="0"/>
              <w:rPr>
                <w:szCs w:val="20"/>
              </w:rPr>
            </w:pPr>
            <w:r w:rsidRPr="00CC5CCA">
              <w:rPr>
                <w:bCs/>
                <w:szCs w:val="20"/>
              </w:rPr>
              <w:t>in-band to NR, in guard-band of NR, and standalone band from NR</w:t>
            </w:r>
          </w:p>
        </w:tc>
      </w:tr>
      <w:tr w:rsidR="00E57A59" w:rsidRPr="00CC5CCA" w14:paraId="0C7DC896" w14:textId="77777777" w:rsidTr="00245A57">
        <w:tc>
          <w:tcPr>
            <w:tcW w:w="1691" w:type="dxa"/>
            <w:vMerge/>
            <w:tcBorders>
              <w:left w:val="single" w:sz="8" w:space="0" w:color="auto"/>
              <w:right w:val="single" w:sz="8" w:space="0" w:color="auto"/>
            </w:tcBorders>
            <w:vAlign w:val="center"/>
            <w:hideMark/>
          </w:tcPr>
          <w:p w14:paraId="153EF8C7" w14:textId="77777777" w:rsidR="005D0D60" w:rsidRPr="00245A57" w:rsidRDefault="005D0D60"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AA3EA" w14:textId="77777777" w:rsidR="005D0D60" w:rsidRPr="00CC5CCA" w:rsidRDefault="005D0D60"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DCF15A1" w14:textId="7412E4CA" w:rsidR="005D0D60" w:rsidRPr="00CC5CCA" w:rsidRDefault="005D0D60" w:rsidP="00245A57">
            <w:pPr>
              <w:spacing w:after="0"/>
              <w:rPr>
                <w:szCs w:val="20"/>
              </w:rPr>
            </w:pPr>
            <w:r w:rsidRPr="00CC5CCA">
              <w:rPr>
                <w:bCs/>
                <w:szCs w:val="20"/>
              </w:rPr>
              <w:t>device-terminated</w:t>
            </w:r>
          </w:p>
        </w:tc>
      </w:tr>
      <w:tr w:rsidR="00E57A59" w:rsidRPr="00CC5CCA" w14:paraId="40A0BF1D" w14:textId="77777777" w:rsidTr="00245A57">
        <w:tc>
          <w:tcPr>
            <w:tcW w:w="1691" w:type="dxa"/>
            <w:vMerge/>
            <w:tcBorders>
              <w:left w:val="single" w:sz="8" w:space="0" w:color="auto"/>
              <w:bottom w:val="single" w:sz="4" w:space="0" w:color="auto"/>
              <w:right w:val="single" w:sz="8" w:space="0" w:color="auto"/>
            </w:tcBorders>
            <w:vAlign w:val="center"/>
          </w:tcPr>
          <w:p w14:paraId="7F7DDA65" w14:textId="77777777" w:rsidR="005D0D60" w:rsidRPr="00245A57" w:rsidRDefault="005D0D60"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05EC9" w14:textId="47A48AAE" w:rsidR="005D0D60" w:rsidRPr="00CC5CCA" w:rsidRDefault="005D0D60"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CB115DE" w14:textId="61DF71F0" w:rsidR="005D0D60" w:rsidRPr="00CC5CCA" w:rsidRDefault="005D0D60" w:rsidP="00245A57">
            <w:pPr>
              <w:spacing w:after="0"/>
              <w:rPr>
                <w:bCs/>
                <w:szCs w:val="20"/>
              </w:rPr>
            </w:pPr>
            <w:r w:rsidRPr="00CC5CCA">
              <w:rPr>
                <w:bCs/>
                <w:szCs w:val="20"/>
              </w:rPr>
              <w:t>Device A/B/C</w:t>
            </w:r>
          </w:p>
        </w:tc>
      </w:tr>
      <w:tr w:rsidR="00064C88" w:rsidRPr="00CC5CCA" w14:paraId="1B8C31B2" w14:textId="77777777" w:rsidTr="00245A57">
        <w:tc>
          <w:tcPr>
            <w:tcW w:w="1691" w:type="dxa"/>
            <w:vMerge w:val="restart"/>
            <w:tcBorders>
              <w:top w:val="single" w:sz="4" w:space="0" w:color="auto"/>
              <w:left w:val="single" w:sz="8" w:space="0" w:color="auto"/>
              <w:right w:val="single" w:sz="8" w:space="0" w:color="auto"/>
            </w:tcBorders>
            <w:vAlign w:val="center"/>
            <w:hideMark/>
          </w:tcPr>
          <w:p w14:paraId="61B12F73" w14:textId="3C0A9EF4" w:rsidR="00064C88" w:rsidRPr="00EC4E34" w:rsidRDefault="00064C88" w:rsidP="00245A57">
            <w:pPr>
              <w:spacing w:after="0"/>
              <w:rPr>
                <w:i/>
                <w:szCs w:val="20"/>
              </w:rPr>
            </w:pPr>
            <w:r w:rsidRPr="00EC4E34">
              <w:rPr>
                <w:rFonts w:cs="Arial"/>
                <w:bCs/>
                <w:color w:val="000000"/>
                <w:szCs w:val="20"/>
                <w:lang w:eastAsia="ko-KR"/>
              </w:rPr>
              <w:t xml:space="preserve">Ambient </w:t>
            </w:r>
            <w:proofErr w:type="spellStart"/>
            <w:r w:rsidRPr="00EC4E34">
              <w:rPr>
                <w:rFonts w:cs="Arial"/>
                <w:bCs/>
                <w:color w:val="000000"/>
                <w:szCs w:val="20"/>
                <w:lang w:eastAsia="ko-KR"/>
              </w:rPr>
              <w:t>IoT</w:t>
            </w:r>
            <w:proofErr w:type="spellEnd"/>
            <w:r w:rsidRPr="00EC4E34">
              <w:rPr>
                <w:rFonts w:cs="Arial"/>
                <w:bCs/>
                <w:color w:val="000000"/>
                <w:szCs w:val="20"/>
                <w:lang w:eastAsia="ko-KR"/>
              </w:rPr>
              <w:t xml:space="preserve"> devices in smart home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62817"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CE7FB" w14:textId="46588D91" w:rsidR="00064C88" w:rsidRPr="00CC5CCA" w:rsidRDefault="00064C88" w:rsidP="00245A57">
            <w:pPr>
              <w:spacing w:after="0"/>
              <w:rPr>
                <w:szCs w:val="20"/>
              </w:rPr>
            </w:pPr>
            <w:r w:rsidRPr="00CC5CCA">
              <w:rPr>
                <w:szCs w:val="20"/>
              </w:rPr>
              <w:t>indoor</w:t>
            </w:r>
          </w:p>
        </w:tc>
      </w:tr>
      <w:tr w:rsidR="00064C88" w:rsidRPr="00CC5CCA" w14:paraId="591C0CBF" w14:textId="77777777" w:rsidTr="00245A57">
        <w:tc>
          <w:tcPr>
            <w:tcW w:w="1691" w:type="dxa"/>
            <w:vMerge/>
            <w:tcBorders>
              <w:left w:val="single" w:sz="8" w:space="0" w:color="auto"/>
              <w:right w:val="single" w:sz="8" w:space="0" w:color="auto"/>
            </w:tcBorders>
            <w:vAlign w:val="center"/>
            <w:hideMark/>
          </w:tcPr>
          <w:p w14:paraId="6C5B4544"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D319D"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4FF1E" w14:textId="574212E8" w:rsidR="00064C88" w:rsidRPr="00CC5CCA" w:rsidRDefault="00791B80" w:rsidP="00245A57">
            <w:pPr>
              <w:spacing w:after="0"/>
              <w:rPr>
                <w:szCs w:val="20"/>
              </w:rPr>
            </w:pPr>
            <w:r w:rsidRPr="00CC5CCA">
              <w:rPr>
                <w:bCs/>
                <w:szCs w:val="20"/>
              </w:rPr>
              <w:t xml:space="preserve">macro-cell based deployment or </w:t>
            </w:r>
            <w:r w:rsidR="008748B3" w:rsidRPr="00CC5CCA">
              <w:rPr>
                <w:bCs/>
                <w:szCs w:val="20"/>
              </w:rPr>
              <w:t>none</w:t>
            </w:r>
          </w:p>
        </w:tc>
      </w:tr>
      <w:tr w:rsidR="00064C88" w:rsidRPr="00CC5CCA" w14:paraId="1134D7C4" w14:textId="77777777" w:rsidTr="00245A57">
        <w:tc>
          <w:tcPr>
            <w:tcW w:w="1691" w:type="dxa"/>
            <w:vMerge/>
            <w:tcBorders>
              <w:left w:val="single" w:sz="8" w:space="0" w:color="auto"/>
              <w:right w:val="single" w:sz="8" w:space="0" w:color="auto"/>
            </w:tcBorders>
            <w:vAlign w:val="center"/>
            <w:hideMark/>
          </w:tcPr>
          <w:p w14:paraId="2421D5F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AA273"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6EC52" w14:textId="0A79747C" w:rsidR="00064C88" w:rsidRPr="00CC5CCA" w:rsidRDefault="00064C88" w:rsidP="00245A57">
            <w:pPr>
              <w:spacing w:after="0"/>
              <w:rPr>
                <w:szCs w:val="20"/>
              </w:rPr>
            </w:pPr>
            <w:r w:rsidRPr="00CC5CCA">
              <w:rPr>
                <w:szCs w:val="20"/>
              </w:rPr>
              <w:t>Topology 4</w:t>
            </w:r>
          </w:p>
        </w:tc>
      </w:tr>
      <w:tr w:rsidR="00064C88" w:rsidRPr="00CC5CCA" w14:paraId="17205266" w14:textId="77777777" w:rsidTr="00245A57">
        <w:tc>
          <w:tcPr>
            <w:tcW w:w="1691" w:type="dxa"/>
            <w:vMerge/>
            <w:tcBorders>
              <w:left w:val="single" w:sz="8" w:space="0" w:color="auto"/>
              <w:right w:val="single" w:sz="8" w:space="0" w:color="auto"/>
            </w:tcBorders>
            <w:vAlign w:val="center"/>
            <w:hideMark/>
          </w:tcPr>
          <w:p w14:paraId="334622BE"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AF90C4"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E517C73" w14:textId="0A73BB53" w:rsidR="00064C88" w:rsidRPr="00CC5CCA" w:rsidRDefault="00064C88" w:rsidP="00245A57">
            <w:pPr>
              <w:spacing w:after="0"/>
              <w:rPr>
                <w:szCs w:val="20"/>
              </w:rPr>
            </w:pPr>
            <w:r w:rsidRPr="00CC5CCA">
              <w:rPr>
                <w:bCs/>
                <w:szCs w:val="20"/>
              </w:rPr>
              <w:t>licensed FDD, licensed TDD</w:t>
            </w:r>
          </w:p>
        </w:tc>
      </w:tr>
      <w:tr w:rsidR="00064C88" w:rsidRPr="00CC5CCA" w14:paraId="2372A050" w14:textId="77777777" w:rsidTr="00245A57">
        <w:tc>
          <w:tcPr>
            <w:tcW w:w="1691" w:type="dxa"/>
            <w:vMerge/>
            <w:tcBorders>
              <w:left w:val="single" w:sz="8" w:space="0" w:color="auto"/>
              <w:right w:val="single" w:sz="8" w:space="0" w:color="auto"/>
            </w:tcBorders>
            <w:vAlign w:val="center"/>
            <w:hideMark/>
          </w:tcPr>
          <w:p w14:paraId="4E05C807"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79E7E"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81B78" w14:textId="71EF95FB" w:rsidR="00064C88" w:rsidRPr="00CC5CCA" w:rsidRDefault="00064C88" w:rsidP="00245A57">
            <w:pPr>
              <w:spacing w:after="0"/>
              <w:rPr>
                <w:szCs w:val="20"/>
              </w:rPr>
            </w:pPr>
            <w:r w:rsidRPr="00CC5CCA">
              <w:rPr>
                <w:bCs/>
                <w:szCs w:val="20"/>
              </w:rPr>
              <w:t>in-band to NR, in guard-band of NR</w:t>
            </w:r>
          </w:p>
        </w:tc>
      </w:tr>
      <w:tr w:rsidR="00064C88" w:rsidRPr="00CC5CCA" w14:paraId="71ECB0D6" w14:textId="77777777" w:rsidTr="00245A57">
        <w:tc>
          <w:tcPr>
            <w:tcW w:w="1691" w:type="dxa"/>
            <w:vMerge/>
            <w:tcBorders>
              <w:left w:val="single" w:sz="8" w:space="0" w:color="auto"/>
              <w:right w:val="single" w:sz="8" w:space="0" w:color="auto"/>
            </w:tcBorders>
            <w:vAlign w:val="center"/>
            <w:hideMark/>
          </w:tcPr>
          <w:p w14:paraId="7F7CEF1B"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DDB09"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8EEC5" w14:textId="38C755BA" w:rsidR="00064C88" w:rsidRPr="00CC5CCA" w:rsidRDefault="00064C88" w:rsidP="00245A57">
            <w:pPr>
              <w:spacing w:after="0"/>
              <w:rPr>
                <w:szCs w:val="20"/>
              </w:rPr>
            </w:pPr>
            <w:r w:rsidRPr="00CC5CCA">
              <w:rPr>
                <w:bCs/>
                <w:szCs w:val="20"/>
              </w:rPr>
              <w:t>device-originated</w:t>
            </w:r>
          </w:p>
        </w:tc>
      </w:tr>
      <w:tr w:rsidR="00064C88" w:rsidRPr="00CC5CCA" w14:paraId="6B9AE4EB" w14:textId="77777777" w:rsidTr="00245A57">
        <w:tc>
          <w:tcPr>
            <w:tcW w:w="1691" w:type="dxa"/>
            <w:vMerge/>
            <w:tcBorders>
              <w:left w:val="single" w:sz="8" w:space="0" w:color="auto"/>
              <w:bottom w:val="single" w:sz="4" w:space="0" w:color="auto"/>
              <w:right w:val="single" w:sz="8" w:space="0" w:color="auto"/>
            </w:tcBorders>
            <w:vAlign w:val="center"/>
          </w:tcPr>
          <w:p w14:paraId="433857FC"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3944113" w14:textId="3B7AC618"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99170A2" w14:textId="700E5398" w:rsidR="00064C88" w:rsidRPr="00CC5CCA" w:rsidRDefault="00064C88" w:rsidP="00245A57">
            <w:pPr>
              <w:spacing w:after="0"/>
              <w:rPr>
                <w:bCs/>
                <w:szCs w:val="20"/>
              </w:rPr>
            </w:pPr>
            <w:r w:rsidRPr="00CC5CCA">
              <w:rPr>
                <w:bCs/>
                <w:szCs w:val="20"/>
              </w:rPr>
              <w:t>Device A/B/C</w:t>
            </w:r>
          </w:p>
        </w:tc>
      </w:tr>
      <w:tr w:rsidR="00064C88" w:rsidRPr="00CC5CCA" w14:paraId="623EA774" w14:textId="77777777" w:rsidTr="00245A57">
        <w:tc>
          <w:tcPr>
            <w:tcW w:w="1691" w:type="dxa"/>
            <w:vMerge w:val="restart"/>
            <w:tcBorders>
              <w:top w:val="single" w:sz="4" w:space="0" w:color="auto"/>
              <w:left w:val="single" w:sz="8" w:space="0" w:color="auto"/>
              <w:right w:val="single" w:sz="8" w:space="0" w:color="auto"/>
            </w:tcBorders>
            <w:vAlign w:val="center"/>
            <w:hideMark/>
          </w:tcPr>
          <w:p w14:paraId="41935842" w14:textId="698DC170" w:rsidR="00064C88" w:rsidRPr="00EC4E34" w:rsidRDefault="00064C88" w:rsidP="00245A57">
            <w:pPr>
              <w:spacing w:after="0"/>
              <w:rPr>
                <w:i/>
                <w:szCs w:val="20"/>
              </w:rPr>
            </w:pPr>
            <w:r w:rsidRPr="00EC4E34">
              <w:rPr>
                <w:rFonts w:cs="Arial"/>
                <w:bCs/>
                <w:color w:val="000000"/>
                <w:szCs w:val="20"/>
                <w:lang w:eastAsia="ko-KR"/>
              </w:rPr>
              <w:t>Smart Agriculture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DA9CA"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78964" w14:textId="012F125E" w:rsidR="00064C88" w:rsidRPr="00CC5CCA" w:rsidRDefault="00064C88" w:rsidP="00245A57">
            <w:pPr>
              <w:spacing w:after="0"/>
              <w:rPr>
                <w:szCs w:val="20"/>
              </w:rPr>
            </w:pPr>
            <w:r w:rsidRPr="00CC5CCA">
              <w:rPr>
                <w:szCs w:val="20"/>
              </w:rPr>
              <w:t>indoor</w:t>
            </w:r>
          </w:p>
        </w:tc>
      </w:tr>
      <w:tr w:rsidR="00064C88" w:rsidRPr="00CC5CCA" w14:paraId="47C94252" w14:textId="77777777" w:rsidTr="00245A57">
        <w:tc>
          <w:tcPr>
            <w:tcW w:w="1691" w:type="dxa"/>
            <w:vMerge/>
            <w:tcBorders>
              <w:left w:val="single" w:sz="8" w:space="0" w:color="auto"/>
              <w:right w:val="single" w:sz="8" w:space="0" w:color="auto"/>
            </w:tcBorders>
            <w:vAlign w:val="center"/>
            <w:hideMark/>
          </w:tcPr>
          <w:p w14:paraId="18AAFD16"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BF6B4"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FF43CB2" w14:textId="1CD87544" w:rsidR="00064C88" w:rsidRPr="00CC5CCA" w:rsidRDefault="00064C88" w:rsidP="00245A57">
            <w:pPr>
              <w:spacing w:after="0"/>
              <w:rPr>
                <w:szCs w:val="20"/>
              </w:rPr>
            </w:pPr>
            <w:r w:rsidRPr="00CC5CCA">
              <w:rPr>
                <w:bCs/>
                <w:szCs w:val="20"/>
              </w:rPr>
              <w:t>macro-cell based deployment, micro-cell based deployment,</w:t>
            </w:r>
            <w:r w:rsidR="00F27188" w:rsidRPr="00CC5CCA">
              <w:rPr>
                <w:bCs/>
                <w:szCs w:val="20"/>
              </w:rPr>
              <w:t xml:space="preserve"> , pico-cell base deployment</w:t>
            </w:r>
          </w:p>
        </w:tc>
      </w:tr>
      <w:tr w:rsidR="00064C88" w:rsidRPr="00CC5CCA" w14:paraId="4CCCD950" w14:textId="77777777" w:rsidTr="00245A57">
        <w:tc>
          <w:tcPr>
            <w:tcW w:w="1691" w:type="dxa"/>
            <w:vMerge/>
            <w:tcBorders>
              <w:left w:val="single" w:sz="8" w:space="0" w:color="auto"/>
              <w:right w:val="single" w:sz="8" w:space="0" w:color="auto"/>
            </w:tcBorders>
            <w:vAlign w:val="center"/>
            <w:hideMark/>
          </w:tcPr>
          <w:p w14:paraId="0F020C79"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538C6"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97FF452" w14:textId="68BB1C68" w:rsidR="00064C88" w:rsidRPr="00CC5CCA" w:rsidRDefault="00064C88" w:rsidP="00245A57">
            <w:pPr>
              <w:spacing w:after="0"/>
              <w:rPr>
                <w:szCs w:val="20"/>
              </w:rPr>
            </w:pPr>
            <w:r w:rsidRPr="00CC5CCA">
              <w:rPr>
                <w:szCs w:val="20"/>
              </w:rPr>
              <w:t>Topology 1/2/3</w:t>
            </w:r>
          </w:p>
        </w:tc>
      </w:tr>
      <w:tr w:rsidR="00064C88" w:rsidRPr="00CC5CCA" w14:paraId="30BB9B39" w14:textId="77777777" w:rsidTr="00245A57">
        <w:tc>
          <w:tcPr>
            <w:tcW w:w="1691" w:type="dxa"/>
            <w:vMerge/>
            <w:tcBorders>
              <w:left w:val="single" w:sz="8" w:space="0" w:color="auto"/>
              <w:right w:val="single" w:sz="8" w:space="0" w:color="auto"/>
            </w:tcBorders>
            <w:vAlign w:val="center"/>
            <w:hideMark/>
          </w:tcPr>
          <w:p w14:paraId="69B99EA3"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7C57C"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2FD998" w14:textId="54FCA75B" w:rsidR="00064C88" w:rsidRPr="00CC5CCA" w:rsidRDefault="00907C55" w:rsidP="00245A57">
            <w:pPr>
              <w:spacing w:after="0"/>
              <w:rPr>
                <w:szCs w:val="20"/>
              </w:rPr>
            </w:pPr>
            <w:proofErr w:type="gramStart"/>
            <w:r w:rsidRPr="00CC5CCA">
              <w:rPr>
                <w:bCs/>
                <w:szCs w:val="20"/>
              </w:rPr>
              <w:t>l</w:t>
            </w:r>
            <w:r w:rsidR="008748B3" w:rsidRPr="00CC5CCA">
              <w:rPr>
                <w:bCs/>
                <w:szCs w:val="20"/>
              </w:rPr>
              <w:t>icensed</w:t>
            </w:r>
            <w:proofErr w:type="gramEnd"/>
            <w:r w:rsidR="00064C88" w:rsidRPr="00CC5CCA">
              <w:rPr>
                <w:bCs/>
                <w:szCs w:val="20"/>
              </w:rPr>
              <w:t xml:space="preserve"> FDD, licensed TDD, unlicensed.</w:t>
            </w:r>
          </w:p>
        </w:tc>
      </w:tr>
      <w:tr w:rsidR="00064C88" w:rsidRPr="00CC5CCA" w14:paraId="622D512B" w14:textId="77777777" w:rsidTr="00245A57">
        <w:tc>
          <w:tcPr>
            <w:tcW w:w="1691" w:type="dxa"/>
            <w:vMerge/>
            <w:tcBorders>
              <w:left w:val="single" w:sz="8" w:space="0" w:color="auto"/>
              <w:right w:val="single" w:sz="8" w:space="0" w:color="auto"/>
            </w:tcBorders>
            <w:vAlign w:val="center"/>
            <w:hideMark/>
          </w:tcPr>
          <w:p w14:paraId="283EAF0D"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E5B4B"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1105C" w14:textId="163F159C" w:rsidR="00064C88" w:rsidRPr="00CC5CCA" w:rsidRDefault="00064C88" w:rsidP="00245A57">
            <w:pPr>
              <w:spacing w:after="0"/>
              <w:rPr>
                <w:szCs w:val="20"/>
              </w:rPr>
            </w:pPr>
            <w:r w:rsidRPr="00CC5CCA">
              <w:rPr>
                <w:bCs/>
                <w:szCs w:val="20"/>
              </w:rPr>
              <w:t>in-band to NR, in guard-band of NR, and standalone band from NR</w:t>
            </w:r>
          </w:p>
        </w:tc>
      </w:tr>
      <w:tr w:rsidR="00064C88" w:rsidRPr="00CC5CCA" w14:paraId="1AD6543F" w14:textId="77777777" w:rsidTr="00245A57">
        <w:tc>
          <w:tcPr>
            <w:tcW w:w="1691" w:type="dxa"/>
            <w:vMerge/>
            <w:tcBorders>
              <w:left w:val="single" w:sz="8" w:space="0" w:color="auto"/>
              <w:right w:val="single" w:sz="8" w:space="0" w:color="auto"/>
            </w:tcBorders>
            <w:vAlign w:val="center"/>
            <w:hideMark/>
          </w:tcPr>
          <w:p w14:paraId="7F8FBDD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34F3A"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AB347CE" w14:textId="1AD99F03" w:rsidR="00064C88" w:rsidRPr="00CC5CCA" w:rsidRDefault="00064C88" w:rsidP="00245A57">
            <w:pPr>
              <w:spacing w:after="0"/>
              <w:rPr>
                <w:szCs w:val="20"/>
              </w:rPr>
            </w:pPr>
            <w:r w:rsidRPr="00CC5CCA">
              <w:rPr>
                <w:bCs/>
                <w:szCs w:val="20"/>
              </w:rPr>
              <w:t>device-originated</w:t>
            </w:r>
          </w:p>
        </w:tc>
      </w:tr>
      <w:tr w:rsidR="00064C88" w:rsidRPr="00CC5CCA" w14:paraId="3ED978B7" w14:textId="77777777" w:rsidTr="00245A57">
        <w:tc>
          <w:tcPr>
            <w:tcW w:w="1691" w:type="dxa"/>
            <w:vMerge/>
            <w:tcBorders>
              <w:left w:val="single" w:sz="8" w:space="0" w:color="auto"/>
              <w:bottom w:val="single" w:sz="4" w:space="0" w:color="auto"/>
              <w:right w:val="single" w:sz="8" w:space="0" w:color="auto"/>
            </w:tcBorders>
            <w:vAlign w:val="center"/>
          </w:tcPr>
          <w:p w14:paraId="19E26B5F"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DE0AC" w14:textId="1DD5A517"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6E0F310" w14:textId="282B21C6" w:rsidR="00064C88" w:rsidRPr="00CC5CCA" w:rsidRDefault="00064C88" w:rsidP="00245A57">
            <w:pPr>
              <w:spacing w:after="0"/>
              <w:rPr>
                <w:bCs/>
                <w:szCs w:val="20"/>
              </w:rPr>
            </w:pPr>
            <w:r w:rsidRPr="00CC5CCA">
              <w:rPr>
                <w:bCs/>
                <w:szCs w:val="20"/>
              </w:rPr>
              <w:t>Device A/B/C</w:t>
            </w:r>
          </w:p>
        </w:tc>
      </w:tr>
      <w:tr w:rsidR="00064C88" w:rsidRPr="00CC5CCA" w14:paraId="78DBE15C" w14:textId="77777777" w:rsidTr="00245A57">
        <w:tc>
          <w:tcPr>
            <w:tcW w:w="1691" w:type="dxa"/>
            <w:vMerge w:val="restart"/>
            <w:tcBorders>
              <w:top w:val="single" w:sz="4" w:space="0" w:color="auto"/>
              <w:left w:val="single" w:sz="8" w:space="0" w:color="auto"/>
              <w:right w:val="single" w:sz="8" w:space="0" w:color="auto"/>
            </w:tcBorders>
            <w:vAlign w:val="center"/>
            <w:hideMark/>
          </w:tcPr>
          <w:p w14:paraId="2B6AC762" w14:textId="5B4A6BE4" w:rsidR="00064C88" w:rsidRPr="00245A57" w:rsidRDefault="00064C88" w:rsidP="00245A57">
            <w:pPr>
              <w:spacing w:after="0"/>
              <w:rPr>
                <w:i/>
                <w:szCs w:val="20"/>
              </w:rPr>
            </w:pPr>
            <w:r w:rsidRPr="00EC4E34">
              <w:rPr>
                <w:rFonts w:cs="Arial"/>
                <w:bCs/>
                <w:color w:val="000000"/>
                <w:szCs w:val="20"/>
                <w:lang w:eastAsia="ko-KR"/>
              </w:rPr>
              <w:t>Finding Items in a home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FD3EB"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5A0" w14:textId="7BB70568" w:rsidR="00064C88" w:rsidRPr="00CC5CCA" w:rsidRDefault="00064C88" w:rsidP="00245A57">
            <w:pPr>
              <w:spacing w:after="0"/>
              <w:rPr>
                <w:szCs w:val="20"/>
              </w:rPr>
            </w:pPr>
            <w:r w:rsidRPr="00CC5CCA">
              <w:rPr>
                <w:szCs w:val="20"/>
              </w:rPr>
              <w:t>indoor</w:t>
            </w:r>
          </w:p>
        </w:tc>
      </w:tr>
      <w:tr w:rsidR="00064C88" w:rsidRPr="00CC5CCA" w14:paraId="3F5D607F" w14:textId="77777777" w:rsidTr="00245A57">
        <w:tc>
          <w:tcPr>
            <w:tcW w:w="1691" w:type="dxa"/>
            <w:vMerge/>
            <w:tcBorders>
              <w:left w:val="single" w:sz="8" w:space="0" w:color="auto"/>
              <w:right w:val="single" w:sz="8" w:space="0" w:color="auto"/>
            </w:tcBorders>
            <w:vAlign w:val="center"/>
            <w:hideMark/>
          </w:tcPr>
          <w:p w14:paraId="2661788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A1230"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87CEE" w14:textId="7EAAE193" w:rsidR="00064C88" w:rsidRPr="00CC5CCA" w:rsidRDefault="00064C88" w:rsidP="00245A57">
            <w:pPr>
              <w:spacing w:after="0"/>
              <w:rPr>
                <w:szCs w:val="20"/>
              </w:rPr>
            </w:pPr>
            <w:r w:rsidRPr="00CC5CCA">
              <w:rPr>
                <w:bCs/>
                <w:szCs w:val="20"/>
              </w:rPr>
              <w:t>macro-cell based deployment</w:t>
            </w:r>
            <w:r w:rsidR="007E27B3" w:rsidRPr="00CC5CCA">
              <w:rPr>
                <w:bCs/>
                <w:szCs w:val="20"/>
              </w:rPr>
              <w:t xml:space="preserve"> or none</w:t>
            </w:r>
          </w:p>
        </w:tc>
      </w:tr>
      <w:tr w:rsidR="00064C88" w:rsidRPr="00CC5CCA" w14:paraId="64103B03" w14:textId="77777777" w:rsidTr="00245A57">
        <w:tc>
          <w:tcPr>
            <w:tcW w:w="1691" w:type="dxa"/>
            <w:vMerge/>
            <w:tcBorders>
              <w:left w:val="single" w:sz="8" w:space="0" w:color="auto"/>
              <w:right w:val="single" w:sz="8" w:space="0" w:color="auto"/>
            </w:tcBorders>
            <w:vAlign w:val="center"/>
            <w:hideMark/>
          </w:tcPr>
          <w:p w14:paraId="7C4BBE27"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ACC18"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F0453CF" w14:textId="7C264A4E" w:rsidR="00064C88" w:rsidRPr="00CC5CCA" w:rsidRDefault="00064C88" w:rsidP="00245A57">
            <w:pPr>
              <w:spacing w:after="0"/>
              <w:rPr>
                <w:szCs w:val="20"/>
              </w:rPr>
            </w:pPr>
            <w:r w:rsidRPr="00CC5CCA">
              <w:rPr>
                <w:szCs w:val="20"/>
              </w:rPr>
              <w:t>Topology 4</w:t>
            </w:r>
          </w:p>
        </w:tc>
      </w:tr>
      <w:tr w:rsidR="00064C88" w:rsidRPr="00CC5CCA" w14:paraId="44324C0B" w14:textId="77777777" w:rsidTr="00245A57">
        <w:tc>
          <w:tcPr>
            <w:tcW w:w="1691" w:type="dxa"/>
            <w:vMerge/>
            <w:tcBorders>
              <w:left w:val="single" w:sz="8" w:space="0" w:color="auto"/>
              <w:right w:val="single" w:sz="8" w:space="0" w:color="auto"/>
            </w:tcBorders>
            <w:vAlign w:val="center"/>
            <w:hideMark/>
          </w:tcPr>
          <w:p w14:paraId="5DB4CF69"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5C981"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905C51" w14:textId="335A89FF" w:rsidR="00064C88" w:rsidRPr="00CC5CCA" w:rsidRDefault="00064C88" w:rsidP="00245A57">
            <w:pPr>
              <w:spacing w:after="0"/>
              <w:rPr>
                <w:szCs w:val="20"/>
              </w:rPr>
            </w:pPr>
            <w:r w:rsidRPr="00CC5CCA">
              <w:rPr>
                <w:bCs/>
                <w:szCs w:val="20"/>
              </w:rPr>
              <w:t>licensed FDD, licensed TDD</w:t>
            </w:r>
          </w:p>
        </w:tc>
      </w:tr>
      <w:tr w:rsidR="00064C88" w:rsidRPr="00CC5CCA" w14:paraId="274E8175" w14:textId="77777777" w:rsidTr="00245A57">
        <w:tc>
          <w:tcPr>
            <w:tcW w:w="1691" w:type="dxa"/>
            <w:vMerge/>
            <w:tcBorders>
              <w:left w:val="single" w:sz="8" w:space="0" w:color="auto"/>
              <w:right w:val="single" w:sz="8" w:space="0" w:color="auto"/>
            </w:tcBorders>
            <w:vAlign w:val="center"/>
            <w:hideMark/>
          </w:tcPr>
          <w:p w14:paraId="589C19D0"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715E7"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03AD9" w14:textId="02DB9672" w:rsidR="00064C88" w:rsidRPr="00CC5CCA" w:rsidRDefault="00064C88" w:rsidP="00245A57">
            <w:pPr>
              <w:spacing w:after="0"/>
              <w:rPr>
                <w:szCs w:val="20"/>
              </w:rPr>
            </w:pPr>
            <w:r w:rsidRPr="00CC5CCA">
              <w:rPr>
                <w:bCs/>
                <w:szCs w:val="20"/>
              </w:rPr>
              <w:t>in-band to NR, in guard-band of NR</w:t>
            </w:r>
          </w:p>
        </w:tc>
      </w:tr>
      <w:tr w:rsidR="00064C88" w:rsidRPr="00CC5CCA" w14:paraId="223C41FB" w14:textId="77777777" w:rsidTr="00245A57">
        <w:tc>
          <w:tcPr>
            <w:tcW w:w="1691" w:type="dxa"/>
            <w:vMerge/>
            <w:tcBorders>
              <w:left w:val="single" w:sz="8" w:space="0" w:color="auto"/>
              <w:right w:val="single" w:sz="8" w:space="0" w:color="auto"/>
            </w:tcBorders>
            <w:vAlign w:val="center"/>
            <w:hideMark/>
          </w:tcPr>
          <w:p w14:paraId="09C92B44"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D874E"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C6646" w14:textId="0B15C783" w:rsidR="00064C88" w:rsidRPr="00CC5CCA" w:rsidRDefault="00064C88" w:rsidP="00245A57">
            <w:pPr>
              <w:spacing w:after="0"/>
              <w:rPr>
                <w:szCs w:val="20"/>
              </w:rPr>
            </w:pPr>
            <w:r w:rsidRPr="00CC5CCA">
              <w:rPr>
                <w:szCs w:val="20"/>
              </w:rPr>
              <w:t>Device-terminated</w:t>
            </w:r>
          </w:p>
        </w:tc>
      </w:tr>
      <w:tr w:rsidR="00064C88" w:rsidRPr="00CC5CCA" w14:paraId="363BD08B" w14:textId="77777777" w:rsidTr="00245A57">
        <w:tc>
          <w:tcPr>
            <w:tcW w:w="1691" w:type="dxa"/>
            <w:vMerge/>
            <w:tcBorders>
              <w:left w:val="single" w:sz="8" w:space="0" w:color="auto"/>
              <w:bottom w:val="single" w:sz="4" w:space="0" w:color="auto"/>
              <w:right w:val="single" w:sz="8" w:space="0" w:color="auto"/>
            </w:tcBorders>
            <w:vAlign w:val="center"/>
          </w:tcPr>
          <w:p w14:paraId="468C7977"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61CAC9D" w14:textId="58E6321D"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6C977" w14:textId="121D78DA" w:rsidR="00064C88" w:rsidRPr="00CC5CCA" w:rsidRDefault="00064C88" w:rsidP="00245A57">
            <w:pPr>
              <w:spacing w:after="0"/>
              <w:rPr>
                <w:szCs w:val="20"/>
              </w:rPr>
            </w:pPr>
            <w:r w:rsidRPr="00CC5CCA">
              <w:rPr>
                <w:bCs/>
                <w:szCs w:val="20"/>
              </w:rPr>
              <w:t>Device A/B/C</w:t>
            </w:r>
          </w:p>
        </w:tc>
      </w:tr>
      <w:tr w:rsidR="00064C88" w:rsidRPr="00CC5CCA" w14:paraId="3E7F08B9" w14:textId="77777777" w:rsidTr="00245A57">
        <w:tc>
          <w:tcPr>
            <w:tcW w:w="1691" w:type="dxa"/>
            <w:vMerge w:val="restart"/>
            <w:tcBorders>
              <w:top w:val="single" w:sz="4" w:space="0" w:color="auto"/>
              <w:left w:val="single" w:sz="8" w:space="0" w:color="auto"/>
              <w:right w:val="single" w:sz="8" w:space="0" w:color="auto"/>
            </w:tcBorders>
            <w:vAlign w:val="center"/>
            <w:hideMark/>
          </w:tcPr>
          <w:p w14:paraId="0B2D3E4C" w14:textId="57565629" w:rsidR="00064C88" w:rsidRPr="00EC4E34" w:rsidRDefault="00064C88" w:rsidP="00245A57">
            <w:pPr>
              <w:spacing w:after="0"/>
              <w:rPr>
                <w:i/>
                <w:szCs w:val="20"/>
              </w:rPr>
            </w:pPr>
            <w:r w:rsidRPr="00EC4E34">
              <w:rPr>
                <w:rFonts w:cs="Arial"/>
                <w:bCs/>
                <w:color w:val="000000"/>
                <w:szCs w:val="20"/>
                <w:lang w:eastAsia="ko-KR"/>
              </w:rPr>
              <w:t xml:space="preserve">Shopping area (e.g. in shopping </w:t>
            </w:r>
            <w:proofErr w:type="spellStart"/>
            <w:r w:rsidRPr="00EC4E34">
              <w:rPr>
                <w:rFonts w:cs="Arial"/>
                <w:bCs/>
                <w:color w:val="000000"/>
                <w:szCs w:val="20"/>
                <w:lang w:eastAsia="ko-KR"/>
              </w:rPr>
              <w:t>centre</w:t>
            </w:r>
            <w:proofErr w:type="spellEnd"/>
            <w:r w:rsidRPr="00EC4E34">
              <w:rPr>
                <w:rFonts w:cs="Arial"/>
                <w:bCs/>
                <w:color w:val="000000"/>
                <w:szCs w:val="20"/>
                <w:lang w:eastAsia="ko-KR"/>
              </w:rPr>
              <w:t>)</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B9943"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38D42" w14:textId="3BD31D50" w:rsidR="00064C88" w:rsidRPr="00CC5CCA" w:rsidRDefault="00064C88" w:rsidP="00245A57">
            <w:pPr>
              <w:spacing w:after="0"/>
              <w:rPr>
                <w:szCs w:val="20"/>
              </w:rPr>
            </w:pPr>
            <w:r w:rsidRPr="00CC5CCA">
              <w:rPr>
                <w:szCs w:val="20"/>
              </w:rPr>
              <w:t>indoor</w:t>
            </w:r>
          </w:p>
        </w:tc>
      </w:tr>
      <w:tr w:rsidR="00064C88" w:rsidRPr="00CC5CCA" w14:paraId="4CAB97EC" w14:textId="77777777" w:rsidTr="00245A57">
        <w:tc>
          <w:tcPr>
            <w:tcW w:w="1691" w:type="dxa"/>
            <w:vMerge/>
            <w:tcBorders>
              <w:left w:val="single" w:sz="8" w:space="0" w:color="auto"/>
              <w:right w:val="single" w:sz="8" w:space="0" w:color="auto"/>
            </w:tcBorders>
            <w:vAlign w:val="center"/>
            <w:hideMark/>
          </w:tcPr>
          <w:p w14:paraId="2A7E82D7"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E3F95"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A8A09EC" w14:textId="4B569D4A" w:rsidR="00064C88" w:rsidRPr="00CC5CCA" w:rsidRDefault="00064C88" w:rsidP="00245A57">
            <w:pPr>
              <w:spacing w:after="0"/>
              <w:rPr>
                <w:szCs w:val="20"/>
              </w:rPr>
            </w:pPr>
            <w:r w:rsidRPr="00CC5CCA">
              <w:rPr>
                <w:bCs/>
                <w:szCs w:val="20"/>
              </w:rPr>
              <w:t>micro-cell based deployment, pico-cell base deployment</w:t>
            </w:r>
          </w:p>
        </w:tc>
      </w:tr>
      <w:tr w:rsidR="00064C88" w:rsidRPr="00CC5CCA" w14:paraId="4EACF922" w14:textId="77777777" w:rsidTr="00245A57">
        <w:tc>
          <w:tcPr>
            <w:tcW w:w="1691" w:type="dxa"/>
            <w:vMerge/>
            <w:tcBorders>
              <w:left w:val="single" w:sz="8" w:space="0" w:color="auto"/>
              <w:right w:val="single" w:sz="8" w:space="0" w:color="auto"/>
            </w:tcBorders>
            <w:vAlign w:val="center"/>
            <w:hideMark/>
          </w:tcPr>
          <w:p w14:paraId="6DF015DE"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3DD63"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3D0DCA2" w14:textId="7B38C9C8" w:rsidR="00064C88" w:rsidRPr="00CC5CCA" w:rsidRDefault="00064C88" w:rsidP="00245A57">
            <w:pPr>
              <w:spacing w:after="0"/>
              <w:rPr>
                <w:szCs w:val="20"/>
              </w:rPr>
            </w:pPr>
            <w:r w:rsidRPr="00CC5CCA">
              <w:rPr>
                <w:szCs w:val="20"/>
              </w:rPr>
              <w:t>Topology 1/2/3/4</w:t>
            </w:r>
          </w:p>
        </w:tc>
      </w:tr>
      <w:tr w:rsidR="00064C88" w:rsidRPr="00CC5CCA" w14:paraId="405B4EE5" w14:textId="77777777" w:rsidTr="00245A57">
        <w:tc>
          <w:tcPr>
            <w:tcW w:w="1691" w:type="dxa"/>
            <w:vMerge/>
            <w:tcBorders>
              <w:left w:val="single" w:sz="8" w:space="0" w:color="auto"/>
              <w:right w:val="single" w:sz="8" w:space="0" w:color="auto"/>
            </w:tcBorders>
            <w:vAlign w:val="center"/>
            <w:hideMark/>
          </w:tcPr>
          <w:p w14:paraId="5CDE75B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73B62"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68DFE22" w14:textId="7F7FB16B" w:rsidR="00064C88" w:rsidRPr="00CC5CCA" w:rsidRDefault="00064C88" w:rsidP="00245A57">
            <w:pPr>
              <w:spacing w:after="0"/>
              <w:rPr>
                <w:szCs w:val="20"/>
              </w:rPr>
            </w:pPr>
            <w:r w:rsidRPr="00CC5CCA">
              <w:rPr>
                <w:bCs/>
                <w:szCs w:val="20"/>
              </w:rPr>
              <w:t>licensed FDD, licensed TDD</w:t>
            </w:r>
          </w:p>
        </w:tc>
      </w:tr>
      <w:tr w:rsidR="00064C88" w:rsidRPr="00CC5CCA" w14:paraId="74006EE9" w14:textId="77777777" w:rsidTr="00245A57">
        <w:tc>
          <w:tcPr>
            <w:tcW w:w="1691" w:type="dxa"/>
            <w:vMerge/>
            <w:tcBorders>
              <w:left w:val="single" w:sz="8" w:space="0" w:color="auto"/>
              <w:right w:val="single" w:sz="8" w:space="0" w:color="auto"/>
            </w:tcBorders>
            <w:vAlign w:val="center"/>
            <w:hideMark/>
          </w:tcPr>
          <w:p w14:paraId="09EE7A71"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BECF6"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C1E5DC7" w14:textId="2ECADA1B" w:rsidR="00064C88" w:rsidRPr="00CC5CCA" w:rsidRDefault="00064C88" w:rsidP="00245A57">
            <w:pPr>
              <w:spacing w:after="0"/>
              <w:rPr>
                <w:szCs w:val="20"/>
              </w:rPr>
            </w:pPr>
            <w:r w:rsidRPr="00CC5CCA">
              <w:rPr>
                <w:bCs/>
                <w:szCs w:val="20"/>
              </w:rPr>
              <w:t>in-band to NR, in guard-band of NR</w:t>
            </w:r>
          </w:p>
        </w:tc>
      </w:tr>
      <w:tr w:rsidR="00064C88" w:rsidRPr="00CC5CCA" w14:paraId="313533B9" w14:textId="77777777" w:rsidTr="00245A57">
        <w:tc>
          <w:tcPr>
            <w:tcW w:w="1691" w:type="dxa"/>
            <w:vMerge/>
            <w:tcBorders>
              <w:left w:val="single" w:sz="8" w:space="0" w:color="auto"/>
              <w:right w:val="single" w:sz="8" w:space="0" w:color="auto"/>
            </w:tcBorders>
            <w:vAlign w:val="center"/>
            <w:hideMark/>
          </w:tcPr>
          <w:p w14:paraId="4FABD5C2"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449B9"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FCF44F" w14:textId="0262B2B8" w:rsidR="00064C88" w:rsidRPr="00CC5CCA" w:rsidRDefault="00064C88" w:rsidP="00245A57">
            <w:pPr>
              <w:spacing w:after="0"/>
              <w:rPr>
                <w:szCs w:val="20"/>
              </w:rPr>
            </w:pPr>
            <w:r w:rsidRPr="00CC5CCA">
              <w:rPr>
                <w:szCs w:val="20"/>
              </w:rPr>
              <w:t>Device-terminated</w:t>
            </w:r>
          </w:p>
        </w:tc>
      </w:tr>
      <w:tr w:rsidR="00064C88" w:rsidRPr="00CC5CCA" w14:paraId="611F100F" w14:textId="77777777" w:rsidTr="00245A57">
        <w:tc>
          <w:tcPr>
            <w:tcW w:w="1691" w:type="dxa"/>
            <w:vMerge/>
            <w:tcBorders>
              <w:left w:val="single" w:sz="8" w:space="0" w:color="auto"/>
              <w:bottom w:val="single" w:sz="4" w:space="0" w:color="auto"/>
              <w:right w:val="single" w:sz="8" w:space="0" w:color="auto"/>
            </w:tcBorders>
            <w:vAlign w:val="center"/>
          </w:tcPr>
          <w:p w14:paraId="4D37094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C4A54" w14:textId="12484238"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C4850" w14:textId="79212094" w:rsidR="00064C88" w:rsidRPr="00CC5CCA" w:rsidRDefault="00064C88" w:rsidP="00245A57">
            <w:pPr>
              <w:spacing w:after="0"/>
              <w:rPr>
                <w:szCs w:val="20"/>
              </w:rPr>
            </w:pPr>
            <w:r w:rsidRPr="00CC5CCA">
              <w:rPr>
                <w:bCs/>
                <w:szCs w:val="20"/>
              </w:rPr>
              <w:t>Device A/B/C</w:t>
            </w:r>
          </w:p>
        </w:tc>
      </w:tr>
      <w:tr w:rsidR="00064C88" w:rsidRPr="00CC5CCA" w14:paraId="30F15DE5" w14:textId="77777777" w:rsidTr="00245A57">
        <w:tc>
          <w:tcPr>
            <w:tcW w:w="1691" w:type="dxa"/>
            <w:vMerge w:val="restart"/>
            <w:tcBorders>
              <w:top w:val="single" w:sz="4" w:space="0" w:color="auto"/>
              <w:left w:val="single" w:sz="8" w:space="0" w:color="auto"/>
              <w:right w:val="single" w:sz="8" w:space="0" w:color="auto"/>
            </w:tcBorders>
            <w:vAlign w:val="center"/>
            <w:hideMark/>
          </w:tcPr>
          <w:p w14:paraId="610DFC73" w14:textId="7738ED34" w:rsidR="00064C88" w:rsidRPr="00245A57" w:rsidRDefault="00064C88" w:rsidP="00245A57">
            <w:pPr>
              <w:spacing w:after="0"/>
              <w:rPr>
                <w:i/>
                <w:szCs w:val="20"/>
              </w:rPr>
            </w:pPr>
            <w:r w:rsidRPr="00EC4E34">
              <w:rPr>
                <w:rFonts w:cs="Arial"/>
                <w:bCs/>
                <w:color w:val="000000"/>
                <w:szCs w:val="20"/>
                <w:lang w:eastAsia="ko-KR"/>
              </w:rPr>
              <w:t xml:space="preserve">Medical instrument inventory </w:t>
            </w:r>
            <w:r w:rsidRPr="00245A57">
              <w:rPr>
                <w:rFonts w:cs="Arial"/>
                <w:bCs/>
                <w:color w:val="000000"/>
                <w:szCs w:val="20"/>
                <w:lang w:eastAsia="ko-KR"/>
              </w:rPr>
              <w:t>management and positioning</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AA31D"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770797B" w14:textId="2FCE325E" w:rsidR="00064C88" w:rsidRPr="00CC5CCA" w:rsidRDefault="00064C88" w:rsidP="00245A57">
            <w:pPr>
              <w:spacing w:after="0"/>
              <w:rPr>
                <w:szCs w:val="20"/>
              </w:rPr>
            </w:pPr>
            <w:r w:rsidRPr="00CC5CCA">
              <w:rPr>
                <w:szCs w:val="20"/>
              </w:rPr>
              <w:t>Indoor or outdoor</w:t>
            </w:r>
          </w:p>
        </w:tc>
      </w:tr>
      <w:tr w:rsidR="00064C88" w:rsidRPr="00CC5CCA" w14:paraId="5B8032C7" w14:textId="77777777" w:rsidTr="00245A57">
        <w:tc>
          <w:tcPr>
            <w:tcW w:w="1691" w:type="dxa"/>
            <w:vMerge/>
            <w:tcBorders>
              <w:left w:val="single" w:sz="8" w:space="0" w:color="auto"/>
              <w:right w:val="single" w:sz="8" w:space="0" w:color="auto"/>
            </w:tcBorders>
            <w:vAlign w:val="center"/>
            <w:hideMark/>
          </w:tcPr>
          <w:p w14:paraId="36ABD78F"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959B8"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3E0B4" w14:textId="6B4D0739" w:rsidR="00064C88" w:rsidRPr="00CC5CCA" w:rsidRDefault="00064C88" w:rsidP="00245A57">
            <w:pPr>
              <w:spacing w:after="0"/>
              <w:rPr>
                <w:szCs w:val="20"/>
              </w:rPr>
            </w:pPr>
            <w:r w:rsidRPr="00CC5CCA">
              <w:rPr>
                <w:bCs/>
                <w:szCs w:val="20"/>
              </w:rPr>
              <w:t>macro-cell based deployment</w:t>
            </w:r>
            <w:r w:rsidR="00B376F7" w:rsidRPr="00CC5CCA">
              <w:rPr>
                <w:bCs/>
                <w:szCs w:val="20"/>
              </w:rPr>
              <w:t>, micro-cell based deployment, , pico-cell base deployment</w:t>
            </w:r>
          </w:p>
        </w:tc>
      </w:tr>
      <w:tr w:rsidR="00064C88" w:rsidRPr="00CC5CCA" w14:paraId="4DB5D2A7" w14:textId="77777777" w:rsidTr="00245A57">
        <w:tc>
          <w:tcPr>
            <w:tcW w:w="1691" w:type="dxa"/>
            <w:vMerge/>
            <w:tcBorders>
              <w:left w:val="single" w:sz="8" w:space="0" w:color="auto"/>
              <w:right w:val="single" w:sz="8" w:space="0" w:color="auto"/>
            </w:tcBorders>
            <w:vAlign w:val="center"/>
            <w:hideMark/>
          </w:tcPr>
          <w:p w14:paraId="6028F0E1"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DD9DB"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18B7289" w14:textId="69CAF835" w:rsidR="00064C88" w:rsidRPr="00CC5CCA" w:rsidRDefault="00064C88" w:rsidP="00245A57">
            <w:pPr>
              <w:spacing w:after="0"/>
              <w:rPr>
                <w:szCs w:val="20"/>
              </w:rPr>
            </w:pPr>
            <w:r w:rsidRPr="00CC5CCA">
              <w:rPr>
                <w:szCs w:val="20"/>
              </w:rPr>
              <w:t>Topology 1/2/3</w:t>
            </w:r>
          </w:p>
        </w:tc>
      </w:tr>
      <w:tr w:rsidR="00064C88" w:rsidRPr="00CC5CCA" w14:paraId="073A61BF" w14:textId="77777777" w:rsidTr="00245A57">
        <w:tc>
          <w:tcPr>
            <w:tcW w:w="1691" w:type="dxa"/>
            <w:vMerge/>
            <w:tcBorders>
              <w:left w:val="single" w:sz="8" w:space="0" w:color="auto"/>
              <w:right w:val="single" w:sz="8" w:space="0" w:color="auto"/>
            </w:tcBorders>
            <w:vAlign w:val="center"/>
            <w:hideMark/>
          </w:tcPr>
          <w:p w14:paraId="535F2530"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27816"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6588B5" w14:textId="5A5CA64F" w:rsidR="00064C88" w:rsidRPr="00CC5CCA" w:rsidRDefault="00064C88" w:rsidP="00245A57">
            <w:pPr>
              <w:spacing w:after="0"/>
              <w:rPr>
                <w:szCs w:val="20"/>
              </w:rPr>
            </w:pPr>
            <w:r w:rsidRPr="00CC5CCA">
              <w:rPr>
                <w:bCs/>
                <w:szCs w:val="20"/>
              </w:rPr>
              <w:t>licensed FDD, licensed TDD</w:t>
            </w:r>
          </w:p>
        </w:tc>
      </w:tr>
      <w:tr w:rsidR="00064C88" w:rsidRPr="00CC5CCA" w14:paraId="5083D287" w14:textId="77777777" w:rsidTr="00245A57">
        <w:tc>
          <w:tcPr>
            <w:tcW w:w="1691" w:type="dxa"/>
            <w:vMerge/>
            <w:tcBorders>
              <w:left w:val="single" w:sz="8" w:space="0" w:color="auto"/>
              <w:right w:val="single" w:sz="8" w:space="0" w:color="auto"/>
            </w:tcBorders>
            <w:vAlign w:val="center"/>
            <w:hideMark/>
          </w:tcPr>
          <w:p w14:paraId="65C495A1"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D3900"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7083FA" w14:textId="3092EE65" w:rsidR="00064C88" w:rsidRPr="00CC5CCA" w:rsidRDefault="00064C88" w:rsidP="00245A57">
            <w:pPr>
              <w:spacing w:after="0"/>
              <w:rPr>
                <w:szCs w:val="20"/>
              </w:rPr>
            </w:pPr>
            <w:r w:rsidRPr="00CC5CCA">
              <w:rPr>
                <w:bCs/>
                <w:szCs w:val="20"/>
              </w:rPr>
              <w:t>in-band to NR, in guard-band of NR</w:t>
            </w:r>
          </w:p>
        </w:tc>
      </w:tr>
      <w:tr w:rsidR="00064C88" w:rsidRPr="00CC5CCA" w14:paraId="42AF107C" w14:textId="77777777" w:rsidTr="00245A57">
        <w:tc>
          <w:tcPr>
            <w:tcW w:w="1691" w:type="dxa"/>
            <w:vMerge/>
            <w:tcBorders>
              <w:left w:val="single" w:sz="8" w:space="0" w:color="auto"/>
              <w:right w:val="single" w:sz="8" w:space="0" w:color="auto"/>
            </w:tcBorders>
            <w:vAlign w:val="center"/>
            <w:hideMark/>
          </w:tcPr>
          <w:p w14:paraId="6C307489"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39067"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FF770CC" w14:textId="6FBF3697" w:rsidR="00064C88" w:rsidRPr="00CC5CCA" w:rsidRDefault="00064C88" w:rsidP="00245A57">
            <w:pPr>
              <w:spacing w:after="0"/>
              <w:rPr>
                <w:szCs w:val="20"/>
              </w:rPr>
            </w:pPr>
            <w:r w:rsidRPr="00CC5CCA">
              <w:rPr>
                <w:szCs w:val="20"/>
              </w:rPr>
              <w:t>Device-terminated</w:t>
            </w:r>
          </w:p>
        </w:tc>
      </w:tr>
      <w:tr w:rsidR="00064C88" w:rsidRPr="00CC5CCA" w14:paraId="149CC678" w14:textId="77777777" w:rsidTr="00245A57">
        <w:tc>
          <w:tcPr>
            <w:tcW w:w="1691" w:type="dxa"/>
            <w:vMerge/>
            <w:tcBorders>
              <w:left w:val="single" w:sz="8" w:space="0" w:color="auto"/>
              <w:bottom w:val="single" w:sz="4" w:space="0" w:color="auto"/>
              <w:right w:val="single" w:sz="8" w:space="0" w:color="auto"/>
            </w:tcBorders>
            <w:vAlign w:val="center"/>
          </w:tcPr>
          <w:p w14:paraId="2DCB7EB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97930" w14:textId="6A9A3A4E"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3B1B8D" w14:textId="39BBBC65" w:rsidR="00064C88" w:rsidRPr="00CC5CCA" w:rsidRDefault="00064C88" w:rsidP="00245A57">
            <w:pPr>
              <w:spacing w:after="0"/>
              <w:rPr>
                <w:szCs w:val="20"/>
              </w:rPr>
            </w:pPr>
            <w:r w:rsidRPr="00CC5CCA">
              <w:rPr>
                <w:bCs/>
                <w:szCs w:val="20"/>
              </w:rPr>
              <w:t>Device A/B/C</w:t>
            </w:r>
          </w:p>
        </w:tc>
      </w:tr>
      <w:tr w:rsidR="00064C88" w:rsidRPr="00CC5CCA" w14:paraId="4F482DA1" w14:textId="77777777" w:rsidTr="00245A57">
        <w:tc>
          <w:tcPr>
            <w:tcW w:w="1691" w:type="dxa"/>
            <w:vMerge w:val="restart"/>
            <w:tcBorders>
              <w:top w:val="single" w:sz="4" w:space="0" w:color="auto"/>
              <w:left w:val="single" w:sz="8" w:space="0" w:color="auto"/>
              <w:right w:val="single" w:sz="8" w:space="0" w:color="auto"/>
            </w:tcBorders>
            <w:vAlign w:val="center"/>
            <w:hideMark/>
          </w:tcPr>
          <w:p w14:paraId="51183EBC" w14:textId="081C3CBA" w:rsidR="00064C88" w:rsidRPr="00EC4E34" w:rsidRDefault="00064C88" w:rsidP="00245A57">
            <w:pPr>
              <w:spacing w:after="0"/>
              <w:rPr>
                <w:i/>
                <w:szCs w:val="20"/>
              </w:rPr>
            </w:pPr>
            <w:r w:rsidRPr="00EC4E34">
              <w:rPr>
                <w:rFonts w:cs="Arial"/>
                <w:bCs/>
                <w:color w:val="000000"/>
                <w:szCs w:val="20"/>
                <w:lang w:eastAsia="ko-KR"/>
              </w:rPr>
              <w:t xml:space="preserve">Ambient </w:t>
            </w:r>
            <w:proofErr w:type="spellStart"/>
            <w:r w:rsidRPr="00EC4E34">
              <w:rPr>
                <w:rFonts w:cs="Arial"/>
                <w:bCs/>
                <w:color w:val="000000"/>
                <w:szCs w:val="20"/>
                <w:lang w:eastAsia="ko-KR"/>
              </w:rPr>
              <w:t>IoT</w:t>
            </w:r>
            <w:proofErr w:type="spellEnd"/>
            <w:r w:rsidRPr="00EC4E34">
              <w:rPr>
                <w:rFonts w:cs="Arial"/>
                <w:bCs/>
                <w:color w:val="000000"/>
                <w:szCs w:val="20"/>
                <w:lang w:eastAsia="ko-KR"/>
              </w:rPr>
              <w:t xml:space="preserve"> devices for automated supply distribution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B9C66"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61BB052" w14:textId="2DE8EF7E" w:rsidR="00064C88" w:rsidRPr="00CC5CCA" w:rsidRDefault="00064C88" w:rsidP="00245A57">
            <w:pPr>
              <w:spacing w:after="0"/>
              <w:rPr>
                <w:szCs w:val="20"/>
              </w:rPr>
            </w:pPr>
            <w:r w:rsidRPr="00CC5CCA">
              <w:rPr>
                <w:szCs w:val="20"/>
              </w:rPr>
              <w:t>Indoor or outdoor</w:t>
            </w:r>
          </w:p>
        </w:tc>
      </w:tr>
      <w:tr w:rsidR="00064C88" w:rsidRPr="00CC5CCA" w14:paraId="32B6092F" w14:textId="77777777" w:rsidTr="00245A57">
        <w:tc>
          <w:tcPr>
            <w:tcW w:w="1691" w:type="dxa"/>
            <w:vMerge/>
            <w:tcBorders>
              <w:left w:val="single" w:sz="8" w:space="0" w:color="auto"/>
              <w:right w:val="single" w:sz="8" w:space="0" w:color="auto"/>
            </w:tcBorders>
            <w:vAlign w:val="center"/>
            <w:hideMark/>
          </w:tcPr>
          <w:p w14:paraId="1F0B4C49"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A5B59"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40F1C1A" w14:textId="33DF16F5" w:rsidR="00064C88" w:rsidRPr="00CC5CCA" w:rsidRDefault="00064C88" w:rsidP="00245A57">
            <w:pPr>
              <w:spacing w:after="0"/>
              <w:rPr>
                <w:szCs w:val="20"/>
              </w:rPr>
            </w:pPr>
            <w:r w:rsidRPr="00CC5CCA">
              <w:rPr>
                <w:bCs/>
                <w:szCs w:val="20"/>
              </w:rPr>
              <w:t>macro-cell based deployment, micro-cell based deployment, pico-cell base deployment</w:t>
            </w:r>
          </w:p>
        </w:tc>
      </w:tr>
      <w:tr w:rsidR="00064C88" w:rsidRPr="00CC5CCA" w14:paraId="72D37086" w14:textId="77777777" w:rsidTr="00245A57">
        <w:tc>
          <w:tcPr>
            <w:tcW w:w="1691" w:type="dxa"/>
            <w:vMerge/>
            <w:tcBorders>
              <w:left w:val="single" w:sz="8" w:space="0" w:color="auto"/>
              <w:right w:val="single" w:sz="8" w:space="0" w:color="auto"/>
            </w:tcBorders>
            <w:vAlign w:val="center"/>
            <w:hideMark/>
          </w:tcPr>
          <w:p w14:paraId="0C8B0D98"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53890"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7DCED" w14:textId="084B1A71" w:rsidR="00064C88" w:rsidRPr="00CC5CCA" w:rsidRDefault="00064C88" w:rsidP="00245A57">
            <w:pPr>
              <w:spacing w:after="0"/>
              <w:rPr>
                <w:szCs w:val="20"/>
              </w:rPr>
            </w:pPr>
            <w:r w:rsidRPr="00CC5CCA">
              <w:rPr>
                <w:szCs w:val="20"/>
              </w:rPr>
              <w:t>Topology 1/2/3</w:t>
            </w:r>
          </w:p>
        </w:tc>
      </w:tr>
      <w:tr w:rsidR="00064C88" w:rsidRPr="00CC5CCA" w14:paraId="620388F6" w14:textId="77777777" w:rsidTr="00245A57">
        <w:tc>
          <w:tcPr>
            <w:tcW w:w="1691" w:type="dxa"/>
            <w:vMerge/>
            <w:tcBorders>
              <w:left w:val="single" w:sz="8" w:space="0" w:color="auto"/>
              <w:right w:val="single" w:sz="8" w:space="0" w:color="auto"/>
            </w:tcBorders>
            <w:vAlign w:val="center"/>
            <w:hideMark/>
          </w:tcPr>
          <w:p w14:paraId="3490AB68"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C8FD2"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5F6395D" w14:textId="13F6AC8C" w:rsidR="00064C88" w:rsidRPr="00CC5CCA" w:rsidRDefault="00064C88" w:rsidP="00245A57">
            <w:pPr>
              <w:spacing w:after="0"/>
              <w:rPr>
                <w:szCs w:val="20"/>
              </w:rPr>
            </w:pPr>
            <w:r w:rsidRPr="00CC5CCA">
              <w:rPr>
                <w:bCs/>
                <w:szCs w:val="20"/>
              </w:rPr>
              <w:t>licensed FDD, licensed TDD</w:t>
            </w:r>
          </w:p>
        </w:tc>
      </w:tr>
      <w:tr w:rsidR="00064C88" w:rsidRPr="00CC5CCA" w14:paraId="43D5283F" w14:textId="77777777" w:rsidTr="00245A57">
        <w:tc>
          <w:tcPr>
            <w:tcW w:w="1691" w:type="dxa"/>
            <w:vMerge/>
            <w:tcBorders>
              <w:left w:val="single" w:sz="8" w:space="0" w:color="auto"/>
              <w:right w:val="single" w:sz="8" w:space="0" w:color="auto"/>
            </w:tcBorders>
            <w:vAlign w:val="center"/>
            <w:hideMark/>
          </w:tcPr>
          <w:p w14:paraId="3CAA3FF3"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42D68"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02EF0B6" w14:textId="6862BF1C" w:rsidR="00064C88" w:rsidRPr="00CC5CCA" w:rsidRDefault="00064C88" w:rsidP="00245A57">
            <w:pPr>
              <w:spacing w:after="0"/>
              <w:rPr>
                <w:szCs w:val="20"/>
              </w:rPr>
            </w:pPr>
            <w:r w:rsidRPr="00CC5CCA">
              <w:rPr>
                <w:bCs/>
                <w:szCs w:val="20"/>
              </w:rPr>
              <w:t>in-band to NR, in guard-band of NR</w:t>
            </w:r>
          </w:p>
        </w:tc>
      </w:tr>
      <w:tr w:rsidR="00064C88" w:rsidRPr="00CC5CCA" w14:paraId="0CC84727" w14:textId="77777777" w:rsidTr="00245A57">
        <w:tc>
          <w:tcPr>
            <w:tcW w:w="1691" w:type="dxa"/>
            <w:vMerge/>
            <w:tcBorders>
              <w:left w:val="single" w:sz="8" w:space="0" w:color="auto"/>
              <w:right w:val="single" w:sz="8" w:space="0" w:color="auto"/>
            </w:tcBorders>
            <w:vAlign w:val="center"/>
            <w:hideMark/>
          </w:tcPr>
          <w:p w14:paraId="6375C037"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BFB30"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EC027EB" w14:textId="07A0DE12" w:rsidR="00064C88" w:rsidRPr="00CC5CCA" w:rsidRDefault="00064C88" w:rsidP="00245A57">
            <w:pPr>
              <w:spacing w:after="0"/>
              <w:rPr>
                <w:szCs w:val="20"/>
              </w:rPr>
            </w:pPr>
            <w:r w:rsidRPr="00CC5CCA">
              <w:rPr>
                <w:szCs w:val="20"/>
              </w:rPr>
              <w:t>Device terminated</w:t>
            </w:r>
          </w:p>
        </w:tc>
      </w:tr>
      <w:tr w:rsidR="00064C88" w:rsidRPr="00CC5CCA" w14:paraId="61FB2C66" w14:textId="77777777" w:rsidTr="00245A57">
        <w:tc>
          <w:tcPr>
            <w:tcW w:w="1691" w:type="dxa"/>
            <w:vMerge/>
            <w:tcBorders>
              <w:left w:val="single" w:sz="8" w:space="0" w:color="auto"/>
              <w:bottom w:val="single" w:sz="4" w:space="0" w:color="auto"/>
              <w:right w:val="single" w:sz="8" w:space="0" w:color="auto"/>
            </w:tcBorders>
            <w:vAlign w:val="center"/>
          </w:tcPr>
          <w:p w14:paraId="34A18AF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45D6253" w14:textId="5951262F"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D91EB42" w14:textId="6848248C" w:rsidR="00064C88" w:rsidRPr="00CC5CCA" w:rsidRDefault="00064C88" w:rsidP="00245A57">
            <w:pPr>
              <w:spacing w:after="0"/>
              <w:rPr>
                <w:szCs w:val="20"/>
              </w:rPr>
            </w:pPr>
            <w:r w:rsidRPr="00CC5CCA">
              <w:rPr>
                <w:bCs/>
                <w:szCs w:val="20"/>
              </w:rPr>
              <w:t>Device C</w:t>
            </w:r>
          </w:p>
        </w:tc>
      </w:tr>
      <w:tr w:rsidR="00064C88" w:rsidRPr="00CC5CCA" w14:paraId="1984E488" w14:textId="77777777" w:rsidTr="00245A57">
        <w:tc>
          <w:tcPr>
            <w:tcW w:w="1691" w:type="dxa"/>
            <w:vMerge w:val="restart"/>
            <w:tcBorders>
              <w:top w:val="single" w:sz="4" w:space="0" w:color="auto"/>
              <w:left w:val="single" w:sz="8" w:space="0" w:color="auto"/>
              <w:right w:val="single" w:sz="8" w:space="0" w:color="auto"/>
            </w:tcBorders>
            <w:vAlign w:val="center"/>
            <w:hideMark/>
          </w:tcPr>
          <w:p w14:paraId="7A5E6267" w14:textId="3AF95D08" w:rsidR="00064C88" w:rsidRPr="00245A57" w:rsidRDefault="00064C88" w:rsidP="00245A57">
            <w:pPr>
              <w:spacing w:after="0"/>
              <w:rPr>
                <w:i/>
                <w:szCs w:val="20"/>
              </w:rPr>
            </w:pPr>
            <w:r w:rsidRPr="00EC4E34">
              <w:rPr>
                <w:rFonts w:cs="Arial"/>
                <w:bCs/>
                <w:color w:val="000000"/>
                <w:szCs w:val="20"/>
                <w:lang w:eastAsia="ko-KR"/>
              </w:rPr>
              <w:t xml:space="preserve">Ambient </w:t>
            </w:r>
            <w:proofErr w:type="spellStart"/>
            <w:r w:rsidRPr="00EC4E34">
              <w:rPr>
                <w:rFonts w:cs="Arial"/>
                <w:bCs/>
                <w:color w:val="000000"/>
                <w:szCs w:val="20"/>
                <w:lang w:eastAsia="ko-KR"/>
              </w:rPr>
              <w:t>IoT</w:t>
            </w:r>
            <w:proofErr w:type="spellEnd"/>
            <w:r w:rsidRPr="00EC4E34">
              <w:rPr>
                <w:rFonts w:cs="Arial"/>
                <w:bCs/>
                <w:color w:val="000000"/>
                <w:szCs w:val="20"/>
                <w:lang w:eastAsia="ko-KR"/>
              </w:rPr>
              <w:t xml:space="preserve"> devices for food supply chain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21550"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85656" w14:textId="426C50B7" w:rsidR="00064C88" w:rsidRPr="00CC5CCA" w:rsidRDefault="00064C88" w:rsidP="00245A57">
            <w:pPr>
              <w:spacing w:after="0"/>
              <w:rPr>
                <w:szCs w:val="20"/>
              </w:rPr>
            </w:pPr>
            <w:r w:rsidRPr="00CC5CCA">
              <w:rPr>
                <w:szCs w:val="20"/>
              </w:rPr>
              <w:t>Indoor or outdoor</w:t>
            </w:r>
          </w:p>
        </w:tc>
      </w:tr>
      <w:tr w:rsidR="00064C88" w:rsidRPr="00CC5CCA" w14:paraId="10ED83C7" w14:textId="77777777" w:rsidTr="00245A57">
        <w:tc>
          <w:tcPr>
            <w:tcW w:w="1691" w:type="dxa"/>
            <w:vMerge/>
            <w:tcBorders>
              <w:left w:val="single" w:sz="8" w:space="0" w:color="auto"/>
              <w:right w:val="single" w:sz="8" w:space="0" w:color="auto"/>
            </w:tcBorders>
            <w:vAlign w:val="center"/>
            <w:hideMark/>
          </w:tcPr>
          <w:p w14:paraId="1A3FED3B"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CB046"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7833DFA" w14:textId="28E8E8E9" w:rsidR="00064C88" w:rsidRPr="00CC5CCA" w:rsidRDefault="00064C88" w:rsidP="00245A57">
            <w:pPr>
              <w:spacing w:after="0"/>
              <w:rPr>
                <w:szCs w:val="20"/>
              </w:rPr>
            </w:pPr>
            <w:r w:rsidRPr="00CC5CCA">
              <w:rPr>
                <w:bCs/>
                <w:szCs w:val="20"/>
              </w:rPr>
              <w:t>macro-cell based deployment, micro-cell based deployment, pico-cell base deployment</w:t>
            </w:r>
          </w:p>
        </w:tc>
      </w:tr>
      <w:tr w:rsidR="00064C88" w:rsidRPr="00CC5CCA" w14:paraId="5E994A7D" w14:textId="77777777" w:rsidTr="00245A57">
        <w:tc>
          <w:tcPr>
            <w:tcW w:w="1691" w:type="dxa"/>
            <w:vMerge/>
            <w:tcBorders>
              <w:left w:val="single" w:sz="8" w:space="0" w:color="auto"/>
              <w:right w:val="single" w:sz="8" w:space="0" w:color="auto"/>
            </w:tcBorders>
            <w:vAlign w:val="center"/>
            <w:hideMark/>
          </w:tcPr>
          <w:p w14:paraId="02E5289D"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3AECE"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165EF47" w14:textId="73CAFC69" w:rsidR="00064C88" w:rsidRPr="00CC5CCA" w:rsidRDefault="00064C88" w:rsidP="00245A57">
            <w:pPr>
              <w:spacing w:after="0"/>
              <w:rPr>
                <w:szCs w:val="20"/>
              </w:rPr>
            </w:pPr>
            <w:r w:rsidRPr="00CC5CCA">
              <w:rPr>
                <w:szCs w:val="20"/>
              </w:rPr>
              <w:t>Topology 1/2/3</w:t>
            </w:r>
          </w:p>
        </w:tc>
      </w:tr>
      <w:tr w:rsidR="00064C88" w:rsidRPr="00CC5CCA" w14:paraId="00AB54B4" w14:textId="77777777" w:rsidTr="00245A57">
        <w:tc>
          <w:tcPr>
            <w:tcW w:w="1691" w:type="dxa"/>
            <w:vMerge/>
            <w:tcBorders>
              <w:left w:val="single" w:sz="8" w:space="0" w:color="auto"/>
              <w:right w:val="single" w:sz="8" w:space="0" w:color="auto"/>
            </w:tcBorders>
            <w:vAlign w:val="center"/>
            <w:hideMark/>
          </w:tcPr>
          <w:p w14:paraId="39CB7321"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C8B09"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EAE22" w14:textId="63354804" w:rsidR="00064C88" w:rsidRPr="00CC5CCA" w:rsidRDefault="00064C88" w:rsidP="00245A57">
            <w:pPr>
              <w:spacing w:after="0"/>
              <w:rPr>
                <w:szCs w:val="20"/>
              </w:rPr>
            </w:pPr>
            <w:r w:rsidRPr="00CC5CCA">
              <w:rPr>
                <w:bCs/>
                <w:szCs w:val="20"/>
              </w:rPr>
              <w:t>licensed FDD, licensed TDD</w:t>
            </w:r>
          </w:p>
        </w:tc>
      </w:tr>
      <w:tr w:rsidR="00064C88" w:rsidRPr="00CC5CCA" w14:paraId="2613AB4E" w14:textId="77777777" w:rsidTr="00245A57">
        <w:tc>
          <w:tcPr>
            <w:tcW w:w="1691" w:type="dxa"/>
            <w:vMerge/>
            <w:tcBorders>
              <w:left w:val="single" w:sz="8" w:space="0" w:color="auto"/>
              <w:right w:val="single" w:sz="8" w:space="0" w:color="auto"/>
            </w:tcBorders>
            <w:vAlign w:val="center"/>
            <w:hideMark/>
          </w:tcPr>
          <w:p w14:paraId="47DD24B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6DB47"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6DA5C" w14:textId="149E5E5E" w:rsidR="00064C88" w:rsidRPr="00CC5CCA" w:rsidRDefault="00064C88" w:rsidP="00245A57">
            <w:pPr>
              <w:spacing w:after="0"/>
              <w:rPr>
                <w:szCs w:val="20"/>
              </w:rPr>
            </w:pPr>
            <w:r w:rsidRPr="00CC5CCA">
              <w:rPr>
                <w:bCs/>
                <w:szCs w:val="20"/>
              </w:rPr>
              <w:t>in-band to NR, in guard-band of NR</w:t>
            </w:r>
          </w:p>
        </w:tc>
      </w:tr>
      <w:tr w:rsidR="00064C88" w:rsidRPr="00CC5CCA" w14:paraId="435C40C2" w14:textId="77777777" w:rsidTr="00245A57">
        <w:tc>
          <w:tcPr>
            <w:tcW w:w="1691" w:type="dxa"/>
            <w:vMerge/>
            <w:tcBorders>
              <w:left w:val="single" w:sz="8" w:space="0" w:color="auto"/>
              <w:right w:val="single" w:sz="8" w:space="0" w:color="auto"/>
            </w:tcBorders>
            <w:vAlign w:val="center"/>
            <w:hideMark/>
          </w:tcPr>
          <w:p w14:paraId="5B9F856F"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ED2B6"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6764C5C" w14:textId="30C46771" w:rsidR="00064C88" w:rsidRPr="00CC5CCA" w:rsidRDefault="00064C88" w:rsidP="00245A57">
            <w:pPr>
              <w:spacing w:after="0"/>
              <w:rPr>
                <w:szCs w:val="20"/>
              </w:rPr>
            </w:pPr>
            <w:r w:rsidRPr="00CC5CCA">
              <w:rPr>
                <w:szCs w:val="20"/>
              </w:rPr>
              <w:t>Devices-originated</w:t>
            </w:r>
          </w:p>
        </w:tc>
      </w:tr>
      <w:tr w:rsidR="00064C88" w:rsidRPr="00CC5CCA" w14:paraId="53D9019D" w14:textId="77777777" w:rsidTr="00245A57">
        <w:tc>
          <w:tcPr>
            <w:tcW w:w="1691" w:type="dxa"/>
            <w:vMerge/>
            <w:tcBorders>
              <w:left w:val="single" w:sz="8" w:space="0" w:color="auto"/>
              <w:bottom w:val="single" w:sz="4" w:space="0" w:color="auto"/>
              <w:right w:val="single" w:sz="8" w:space="0" w:color="auto"/>
            </w:tcBorders>
            <w:vAlign w:val="center"/>
          </w:tcPr>
          <w:p w14:paraId="7E56531D"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7878" w14:textId="3AC9F5AE"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C7D7406" w14:textId="49C83D71" w:rsidR="00064C88" w:rsidRPr="00CC5CCA" w:rsidRDefault="00064C88" w:rsidP="00245A57">
            <w:pPr>
              <w:spacing w:after="0"/>
              <w:rPr>
                <w:szCs w:val="20"/>
              </w:rPr>
            </w:pPr>
            <w:r w:rsidRPr="00CC5CCA">
              <w:rPr>
                <w:bCs/>
                <w:szCs w:val="20"/>
              </w:rPr>
              <w:t>Device C</w:t>
            </w:r>
          </w:p>
        </w:tc>
      </w:tr>
      <w:tr w:rsidR="00064C88" w:rsidRPr="00CC5CCA" w14:paraId="1288BCC8" w14:textId="77777777" w:rsidTr="00245A57">
        <w:tc>
          <w:tcPr>
            <w:tcW w:w="1691" w:type="dxa"/>
            <w:vMerge w:val="restart"/>
            <w:tcBorders>
              <w:top w:val="single" w:sz="4" w:space="0" w:color="auto"/>
              <w:left w:val="single" w:sz="8" w:space="0" w:color="auto"/>
              <w:right w:val="single" w:sz="8" w:space="0" w:color="auto"/>
            </w:tcBorders>
            <w:vAlign w:val="center"/>
            <w:hideMark/>
          </w:tcPr>
          <w:p w14:paraId="452D3C6D" w14:textId="7A2A824D" w:rsidR="00064C88" w:rsidRPr="00EC4E34" w:rsidRDefault="00064C88" w:rsidP="00245A57">
            <w:pPr>
              <w:spacing w:after="0"/>
              <w:rPr>
                <w:i/>
                <w:szCs w:val="20"/>
              </w:rPr>
            </w:pPr>
            <w:r w:rsidRPr="00EC4E34">
              <w:rPr>
                <w:rFonts w:cs="Arial"/>
                <w:bCs/>
                <w:color w:val="000000"/>
                <w:szCs w:val="20"/>
                <w:lang w:eastAsia="ko-KR"/>
              </w:rPr>
              <w:lastRenderedPageBreak/>
              <w:t>Remote lost item finding</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3F54A"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613F7" w14:textId="7A5AF613" w:rsidR="00064C88" w:rsidRPr="00CC5CCA" w:rsidRDefault="00064C88" w:rsidP="00245A57">
            <w:pPr>
              <w:spacing w:after="0"/>
              <w:rPr>
                <w:szCs w:val="20"/>
              </w:rPr>
            </w:pPr>
            <w:r w:rsidRPr="00CC5CCA">
              <w:rPr>
                <w:szCs w:val="20"/>
              </w:rPr>
              <w:t>Indoor or outdoor</w:t>
            </w:r>
          </w:p>
        </w:tc>
      </w:tr>
      <w:tr w:rsidR="00064C88" w:rsidRPr="00CC5CCA" w14:paraId="22FC0985" w14:textId="77777777" w:rsidTr="00245A57">
        <w:tc>
          <w:tcPr>
            <w:tcW w:w="1691" w:type="dxa"/>
            <w:vMerge/>
            <w:tcBorders>
              <w:left w:val="single" w:sz="8" w:space="0" w:color="auto"/>
              <w:right w:val="single" w:sz="8" w:space="0" w:color="auto"/>
            </w:tcBorders>
            <w:vAlign w:val="center"/>
            <w:hideMark/>
          </w:tcPr>
          <w:p w14:paraId="22BEF42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9A8E1"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08D5E" w14:textId="22B65C87" w:rsidR="00064C88" w:rsidRPr="00CC5CCA" w:rsidRDefault="00064C88" w:rsidP="00245A57">
            <w:pPr>
              <w:spacing w:after="0"/>
              <w:rPr>
                <w:szCs w:val="20"/>
              </w:rPr>
            </w:pPr>
            <w:r w:rsidRPr="00CC5CCA">
              <w:rPr>
                <w:bCs/>
                <w:szCs w:val="20"/>
              </w:rPr>
              <w:t>macro-cell based deployment, micro-cell based deployment, pico-cell base deployment</w:t>
            </w:r>
          </w:p>
        </w:tc>
      </w:tr>
      <w:tr w:rsidR="00064C88" w:rsidRPr="00CC5CCA" w14:paraId="1AEE3946" w14:textId="77777777" w:rsidTr="00245A57">
        <w:tc>
          <w:tcPr>
            <w:tcW w:w="1691" w:type="dxa"/>
            <w:vMerge/>
            <w:tcBorders>
              <w:left w:val="single" w:sz="8" w:space="0" w:color="auto"/>
              <w:right w:val="single" w:sz="8" w:space="0" w:color="auto"/>
            </w:tcBorders>
            <w:vAlign w:val="center"/>
            <w:hideMark/>
          </w:tcPr>
          <w:p w14:paraId="3A05F9E6"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0CA71"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0731B61" w14:textId="15FA4BCE" w:rsidR="00064C88" w:rsidRPr="00CC5CCA" w:rsidRDefault="00064C88" w:rsidP="00245A57">
            <w:pPr>
              <w:spacing w:after="0"/>
              <w:rPr>
                <w:szCs w:val="20"/>
              </w:rPr>
            </w:pPr>
            <w:r w:rsidRPr="00CC5CCA">
              <w:rPr>
                <w:szCs w:val="20"/>
              </w:rPr>
              <w:t>Topology 1/2/3</w:t>
            </w:r>
          </w:p>
        </w:tc>
      </w:tr>
      <w:tr w:rsidR="00064C88" w:rsidRPr="00CC5CCA" w14:paraId="1BC20074" w14:textId="77777777" w:rsidTr="00245A57">
        <w:tc>
          <w:tcPr>
            <w:tcW w:w="1691" w:type="dxa"/>
            <w:vMerge/>
            <w:tcBorders>
              <w:left w:val="single" w:sz="8" w:space="0" w:color="auto"/>
              <w:right w:val="single" w:sz="8" w:space="0" w:color="auto"/>
            </w:tcBorders>
            <w:vAlign w:val="center"/>
            <w:hideMark/>
          </w:tcPr>
          <w:p w14:paraId="4017EE86"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65814"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70DE974" w14:textId="0CCFB30E" w:rsidR="00064C88" w:rsidRPr="00CC5CCA" w:rsidRDefault="00064C88" w:rsidP="00245A57">
            <w:pPr>
              <w:spacing w:after="0"/>
              <w:rPr>
                <w:szCs w:val="20"/>
              </w:rPr>
            </w:pPr>
            <w:r w:rsidRPr="00CC5CCA">
              <w:rPr>
                <w:bCs/>
                <w:szCs w:val="20"/>
              </w:rPr>
              <w:t>licensed FDD, licensed TDD</w:t>
            </w:r>
          </w:p>
        </w:tc>
      </w:tr>
      <w:tr w:rsidR="00064C88" w:rsidRPr="00CC5CCA" w14:paraId="4FE62F8A" w14:textId="77777777" w:rsidTr="00245A57">
        <w:tc>
          <w:tcPr>
            <w:tcW w:w="1691" w:type="dxa"/>
            <w:vMerge/>
            <w:tcBorders>
              <w:left w:val="single" w:sz="8" w:space="0" w:color="auto"/>
              <w:right w:val="single" w:sz="8" w:space="0" w:color="auto"/>
            </w:tcBorders>
            <w:vAlign w:val="center"/>
            <w:hideMark/>
          </w:tcPr>
          <w:p w14:paraId="7C981889"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23B06"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CF4DBD" w14:textId="469D3570" w:rsidR="00064C88" w:rsidRPr="00CC5CCA" w:rsidRDefault="00064C88" w:rsidP="00245A57">
            <w:pPr>
              <w:spacing w:after="0"/>
              <w:rPr>
                <w:szCs w:val="20"/>
              </w:rPr>
            </w:pPr>
            <w:r w:rsidRPr="00CC5CCA">
              <w:rPr>
                <w:bCs/>
                <w:szCs w:val="20"/>
              </w:rPr>
              <w:t>in-band to NR, in guard-band of NR</w:t>
            </w:r>
          </w:p>
        </w:tc>
      </w:tr>
      <w:tr w:rsidR="00064C88" w:rsidRPr="00CC5CCA" w14:paraId="5FCC77D8" w14:textId="77777777" w:rsidTr="00245A57">
        <w:tc>
          <w:tcPr>
            <w:tcW w:w="1691" w:type="dxa"/>
            <w:vMerge/>
            <w:tcBorders>
              <w:left w:val="single" w:sz="8" w:space="0" w:color="auto"/>
              <w:right w:val="single" w:sz="8" w:space="0" w:color="auto"/>
            </w:tcBorders>
            <w:vAlign w:val="center"/>
            <w:hideMark/>
          </w:tcPr>
          <w:p w14:paraId="4CBA9FEB"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5CB98"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05C29" w14:textId="2CDDD7EF" w:rsidR="00064C88" w:rsidRPr="00CC5CCA" w:rsidRDefault="00064C88" w:rsidP="00245A57">
            <w:pPr>
              <w:spacing w:after="0"/>
              <w:rPr>
                <w:szCs w:val="20"/>
              </w:rPr>
            </w:pPr>
            <w:r w:rsidRPr="00CC5CCA">
              <w:rPr>
                <w:szCs w:val="20"/>
              </w:rPr>
              <w:t>Device-terminated</w:t>
            </w:r>
          </w:p>
        </w:tc>
      </w:tr>
      <w:tr w:rsidR="00064C88" w:rsidRPr="00CC5CCA" w14:paraId="6D9D7B7F" w14:textId="77777777" w:rsidTr="00245A57">
        <w:tc>
          <w:tcPr>
            <w:tcW w:w="1691" w:type="dxa"/>
            <w:vMerge/>
            <w:tcBorders>
              <w:left w:val="single" w:sz="8" w:space="0" w:color="auto"/>
              <w:bottom w:val="single" w:sz="4" w:space="0" w:color="auto"/>
              <w:right w:val="single" w:sz="8" w:space="0" w:color="auto"/>
            </w:tcBorders>
            <w:vAlign w:val="center"/>
          </w:tcPr>
          <w:p w14:paraId="7F255F98"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D14507" w14:textId="1286A1F3"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1F7D6" w14:textId="19F7DA89" w:rsidR="00064C88" w:rsidRPr="00CC5CCA" w:rsidRDefault="00064C88" w:rsidP="00245A57">
            <w:pPr>
              <w:spacing w:after="0"/>
              <w:rPr>
                <w:szCs w:val="20"/>
              </w:rPr>
            </w:pPr>
            <w:r w:rsidRPr="00CC5CCA">
              <w:rPr>
                <w:bCs/>
                <w:szCs w:val="20"/>
              </w:rPr>
              <w:t>Device C</w:t>
            </w:r>
          </w:p>
        </w:tc>
      </w:tr>
      <w:tr w:rsidR="00064C88" w:rsidRPr="00CC5CCA" w14:paraId="729C4FC1" w14:textId="77777777" w:rsidTr="00245A57">
        <w:tc>
          <w:tcPr>
            <w:tcW w:w="1691" w:type="dxa"/>
            <w:vMerge w:val="restart"/>
            <w:tcBorders>
              <w:top w:val="single" w:sz="4" w:space="0" w:color="auto"/>
              <w:left w:val="single" w:sz="8" w:space="0" w:color="auto"/>
              <w:right w:val="single" w:sz="8" w:space="0" w:color="auto"/>
            </w:tcBorders>
            <w:vAlign w:val="center"/>
            <w:hideMark/>
          </w:tcPr>
          <w:p w14:paraId="421E8956" w14:textId="081F9CA7" w:rsidR="00064C88" w:rsidRPr="00EC4E34" w:rsidRDefault="00064C88" w:rsidP="00245A57">
            <w:pPr>
              <w:spacing w:after="0"/>
              <w:rPr>
                <w:i/>
                <w:szCs w:val="20"/>
              </w:rPr>
            </w:pPr>
            <w:r w:rsidRPr="00EC4E34">
              <w:rPr>
                <w:rFonts w:cs="Arial"/>
                <w:bCs/>
                <w:color w:val="000000"/>
                <w:szCs w:val="20"/>
                <w:lang w:eastAsia="ko-KR"/>
              </w:rPr>
              <w:t>pressure powered switch</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7895A"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AD04C1" w14:textId="4BFE9858" w:rsidR="00064C88" w:rsidRPr="00CC5CCA" w:rsidRDefault="00064C88" w:rsidP="00245A57">
            <w:pPr>
              <w:spacing w:after="0"/>
              <w:rPr>
                <w:szCs w:val="20"/>
              </w:rPr>
            </w:pPr>
            <w:r w:rsidRPr="00CC5CCA">
              <w:rPr>
                <w:szCs w:val="20"/>
              </w:rPr>
              <w:t>Indoor or outdoor</w:t>
            </w:r>
          </w:p>
        </w:tc>
      </w:tr>
      <w:tr w:rsidR="00064C88" w:rsidRPr="00CC5CCA" w14:paraId="23678573" w14:textId="77777777" w:rsidTr="00245A57">
        <w:tc>
          <w:tcPr>
            <w:tcW w:w="1691" w:type="dxa"/>
            <w:vMerge/>
            <w:tcBorders>
              <w:left w:val="single" w:sz="8" w:space="0" w:color="auto"/>
              <w:right w:val="single" w:sz="8" w:space="0" w:color="auto"/>
            </w:tcBorders>
            <w:vAlign w:val="center"/>
            <w:hideMark/>
          </w:tcPr>
          <w:p w14:paraId="71AC91D3"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34F75"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BDC18" w14:textId="5939BA3A" w:rsidR="00064C88" w:rsidRPr="00CC5CCA" w:rsidRDefault="00064C88" w:rsidP="00245A57">
            <w:pPr>
              <w:spacing w:after="0"/>
              <w:rPr>
                <w:szCs w:val="20"/>
              </w:rPr>
            </w:pPr>
            <w:r w:rsidRPr="00CC5CCA">
              <w:rPr>
                <w:bCs/>
                <w:szCs w:val="20"/>
              </w:rPr>
              <w:t>macro-cell based deployment, micro-cell based deployment, pico-cell base deployment</w:t>
            </w:r>
          </w:p>
        </w:tc>
      </w:tr>
      <w:tr w:rsidR="00064C88" w:rsidRPr="00CC5CCA" w14:paraId="16D14B5C" w14:textId="77777777" w:rsidTr="00245A57">
        <w:tc>
          <w:tcPr>
            <w:tcW w:w="1691" w:type="dxa"/>
            <w:vMerge/>
            <w:tcBorders>
              <w:left w:val="single" w:sz="8" w:space="0" w:color="auto"/>
              <w:right w:val="single" w:sz="8" w:space="0" w:color="auto"/>
            </w:tcBorders>
            <w:vAlign w:val="center"/>
            <w:hideMark/>
          </w:tcPr>
          <w:p w14:paraId="557742A6"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4CB25"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23968" w14:textId="3A795451" w:rsidR="00064C88" w:rsidRPr="00CC5CCA" w:rsidRDefault="00064C88" w:rsidP="00245A57">
            <w:pPr>
              <w:spacing w:after="0"/>
              <w:rPr>
                <w:szCs w:val="20"/>
              </w:rPr>
            </w:pPr>
            <w:r w:rsidRPr="00CC5CCA">
              <w:rPr>
                <w:szCs w:val="20"/>
              </w:rPr>
              <w:t>Topology 1/2/3/4</w:t>
            </w:r>
          </w:p>
        </w:tc>
      </w:tr>
      <w:tr w:rsidR="00064C88" w:rsidRPr="00CC5CCA" w14:paraId="1507DF05" w14:textId="77777777" w:rsidTr="00245A57">
        <w:tc>
          <w:tcPr>
            <w:tcW w:w="1691" w:type="dxa"/>
            <w:vMerge/>
            <w:tcBorders>
              <w:left w:val="single" w:sz="8" w:space="0" w:color="auto"/>
              <w:right w:val="single" w:sz="8" w:space="0" w:color="auto"/>
            </w:tcBorders>
            <w:vAlign w:val="center"/>
            <w:hideMark/>
          </w:tcPr>
          <w:p w14:paraId="7644D692"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88A30"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A23AF" w14:textId="5472B41F" w:rsidR="00064C88" w:rsidRPr="00CC5CCA" w:rsidRDefault="00064C88" w:rsidP="00245A57">
            <w:pPr>
              <w:spacing w:after="0"/>
              <w:rPr>
                <w:szCs w:val="20"/>
              </w:rPr>
            </w:pPr>
            <w:r w:rsidRPr="00CC5CCA">
              <w:rPr>
                <w:bCs/>
                <w:szCs w:val="20"/>
              </w:rPr>
              <w:t>licensed FDD, licensed TDD</w:t>
            </w:r>
          </w:p>
        </w:tc>
      </w:tr>
      <w:tr w:rsidR="00064C88" w:rsidRPr="00CC5CCA" w14:paraId="05C1301F" w14:textId="77777777" w:rsidTr="00245A57">
        <w:tc>
          <w:tcPr>
            <w:tcW w:w="1691" w:type="dxa"/>
            <w:vMerge/>
            <w:tcBorders>
              <w:left w:val="single" w:sz="8" w:space="0" w:color="auto"/>
              <w:right w:val="single" w:sz="8" w:space="0" w:color="auto"/>
            </w:tcBorders>
            <w:vAlign w:val="center"/>
            <w:hideMark/>
          </w:tcPr>
          <w:p w14:paraId="6A0392C3"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23BC7"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BFB37" w14:textId="2BD7D09E" w:rsidR="00064C88" w:rsidRPr="00CC5CCA" w:rsidRDefault="00064C88" w:rsidP="00245A57">
            <w:pPr>
              <w:spacing w:after="0"/>
              <w:rPr>
                <w:szCs w:val="20"/>
              </w:rPr>
            </w:pPr>
            <w:r w:rsidRPr="00CC5CCA">
              <w:rPr>
                <w:bCs/>
                <w:szCs w:val="20"/>
              </w:rPr>
              <w:t>in-band to NR, in guard-band of NR</w:t>
            </w:r>
          </w:p>
        </w:tc>
      </w:tr>
      <w:tr w:rsidR="00064C88" w:rsidRPr="00CC5CCA" w14:paraId="317EB56A" w14:textId="77777777" w:rsidTr="00245A57">
        <w:tc>
          <w:tcPr>
            <w:tcW w:w="1691" w:type="dxa"/>
            <w:vMerge/>
            <w:tcBorders>
              <w:left w:val="single" w:sz="8" w:space="0" w:color="auto"/>
              <w:right w:val="single" w:sz="8" w:space="0" w:color="auto"/>
            </w:tcBorders>
            <w:vAlign w:val="center"/>
            <w:hideMark/>
          </w:tcPr>
          <w:p w14:paraId="5F5FBF25"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4DCE2"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0AC044" w14:textId="400AFEA8" w:rsidR="00064C88" w:rsidRPr="00CC5CCA" w:rsidRDefault="00064C88" w:rsidP="00245A57">
            <w:pPr>
              <w:spacing w:after="0"/>
              <w:rPr>
                <w:szCs w:val="20"/>
              </w:rPr>
            </w:pPr>
            <w:r w:rsidRPr="00CC5CCA">
              <w:rPr>
                <w:szCs w:val="20"/>
              </w:rPr>
              <w:t>Device-terminated</w:t>
            </w:r>
          </w:p>
        </w:tc>
      </w:tr>
      <w:tr w:rsidR="00064C88" w:rsidRPr="00CC5CCA" w14:paraId="3F97EB04" w14:textId="77777777" w:rsidTr="00245A57">
        <w:tc>
          <w:tcPr>
            <w:tcW w:w="1691" w:type="dxa"/>
            <w:vMerge/>
            <w:tcBorders>
              <w:left w:val="single" w:sz="8" w:space="0" w:color="auto"/>
              <w:bottom w:val="single" w:sz="4" w:space="0" w:color="auto"/>
              <w:right w:val="single" w:sz="8" w:space="0" w:color="auto"/>
            </w:tcBorders>
            <w:vAlign w:val="center"/>
          </w:tcPr>
          <w:p w14:paraId="6670F67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C9571" w14:textId="6328054C"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5EDD1D6" w14:textId="116027B4" w:rsidR="00064C88" w:rsidRPr="00CC5CCA" w:rsidRDefault="00064C88" w:rsidP="00245A57">
            <w:pPr>
              <w:spacing w:after="0"/>
              <w:rPr>
                <w:szCs w:val="20"/>
              </w:rPr>
            </w:pPr>
            <w:r w:rsidRPr="00CC5CCA">
              <w:rPr>
                <w:bCs/>
                <w:szCs w:val="20"/>
              </w:rPr>
              <w:t>Device A/B/C</w:t>
            </w:r>
          </w:p>
        </w:tc>
      </w:tr>
      <w:tr w:rsidR="00064C88" w:rsidRPr="00CC5CCA" w14:paraId="5E08591F" w14:textId="77777777" w:rsidTr="00245A57">
        <w:tc>
          <w:tcPr>
            <w:tcW w:w="1691" w:type="dxa"/>
            <w:vMerge w:val="restart"/>
            <w:tcBorders>
              <w:top w:val="single" w:sz="4" w:space="0" w:color="auto"/>
              <w:left w:val="single" w:sz="8" w:space="0" w:color="auto"/>
              <w:right w:val="single" w:sz="8" w:space="0" w:color="auto"/>
            </w:tcBorders>
            <w:vAlign w:val="center"/>
            <w:hideMark/>
          </w:tcPr>
          <w:p w14:paraId="65026CA3" w14:textId="4BB51CD7" w:rsidR="00064C88" w:rsidRPr="00EC4E34" w:rsidRDefault="00064C88" w:rsidP="00245A57">
            <w:pPr>
              <w:spacing w:after="0"/>
              <w:rPr>
                <w:i/>
                <w:szCs w:val="20"/>
              </w:rPr>
            </w:pPr>
            <w:r w:rsidRPr="00EC4E34">
              <w:rPr>
                <w:rFonts w:cs="Arial"/>
                <w:bCs/>
                <w:color w:val="000000"/>
                <w:szCs w:val="20"/>
                <w:lang w:eastAsia="ko-KR"/>
              </w:rPr>
              <w:t>Airport Terminal/ Shipping Port</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E8DD8"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E646F23" w14:textId="17CF0A31" w:rsidR="00064C88" w:rsidRPr="00CC5CCA" w:rsidRDefault="00064C88" w:rsidP="00245A57">
            <w:pPr>
              <w:spacing w:after="0"/>
              <w:rPr>
                <w:szCs w:val="20"/>
              </w:rPr>
            </w:pPr>
            <w:r w:rsidRPr="00CC5CCA">
              <w:rPr>
                <w:szCs w:val="20"/>
              </w:rPr>
              <w:t>outdoor</w:t>
            </w:r>
          </w:p>
        </w:tc>
      </w:tr>
      <w:tr w:rsidR="00064C88" w:rsidRPr="00CC5CCA" w14:paraId="72AB5664" w14:textId="77777777" w:rsidTr="00245A57">
        <w:tc>
          <w:tcPr>
            <w:tcW w:w="1691" w:type="dxa"/>
            <w:vMerge/>
            <w:tcBorders>
              <w:left w:val="single" w:sz="8" w:space="0" w:color="auto"/>
              <w:right w:val="single" w:sz="8" w:space="0" w:color="auto"/>
            </w:tcBorders>
            <w:vAlign w:val="center"/>
            <w:hideMark/>
          </w:tcPr>
          <w:p w14:paraId="014FD813"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11443"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313337E" w14:textId="30BCE5BF" w:rsidR="00064C88" w:rsidRPr="00CC5CCA" w:rsidRDefault="00064C88" w:rsidP="00245A57">
            <w:pPr>
              <w:spacing w:after="0"/>
              <w:rPr>
                <w:szCs w:val="20"/>
              </w:rPr>
            </w:pPr>
            <w:r w:rsidRPr="00CC5CCA">
              <w:rPr>
                <w:bCs/>
                <w:szCs w:val="20"/>
              </w:rPr>
              <w:t>macro-cell based deployment, micro-cell based deployment, pico-cell base deployment</w:t>
            </w:r>
          </w:p>
        </w:tc>
      </w:tr>
      <w:tr w:rsidR="00064C88" w:rsidRPr="00CC5CCA" w14:paraId="327DC912" w14:textId="77777777" w:rsidTr="00245A57">
        <w:tc>
          <w:tcPr>
            <w:tcW w:w="1691" w:type="dxa"/>
            <w:vMerge/>
            <w:tcBorders>
              <w:left w:val="single" w:sz="8" w:space="0" w:color="auto"/>
              <w:right w:val="single" w:sz="8" w:space="0" w:color="auto"/>
            </w:tcBorders>
            <w:vAlign w:val="center"/>
            <w:hideMark/>
          </w:tcPr>
          <w:p w14:paraId="321E3091"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9F66E"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FA5F1" w14:textId="76CEEA18" w:rsidR="00064C88" w:rsidRPr="00CC5CCA" w:rsidRDefault="00064C88" w:rsidP="00245A57">
            <w:pPr>
              <w:spacing w:after="0"/>
              <w:rPr>
                <w:szCs w:val="20"/>
              </w:rPr>
            </w:pPr>
            <w:r w:rsidRPr="00CC5CCA">
              <w:rPr>
                <w:szCs w:val="20"/>
              </w:rPr>
              <w:t>Topology 1/2/3</w:t>
            </w:r>
          </w:p>
        </w:tc>
      </w:tr>
      <w:tr w:rsidR="00064C88" w:rsidRPr="00CC5CCA" w14:paraId="4D7F9C19" w14:textId="77777777" w:rsidTr="00245A57">
        <w:tc>
          <w:tcPr>
            <w:tcW w:w="1691" w:type="dxa"/>
            <w:vMerge/>
            <w:tcBorders>
              <w:left w:val="single" w:sz="8" w:space="0" w:color="auto"/>
              <w:right w:val="single" w:sz="8" w:space="0" w:color="auto"/>
            </w:tcBorders>
            <w:vAlign w:val="center"/>
            <w:hideMark/>
          </w:tcPr>
          <w:p w14:paraId="1E978C0F"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4F118"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801F0CD" w14:textId="73DDA482" w:rsidR="00064C88" w:rsidRPr="00CC5CCA" w:rsidRDefault="00064C88" w:rsidP="00245A57">
            <w:pPr>
              <w:spacing w:after="0"/>
              <w:rPr>
                <w:szCs w:val="20"/>
              </w:rPr>
            </w:pPr>
            <w:proofErr w:type="gramStart"/>
            <w:r w:rsidRPr="00CC5CCA">
              <w:rPr>
                <w:bCs/>
                <w:szCs w:val="20"/>
              </w:rPr>
              <w:t>licensed</w:t>
            </w:r>
            <w:proofErr w:type="gramEnd"/>
            <w:r w:rsidRPr="00CC5CCA">
              <w:rPr>
                <w:bCs/>
                <w:szCs w:val="20"/>
              </w:rPr>
              <w:t xml:space="preserve"> FDD, licensed TDD, unlicensed.</w:t>
            </w:r>
          </w:p>
        </w:tc>
      </w:tr>
      <w:tr w:rsidR="00064C88" w:rsidRPr="00CC5CCA" w14:paraId="0A6313D3" w14:textId="77777777" w:rsidTr="00245A57">
        <w:tc>
          <w:tcPr>
            <w:tcW w:w="1691" w:type="dxa"/>
            <w:vMerge/>
            <w:tcBorders>
              <w:left w:val="single" w:sz="8" w:space="0" w:color="auto"/>
              <w:right w:val="single" w:sz="8" w:space="0" w:color="auto"/>
            </w:tcBorders>
            <w:vAlign w:val="center"/>
            <w:hideMark/>
          </w:tcPr>
          <w:p w14:paraId="33944AB1"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023972"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2BFC0" w14:textId="0A84C1CD" w:rsidR="00064C88" w:rsidRPr="00CC5CCA" w:rsidRDefault="00064C88" w:rsidP="00245A57">
            <w:pPr>
              <w:spacing w:after="0"/>
              <w:rPr>
                <w:szCs w:val="20"/>
              </w:rPr>
            </w:pPr>
            <w:r w:rsidRPr="00CC5CCA">
              <w:rPr>
                <w:bCs/>
                <w:szCs w:val="20"/>
              </w:rPr>
              <w:t>in-band to NR, in guard-band of NR or standalone band from NR</w:t>
            </w:r>
          </w:p>
        </w:tc>
      </w:tr>
      <w:tr w:rsidR="00064C88" w:rsidRPr="00CC5CCA" w14:paraId="2F61FC0C" w14:textId="77777777" w:rsidTr="00245A57">
        <w:tc>
          <w:tcPr>
            <w:tcW w:w="1691" w:type="dxa"/>
            <w:vMerge/>
            <w:tcBorders>
              <w:left w:val="single" w:sz="8" w:space="0" w:color="auto"/>
              <w:right w:val="single" w:sz="8" w:space="0" w:color="auto"/>
            </w:tcBorders>
            <w:vAlign w:val="center"/>
            <w:hideMark/>
          </w:tcPr>
          <w:p w14:paraId="15FC4EDC"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A1329"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B913" w14:textId="17911469" w:rsidR="00064C88" w:rsidRPr="00CC5CCA" w:rsidRDefault="00064C88" w:rsidP="00245A57">
            <w:pPr>
              <w:spacing w:after="0"/>
              <w:rPr>
                <w:szCs w:val="20"/>
              </w:rPr>
            </w:pPr>
            <w:r w:rsidRPr="00CC5CCA">
              <w:rPr>
                <w:szCs w:val="20"/>
              </w:rPr>
              <w:t>Device-terminated</w:t>
            </w:r>
          </w:p>
        </w:tc>
      </w:tr>
      <w:tr w:rsidR="00064C88" w:rsidRPr="00CC5CCA" w14:paraId="5F6C5CCB" w14:textId="77777777" w:rsidTr="00245A57">
        <w:tc>
          <w:tcPr>
            <w:tcW w:w="1691" w:type="dxa"/>
            <w:vMerge/>
            <w:tcBorders>
              <w:left w:val="single" w:sz="8" w:space="0" w:color="auto"/>
              <w:bottom w:val="single" w:sz="4" w:space="0" w:color="auto"/>
              <w:right w:val="single" w:sz="8" w:space="0" w:color="auto"/>
            </w:tcBorders>
            <w:vAlign w:val="center"/>
          </w:tcPr>
          <w:p w14:paraId="7F2BE2EF"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ADDCF0" w14:textId="36D04076"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601D59B" w14:textId="6E45D0A5" w:rsidR="00064C88" w:rsidRPr="00CC5CCA" w:rsidRDefault="00064C88" w:rsidP="00245A57">
            <w:pPr>
              <w:spacing w:after="0"/>
              <w:rPr>
                <w:szCs w:val="20"/>
              </w:rPr>
            </w:pPr>
            <w:r w:rsidRPr="00CC5CCA">
              <w:rPr>
                <w:bCs/>
                <w:szCs w:val="20"/>
              </w:rPr>
              <w:t>Device A/B/C</w:t>
            </w:r>
          </w:p>
        </w:tc>
      </w:tr>
      <w:tr w:rsidR="00064C88" w:rsidRPr="00CC5CCA" w14:paraId="651C9037" w14:textId="77777777" w:rsidTr="00245A57">
        <w:tc>
          <w:tcPr>
            <w:tcW w:w="1691" w:type="dxa"/>
            <w:vMerge w:val="restart"/>
            <w:tcBorders>
              <w:top w:val="single" w:sz="4" w:space="0" w:color="auto"/>
              <w:left w:val="single" w:sz="8" w:space="0" w:color="auto"/>
              <w:right w:val="single" w:sz="8" w:space="0" w:color="auto"/>
            </w:tcBorders>
            <w:vAlign w:val="center"/>
            <w:hideMark/>
          </w:tcPr>
          <w:p w14:paraId="5D0F32CC" w14:textId="0DCFC540" w:rsidR="00064C88" w:rsidRPr="00245A57" w:rsidRDefault="00064C88" w:rsidP="00245A57">
            <w:pPr>
              <w:spacing w:after="0"/>
              <w:rPr>
                <w:i/>
                <w:szCs w:val="20"/>
              </w:rPr>
            </w:pPr>
            <w:r w:rsidRPr="00EC4E34">
              <w:rPr>
                <w:rFonts w:cs="Arial"/>
                <w:bCs/>
                <w:color w:val="000000"/>
                <w:szCs w:val="20"/>
                <w:lang w:eastAsia="ko-KR"/>
              </w:rPr>
              <w:t>Remote monitoring of transmission and distribution networks in smart grids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C9F2B"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2ED0C" w14:textId="19B5C69A" w:rsidR="00064C88" w:rsidRPr="00CC5CCA" w:rsidRDefault="00064C88" w:rsidP="00245A57">
            <w:pPr>
              <w:spacing w:after="0"/>
              <w:rPr>
                <w:szCs w:val="20"/>
              </w:rPr>
            </w:pPr>
            <w:r w:rsidRPr="00CC5CCA">
              <w:rPr>
                <w:szCs w:val="20"/>
              </w:rPr>
              <w:t>outdoor</w:t>
            </w:r>
          </w:p>
        </w:tc>
      </w:tr>
      <w:tr w:rsidR="00064C88" w:rsidRPr="00CC5CCA" w14:paraId="49AA6FFA" w14:textId="77777777" w:rsidTr="00245A57">
        <w:tc>
          <w:tcPr>
            <w:tcW w:w="1691" w:type="dxa"/>
            <w:vMerge/>
            <w:tcBorders>
              <w:left w:val="single" w:sz="8" w:space="0" w:color="auto"/>
              <w:right w:val="single" w:sz="8" w:space="0" w:color="auto"/>
            </w:tcBorders>
            <w:vAlign w:val="center"/>
            <w:hideMark/>
          </w:tcPr>
          <w:p w14:paraId="13D58A4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6F97A"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C3D6077" w14:textId="78A2996B" w:rsidR="00064C88" w:rsidRPr="00CC5CCA" w:rsidRDefault="00064C88" w:rsidP="00245A57">
            <w:pPr>
              <w:spacing w:after="0"/>
              <w:rPr>
                <w:szCs w:val="20"/>
              </w:rPr>
            </w:pPr>
            <w:r w:rsidRPr="00CC5CCA">
              <w:rPr>
                <w:bCs/>
                <w:szCs w:val="20"/>
              </w:rPr>
              <w:t>macro-cell based deployment, micro-cell based deployment,</w:t>
            </w:r>
          </w:p>
        </w:tc>
      </w:tr>
      <w:tr w:rsidR="00064C88" w:rsidRPr="00CC5CCA" w14:paraId="352A6683" w14:textId="77777777" w:rsidTr="00245A57">
        <w:tc>
          <w:tcPr>
            <w:tcW w:w="1691" w:type="dxa"/>
            <w:vMerge/>
            <w:tcBorders>
              <w:left w:val="single" w:sz="8" w:space="0" w:color="auto"/>
              <w:right w:val="single" w:sz="8" w:space="0" w:color="auto"/>
            </w:tcBorders>
            <w:vAlign w:val="center"/>
            <w:hideMark/>
          </w:tcPr>
          <w:p w14:paraId="2A96A3E3"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9FBAD"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FD90F3D" w14:textId="6266C0A7" w:rsidR="00064C88" w:rsidRPr="00CC5CCA" w:rsidRDefault="00064C88" w:rsidP="00245A57">
            <w:pPr>
              <w:spacing w:after="0"/>
              <w:rPr>
                <w:szCs w:val="20"/>
              </w:rPr>
            </w:pPr>
            <w:r w:rsidRPr="00CC5CCA">
              <w:rPr>
                <w:szCs w:val="20"/>
              </w:rPr>
              <w:t>Topology  1/2/3</w:t>
            </w:r>
          </w:p>
        </w:tc>
      </w:tr>
      <w:tr w:rsidR="00064C88" w:rsidRPr="00CC5CCA" w14:paraId="1B7BC80A" w14:textId="77777777" w:rsidTr="00245A57">
        <w:tc>
          <w:tcPr>
            <w:tcW w:w="1691" w:type="dxa"/>
            <w:vMerge/>
            <w:tcBorders>
              <w:left w:val="single" w:sz="8" w:space="0" w:color="auto"/>
              <w:right w:val="single" w:sz="8" w:space="0" w:color="auto"/>
            </w:tcBorders>
            <w:vAlign w:val="center"/>
            <w:hideMark/>
          </w:tcPr>
          <w:p w14:paraId="36AB70C7"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125D2E"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D8D9436" w14:textId="00BE2C5F" w:rsidR="00064C88" w:rsidRPr="00CC5CCA" w:rsidRDefault="00064C88" w:rsidP="00245A57">
            <w:pPr>
              <w:spacing w:after="0"/>
              <w:rPr>
                <w:szCs w:val="20"/>
              </w:rPr>
            </w:pPr>
            <w:r w:rsidRPr="00CC5CCA">
              <w:rPr>
                <w:bCs/>
                <w:szCs w:val="20"/>
              </w:rPr>
              <w:t>licensed FDD, licensed TDD</w:t>
            </w:r>
          </w:p>
        </w:tc>
      </w:tr>
      <w:tr w:rsidR="00064C88" w:rsidRPr="00CC5CCA" w14:paraId="2349099A" w14:textId="77777777" w:rsidTr="00245A57">
        <w:tc>
          <w:tcPr>
            <w:tcW w:w="1691" w:type="dxa"/>
            <w:vMerge/>
            <w:tcBorders>
              <w:left w:val="single" w:sz="8" w:space="0" w:color="auto"/>
              <w:right w:val="single" w:sz="8" w:space="0" w:color="auto"/>
            </w:tcBorders>
            <w:vAlign w:val="center"/>
            <w:hideMark/>
          </w:tcPr>
          <w:p w14:paraId="76B5FB1A"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EFB9F"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B7E13F" w14:textId="157FAB14" w:rsidR="00064C88" w:rsidRPr="00CC5CCA" w:rsidRDefault="00064C88" w:rsidP="00245A57">
            <w:pPr>
              <w:spacing w:after="0"/>
              <w:rPr>
                <w:szCs w:val="20"/>
              </w:rPr>
            </w:pPr>
            <w:r w:rsidRPr="00CC5CCA">
              <w:rPr>
                <w:bCs/>
                <w:szCs w:val="20"/>
              </w:rPr>
              <w:t>in-band to NR, in guard-band of NR</w:t>
            </w:r>
          </w:p>
        </w:tc>
      </w:tr>
      <w:tr w:rsidR="00064C88" w:rsidRPr="00CC5CCA" w14:paraId="3B047BC6" w14:textId="77777777" w:rsidTr="00245A57">
        <w:tc>
          <w:tcPr>
            <w:tcW w:w="1691" w:type="dxa"/>
            <w:vMerge/>
            <w:tcBorders>
              <w:left w:val="single" w:sz="8" w:space="0" w:color="auto"/>
              <w:right w:val="single" w:sz="8" w:space="0" w:color="auto"/>
            </w:tcBorders>
            <w:vAlign w:val="center"/>
            <w:hideMark/>
          </w:tcPr>
          <w:p w14:paraId="44021902"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6472F"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5874C" w14:textId="3EC480E6" w:rsidR="00064C88" w:rsidRPr="00CC5CCA" w:rsidRDefault="00064C88" w:rsidP="00245A57">
            <w:pPr>
              <w:spacing w:after="0"/>
              <w:rPr>
                <w:szCs w:val="20"/>
              </w:rPr>
            </w:pPr>
            <w:r w:rsidRPr="00CC5CCA">
              <w:rPr>
                <w:szCs w:val="20"/>
              </w:rPr>
              <w:t>Device-originated</w:t>
            </w:r>
          </w:p>
        </w:tc>
      </w:tr>
      <w:tr w:rsidR="00064C88" w:rsidRPr="00CC5CCA" w14:paraId="5A97191A" w14:textId="77777777" w:rsidTr="00245A57">
        <w:tc>
          <w:tcPr>
            <w:tcW w:w="1691" w:type="dxa"/>
            <w:vMerge/>
            <w:tcBorders>
              <w:left w:val="single" w:sz="8" w:space="0" w:color="auto"/>
              <w:bottom w:val="single" w:sz="4" w:space="0" w:color="auto"/>
              <w:right w:val="single" w:sz="8" w:space="0" w:color="auto"/>
            </w:tcBorders>
            <w:vAlign w:val="center"/>
          </w:tcPr>
          <w:p w14:paraId="62C72A94"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DB964A8" w14:textId="2174E55D"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C57424C" w14:textId="0B57334A" w:rsidR="00064C88" w:rsidRPr="00CC5CCA" w:rsidRDefault="00064C88" w:rsidP="00245A57">
            <w:pPr>
              <w:spacing w:after="0"/>
              <w:rPr>
                <w:szCs w:val="20"/>
              </w:rPr>
            </w:pPr>
            <w:r w:rsidRPr="00CC5CCA">
              <w:rPr>
                <w:bCs/>
                <w:szCs w:val="20"/>
              </w:rPr>
              <w:t>Device C</w:t>
            </w:r>
          </w:p>
        </w:tc>
      </w:tr>
      <w:tr w:rsidR="00064C88" w:rsidRPr="00CC5CCA" w14:paraId="2BDCAB9E" w14:textId="77777777" w:rsidTr="00245A57">
        <w:tc>
          <w:tcPr>
            <w:tcW w:w="1691" w:type="dxa"/>
            <w:vMerge w:val="restart"/>
            <w:tcBorders>
              <w:top w:val="single" w:sz="4" w:space="0" w:color="auto"/>
              <w:left w:val="single" w:sz="8" w:space="0" w:color="auto"/>
              <w:right w:val="single" w:sz="8" w:space="0" w:color="auto"/>
            </w:tcBorders>
            <w:vAlign w:val="center"/>
            <w:hideMark/>
          </w:tcPr>
          <w:p w14:paraId="7D24DD68" w14:textId="11804F7D" w:rsidR="00064C88" w:rsidRPr="00EC4E34" w:rsidRDefault="00064C88" w:rsidP="00245A57">
            <w:pPr>
              <w:spacing w:after="0"/>
              <w:rPr>
                <w:i/>
                <w:szCs w:val="20"/>
              </w:rPr>
            </w:pPr>
            <w:r w:rsidRPr="00EC4E34">
              <w:rPr>
                <w:rFonts w:cs="Arial"/>
                <w:bCs/>
                <w:color w:val="000000"/>
                <w:szCs w:val="20"/>
                <w:lang w:eastAsia="ko-KR"/>
              </w:rPr>
              <w:t>Smart dairy farm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ED0AD" w14:textId="77777777" w:rsidR="00064C88" w:rsidRPr="00CC5CCA" w:rsidRDefault="00064C8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CA833EC" w14:textId="2433FEAE" w:rsidR="00064C88" w:rsidRPr="00CC5CCA" w:rsidRDefault="00064C88" w:rsidP="00245A57">
            <w:pPr>
              <w:spacing w:after="0"/>
              <w:rPr>
                <w:szCs w:val="20"/>
              </w:rPr>
            </w:pPr>
            <w:r w:rsidRPr="00CC5CCA">
              <w:rPr>
                <w:szCs w:val="20"/>
              </w:rPr>
              <w:t>outdoor</w:t>
            </w:r>
          </w:p>
        </w:tc>
      </w:tr>
      <w:tr w:rsidR="00064C88" w:rsidRPr="00CC5CCA" w14:paraId="1724315B" w14:textId="77777777" w:rsidTr="00245A57">
        <w:tc>
          <w:tcPr>
            <w:tcW w:w="1691" w:type="dxa"/>
            <w:vMerge/>
            <w:tcBorders>
              <w:left w:val="single" w:sz="8" w:space="0" w:color="auto"/>
              <w:right w:val="single" w:sz="8" w:space="0" w:color="auto"/>
            </w:tcBorders>
            <w:vAlign w:val="center"/>
            <w:hideMark/>
          </w:tcPr>
          <w:p w14:paraId="4BB09FCB"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F0EF4" w14:textId="77777777" w:rsidR="00064C88" w:rsidRPr="00CC5CCA" w:rsidRDefault="00064C8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B1D892C" w14:textId="11D41417" w:rsidR="00064C88" w:rsidRPr="00CC5CCA" w:rsidRDefault="00064C88" w:rsidP="00245A57">
            <w:pPr>
              <w:spacing w:after="0"/>
              <w:rPr>
                <w:szCs w:val="20"/>
              </w:rPr>
            </w:pPr>
            <w:r w:rsidRPr="00CC5CCA">
              <w:rPr>
                <w:bCs/>
                <w:szCs w:val="20"/>
              </w:rPr>
              <w:t>macro-cell based deployment, micro-cell based deployment, pico-cell base deployment</w:t>
            </w:r>
          </w:p>
        </w:tc>
      </w:tr>
      <w:tr w:rsidR="00064C88" w:rsidRPr="00CC5CCA" w14:paraId="3EF68C06" w14:textId="77777777" w:rsidTr="00245A57">
        <w:tc>
          <w:tcPr>
            <w:tcW w:w="1691" w:type="dxa"/>
            <w:vMerge/>
            <w:tcBorders>
              <w:left w:val="single" w:sz="8" w:space="0" w:color="auto"/>
              <w:right w:val="single" w:sz="8" w:space="0" w:color="auto"/>
            </w:tcBorders>
            <w:vAlign w:val="center"/>
            <w:hideMark/>
          </w:tcPr>
          <w:p w14:paraId="628637C3"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62D86" w14:textId="77777777" w:rsidR="00064C88" w:rsidRPr="00CC5CCA" w:rsidRDefault="00064C8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DD46EC" w14:textId="6FFDCDD9" w:rsidR="00064C88" w:rsidRPr="00CC5CCA" w:rsidRDefault="00064C88" w:rsidP="00245A57">
            <w:pPr>
              <w:spacing w:after="0"/>
              <w:rPr>
                <w:szCs w:val="20"/>
              </w:rPr>
            </w:pPr>
            <w:r w:rsidRPr="00CC5CCA">
              <w:rPr>
                <w:szCs w:val="20"/>
              </w:rPr>
              <w:t>Topology 1/2/3</w:t>
            </w:r>
          </w:p>
        </w:tc>
      </w:tr>
      <w:tr w:rsidR="00064C88" w:rsidRPr="00CC5CCA" w14:paraId="33F0BFE2" w14:textId="77777777" w:rsidTr="00245A57">
        <w:tc>
          <w:tcPr>
            <w:tcW w:w="1691" w:type="dxa"/>
            <w:vMerge/>
            <w:tcBorders>
              <w:left w:val="single" w:sz="8" w:space="0" w:color="auto"/>
              <w:right w:val="single" w:sz="8" w:space="0" w:color="auto"/>
            </w:tcBorders>
            <w:vAlign w:val="center"/>
            <w:hideMark/>
          </w:tcPr>
          <w:p w14:paraId="1366962D"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C0793" w14:textId="77777777" w:rsidR="00064C88" w:rsidRPr="00CC5CCA" w:rsidRDefault="00064C8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B7A54" w14:textId="11F36144" w:rsidR="00064C88" w:rsidRPr="00CC5CCA" w:rsidRDefault="00064C88" w:rsidP="00245A57">
            <w:pPr>
              <w:spacing w:after="0"/>
              <w:rPr>
                <w:szCs w:val="20"/>
              </w:rPr>
            </w:pPr>
            <w:proofErr w:type="gramStart"/>
            <w:r w:rsidRPr="00CC5CCA">
              <w:rPr>
                <w:bCs/>
                <w:szCs w:val="20"/>
              </w:rPr>
              <w:t>licensed</w:t>
            </w:r>
            <w:proofErr w:type="gramEnd"/>
            <w:r w:rsidRPr="00CC5CCA">
              <w:rPr>
                <w:bCs/>
                <w:szCs w:val="20"/>
              </w:rPr>
              <w:t xml:space="preserve"> FDD, licensed TDD, unlicensed.</w:t>
            </w:r>
          </w:p>
        </w:tc>
      </w:tr>
      <w:tr w:rsidR="00064C88" w:rsidRPr="00CC5CCA" w14:paraId="0C39D4E4" w14:textId="77777777" w:rsidTr="00245A57">
        <w:tc>
          <w:tcPr>
            <w:tcW w:w="1691" w:type="dxa"/>
            <w:vMerge/>
            <w:tcBorders>
              <w:left w:val="single" w:sz="8" w:space="0" w:color="auto"/>
              <w:right w:val="single" w:sz="8" w:space="0" w:color="auto"/>
            </w:tcBorders>
            <w:vAlign w:val="center"/>
            <w:hideMark/>
          </w:tcPr>
          <w:p w14:paraId="35FE1300"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BAEEE" w14:textId="77777777" w:rsidR="00064C88" w:rsidRPr="00CC5CCA" w:rsidRDefault="00064C8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E2C8AF" w14:textId="4EDAE03B" w:rsidR="00064C88" w:rsidRPr="00CC5CCA" w:rsidRDefault="00064C88" w:rsidP="00245A57">
            <w:pPr>
              <w:spacing w:after="0"/>
              <w:rPr>
                <w:szCs w:val="20"/>
              </w:rPr>
            </w:pPr>
            <w:r w:rsidRPr="00CC5CCA">
              <w:rPr>
                <w:bCs/>
                <w:szCs w:val="20"/>
              </w:rPr>
              <w:t>in-band to NR, in guard-band of NR or standalone band from NR</w:t>
            </w:r>
          </w:p>
        </w:tc>
      </w:tr>
      <w:tr w:rsidR="00064C88" w:rsidRPr="00CC5CCA" w14:paraId="39084FE6" w14:textId="77777777" w:rsidTr="00245A57">
        <w:tc>
          <w:tcPr>
            <w:tcW w:w="1691" w:type="dxa"/>
            <w:vMerge/>
            <w:tcBorders>
              <w:left w:val="single" w:sz="8" w:space="0" w:color="auto"/>
              <w:right w:val="single" w:sz="8" w:space="0" w:color="auto"/>
            </w:tcBorders>
            <w:vAlign w:val="center"/>
            <w:hideMark/>
          </w:tcPr>
          <w:p w14:paraId="21A8F749"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377CB" w14:textId="77777777" w:rsidR="00064C88" w:rsidRPr="00CC5CCA" w:rsidRDefault="00064C88" w:rsidP="00245A57">
            <w:pPr>
              <w:spacing w:after="0"/>
              <w:rPr>
                <w:szCs w:val="20"/>
              </w:rPr>
            </w:pPr>
            <w:r w:rsidRPr="00CC5CCA">
              <w:rPr>
                <w:szCs w:val="20"/>
              </w:rPr>
              <w:t>Traffic assumption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DB7A380" w14:textId="1BEB92A4" w:rsidR="00064C88" w:rsidRPr="00CC5CCA" w:rsidRDefault="00064C88" w:rsidP="00245A57">
            <w:pPr>
              <w:spacing w:after="0"/>
              <w:rPr>
                <w:szCs w:val="20"/>
              </w:rPr>
            </w:pPr>
            <w:r w:rsidRPr="00CC5CCA">
              <w:rPr>
                <w:szCs w:val="20"/>
              </w:rPr>
              <w:t>Device-originated</w:t>
            </w:r>
          </w:p>
        </w:tc>
      </w:tr>
      <w:tr w:rsidR="00064C88" w:rsidRPr="00CC5CCA" w14:paraId="7617077D" w14:textId="77777777" w:rsidTr="00245A57">
        <w:tc>
          <w:tcPr>
            <w:tcW w:w="1691" w:type="dxa"/>
            <w:vMerge/>
            <w:tcBorders>
              <w:left w:val="single" w:sz="8" w:space="0" w:color="auto"/>
              <w:bottom w:val="single" w:sz="4" w:space="0" w:color="auto"/>
              <w:right w:val="single" w:sz="8" w:space="0" w:color="auto"/>
            </w:tcBorders>
            <w:vAlign w:val="center"/>
          </w:tcPr>
          <w:p w14:paraId="388970D5" w14:textId="77777777" w:rsidR="00064C88" w:rsidRPr="00245A57" w:rsidRDefault="00064C8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A6663" w14:textId="55275E85" w:rsidR="00064C88" w:rsidRPr="00CC5CCA" w:rsidRDefault="00064C88" w:rsidP="00245A57">
            <w:pPr>
              <w:spacing w:after="0"/>
              <w:rPr>
                <w:szCs w:val="20"/>
              </w:rPr>
            </w:pPr>
            <w:r w:rsidRPr="00CC5CCA">
              <w:rPr>
                <w:szCs w:val="20"/>
              </w:rPr>
              <w:t>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690A0" w14:textId="6261FF9D" w:rsidR="00064C88" w:rsidRPr="00CC5CCA" w:rsidRDefault="00064C88" w:rsidP="00245A57">
            <w:pPr>
              <w:spacing w:after="0"/>
              <w:rPr>
                <w:szCs w:val="20"/>
              </w:rPr>
            </w:pPr>
            <w:r w:rsidRPr="00CC5CCA">
              <w:rPr>
                <w:bCs/>
                <w:szCs w:val="20"/>
              </w:rPr>
              <w:t>Device A/B/C</w:t>
            </w:r>
          </w:p>
        </w:tc>
      </w:tr>
      <w:tr w:rsidR="00064C88" w:rsidRPr="00CC5CCA" w14:paraId="78C5F245" w14:textId="77777777" w:rsidTr="00245A57">
        <w:tc>
          <w:tcPr>
            <w:tcW w:w="1691" w:type="dxa"/>
            <w:vMerge w:val="restart"/>
            <w:tcBorders>
              <w:top w:val="single" w:sz="4" w:space="0" w:color="auto"/>
              <w:left w:val="single" w:sz="8" w:space="0" w:color="auto"/>
              <w:bottom w:val="single" w:sz="8" w:space="0" w:color="auto"/>
              <w:right w:val="single" w:sz="8" w:space="0" w:color="auto"/>
            </w:tcBorders>
            <w:vAlign w:val="center"/>
            <w:hideMark/>
          </w:tcPr>
          <w:p w14:paraId="0EEE01B3" w14:textId="207BF92A" w:rsidR="00A64E58" w:rsidRPr="00EC4E34" w:rsidRDefault="00A64E58" w:rsidP="00245A57">
            <w:pPr>
              <w:spacing w:after="0"/>
              <w:rPr>
                <w:i/>
                <w:szCs w:val="20"/>
              </w:rPr>
            </w:pPr>
            <w:r w:rsidRPr="00EC4E34">
              <w:rPr>
                <w:rFonts w:cs="Arial"/>
                <w:bCs/>
                <w:color w:val="000000"/>
                <w:szCs w:val="20"/>
                <w:lang w:eastAsia="ko-KR"/>
              </w:rPr>
              <w:t xml:space="preserve">Ambient </w:t>
            </w:r>
            <w:proofErr w:type="spellStart"/>
            <w:r w:rsidRPr="00EC4E34">
              <w:rPr>
                <w:rFonts w:cs="Arial"/>
                <w:bCs/>
                <w:color w:val="000000"/>
                <w:szCs w:val="20"/>
                <w:lang w:eastAsia="ko-KR"/>
              </w:rPr>
              <w:t>IoT</w:t>
            </w:r>
            <w:proofErr w:type="spellEnd"/>
            <w:r w:rsidRPr="00EC4E34">
              <w:rPr>
                <w:rFonts w:cs="Arial"/>
                <w:bCs/>
                <w:color w:val="000000"/>
                <w:szCs w:val="20"/>
                <w:lang w:eastAsia="ko-KR"/>
              </w:rPr>
              <w:t xml:space="preserve"> controller in smart agriculture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3ED05" w14:textId="77777777" w:rsidR="00A64E58" w:rsidRPr="00CC5CCA" w:rsidRDefault="00A64E58" w:rsidP="00245A57">
            <w:pPr>
              <w:spacing w:after="0"/>
              <w:rPr>
                <w:szCs w:val="20"/>
              </w:rPr>
            </w:pPr>
            <w:r w:rsidRPr="00CC5CCA">
              <w:rPr>
                <w:szCs w:val="20"/>
              </w:rPr>
              <w:t>Environment (of device)</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8AD1D" w14:textId="22827EA1" w:rsidR="00A64E58" w:rsidRPr="00CC5CCA" w:rsidRDefault="00A64E58" w:rsidP="00245A57">
            <w:pPr>
              <w:spacing w:after="0"/>
              <w:rPr>
                <w:szCs w:val="20"/>
              </w:rPr>
            </w:pPr>
            <w:r w:rsidRPr="00CC5CCA">
              <w:rPr>
                <w:szCs w:val="20"/>
              </w:rPr>
              <w:t>outdoor</w:t>
            </w:r>
          </w:p>
        </w:tc>
      </w:tr>
      <w:tr w:rsidR="00064C88" w:rsidRPr="00CC5CCA" w14:paraId="4663CD80" w14:textId="77777777" w:rsidTr="00245A57">
        <w:tc>
          <w:tcPr>
            <w:tcW w:w="1691" w:type="dxa"/>
            <w:vMerge/>
            <w:tcBorders>
              <w:top w:val="nil"/>
              <w:left w:val="single" w:sz="8" w:space="0" w:color="auto"/>
              <w:bottom w:val="single" w:sz="8" w:space="0" w:color="auto"/>
              <w:right w:val="single" w:sz="8" w:space="0" w:color="auto"/>
            </w:tcBorders>
            <w:vAlign w:val="center"/>
            <w:hideMark/>
          </w:tcPr>
          <w:p w14:paraId="5CEC3EDF" w14:textId="77777777" w:rsidR="00A64E58" w:rsidRPr="00245A57" w:rsidRDefault="00A64E5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4C9F3" w14:textId="77777777" w:rsidR="00A64E58" w:rsidRPr="00CC5CCA" w:rsidRDefault="00A64E58" w:rsidP="00245A57">
            <w:pPr>
              <w:spacing w:after="0"/>
              <w:rPr>
                <w:szCs w:val="20"/>
              </w:rPr>
            </w:pPr>
            <w:proofErr w:type="spellStart"/>
            <w:r w:rsidRPr="00CC5CCA">
              <w:rPr>
                <w:szCs w:val="20"/>
              </w:rPr>
              <w:t>Basestation</w:t>
            </w:r>
            <w:proofErr w:type="spellEnd"/>
            <w:r w:rsidRPr="00CC5CCA">
              <w:rPr>
                <w:szCs w:val="20"/>
              </w:rPr>
              <w:t xml:space="preserve"> characteristic (if any)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4606A" w14:textId="27EA4139" w:rsidR="00A64E58" w:rsidRPr="00CC5CCA" w:rsidRDefault="00F43BA5" w:rsidP="00245A57">
            <w:pPr>
              <w:spacing w:after="0"/>
              <w:rPr>
                <w:szCs w:val="20"/>
              </w:rPr>
            </w:pPr>
            <w:r w:rsidRPr="00CC5CCA">
              <w:rPr>
                <w:bCs/>
                <w:szCs w:val="20"/>
              </w:rPr>
              <w:t>macro-cell based deployment, micro-cell based deployment, pico-cell base deployment</w:t>
            </w:r>
            <w:r w:rsidR="00E91654" w:rsidRPr="00CC5CCA">
              <w:rPr>
                <w:bCs/>
                <w:szCs w:val="20"/>
              </w:rPr>
              <w:t xml:space="preserve"> </w:t>
            </w:r>
          </w:p>
        </w:tc>
      </w:tr>
      <w:tr w:rsidR="00064C88" w:rsidRPr="00CC5CCA" w14:paraId="3AA8B45D" w14:textId="77777777" w:rsidTr="00245A57">
        <w:tc>
          <w:tcPr>
            <w:tcW w:w="1691" w:type="dxa"/>
            <w:vMerge/>
            <w:tcBorders>
              <w:top w:val="nil"/>
              <w:left w:val="single" w:sz="8" w:space="0" w:color="auto"/>
              <w:bottom w:val="single" w:sz="8" w:space="0" w:color="auto"/>
              <w:right w:val="single" w:sz="8" w:space="0" w:color="auto"/>
            </w:tcBorders>
            <w:vAlign w:val="center"/>
            <w:hideMark/>
          </w:tcPr>
          <w:p w14:paraId="7DCF7F3D" w14:textId="77777777" w:rsidR="00A64E58" w:rsidRPr="00245A57" w:rsidRDefault="00A64E5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13BE7" w14:textId="77777777" w:rsidR="00A64E58" w:rsidRPr="00CC5CCA" w:rsidRDefault="00A64E58" w:rsidP="00245A57">
            <w:pPr>
              <w:spacing w:after="0"/>
              <w:rPr>
                <w:szCs w:val="20"/>
              </w:rPr>
            </w:pPr>
            <w:r w:rsidRPr="00CC5CCA">
              <w:rPr>
                <w:szCs w:val="20"/>
              </w:rPr>
              <w:t>Connectivity topology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3C064" w14:textId="75939EC0" w:rsidR="00A64E58" w:rsidRPr="00CC5CCA" w:rsidRDefault="00F43BA5" w:rsidP="00245A57">
            <w:pPr>
              <w:spacing w:after="0"/>
              <w:rPr>
                <w:szCs w:val="20"/>
              </w:rPr>
            </w:pPr>
            <w:r w:rsidRPr="00CC5CCA">
              <w:rPr>
                <w:szCs w:val="20"/>
              </w:rPr>
              <w:t>Topology 1/2/3/4</w:t>
            </w:r>
          </w:p>
        </w:tc>
      </w:tr>
      <w:tr w:rsidR="00064C88" w:rsidRPr="00CC5CCA" w14:paraId="31139EA8" w14:textId="77777777" w:rsidTr="00245A57">
        <w:tc>
          <w:tcPr>
            <w:tcW w:w="1691" w:type="dxa"/>
            <w:vMerge/>
            <w:tcBorders>
              <w:top w:val="nil"/>
              <w:left w:val="single" w:sz="8" w:space="0" w:color="auto"/>
              <w:bottom w:val="single" w:sz="8" w:space="0" w:color="auto"/>
              <w:right w:val="single" w:sz="8" w:space="0" w:color="auto"/>
            </w:tcBorders>
            <w:vAlign w:val="center"/>
            <w:hideMark/>
          </w:tcPr>
          <w:p w14:paraId="751C2D52" w14:textId="77777777" w:rsidR="00A64E58" w:rsidRPr="00245A57" w:rsidRDefault="00A64E5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03A550" w14:textId="77777777" w:rsidR="00A64E58" w:rsidRPr="00CC5CCA" w:rsidRDefault="00A64E58" w:rsidP="00245A57">
            <w:pPr>
              <w:spacing w:after="0"/>
              <w:rPr>
                <w:szCs w:val="20"/>
              </w:rPr>
            </w:pPr>
            <w:r w:rsidRPr="00CC5CCA">
              <w:rPr>
                <w:szCs w:val="20"/>
              </w:rPr>
              <w:t>Spectrum</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9D817" w14:textId="28629368" w:rsidR="00A64E58" w:rsidRPr="00CC5CCA" w:rsidRDefault="00F43BA5" w:rsidP="00245A57">
            <w:pPr>
              <w:spacing w:after="0"/>
              <w:rPr>
                <w:szCs w:val="20"/>
              </w:rPr>
            </w:pPr>
            <w:proofErr w:type="gramStart"/>
            <w:r w:rsidRPr="00CC5CCA">
              <w:rPr>
                <w:bCs/>
                <w:szCs w:val="20"/>
              </w:rPr>
              <w:t>licensed</w:t>
            </w:r>
            <w:proofErr w:type="gramEnd"/>
            <w:r w:rsidRPr="00CC5CCA">
              <w:rPr>
                <w:bCs/>
                <w:szCs w:val="20"/>
              </w:rPr>
              <w:t xml:space="preserve"> FDD, licensed TDD, unlicensed.</w:t>
            </w:r>
          </w:p>
        </w:tc>
      </w:tr>
      <w:tr w:rsidR="00064C88" w:rsidRPr="00CC5CCA" w14:paraId="7BE21DA6" w14:textId="77777777" w:rsidTr="00245A57">
        <w:tc>
          <w:tcPr>
            <w:tcW w:w="1691" w:type="dxa"/>
            <w:vMerge/>
            <w:tcBorders>
              <w:top w:val="nil"/>
              <w:left w:val="single" w:sz="8" w:space="0" w:color="auto"/>
              <w:bottom w:val="single" w:sz="8" w:space="0" w:color="auto"/>
              <w:right w:val="single" w:sz="8" w:space="0" w:color="auto"/>
            </w:tcBorders>
            <w:vAlign w:val="center"/>
            <w:hideMark/>
          </w:tcPr>
          <w:p w14:paraId="58BA64A1" w14:textId="77777777" w:rsidR="00A64E58" w:rsidRPr="00245A57" w:rsidRDefault="00A64E58" w:rsidP="00245A57">
            <w:pPr>
              <w:spacing w:after="0"/>
              <w:jc w:val="left"/>
              <w:rPr>
                <w:i/>
                <w:szCs w:val="20"/>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346EA" w14:textId="77777777" w:rsidR="00A64E58" w:rsidRPr="00CC5CCA" w:rsidRDefault="00A64E58" w:rsidP="00245A57">
            <w:pPr>
              <w:spacing w:after="0"/>
              <w:rPr>
                <w:szCs w:val="20"/>
              </w:rPr>
            </w:pPr>
            <w:r w:rsidRPr="00CC5CCA">
              <w:rPr>
                <w:szCs w:val="20"/>
              </w:rPr>
              <w:t>Coexistence with existing 3GPP  technologies</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5B42AFD" w14:textId="2C79EBF4" w:rsidR="00A64E58" w:rsidRPr="00CC5CCA" w:rsidRDefault="00F43BA5" w:rsidP="00245A57">
            <w:pPr>
              <w:spacing w:after="0"/>
              <w:rPr>
                <w:szCs w:val="20"/>
              </w:rPr>
            </w:pPr>
            <w:r w:rsidRPr="00CC5CCA">
              <w:rPr>
                <w:bCs/>
                <w:szCs w:val="20"/>
              </w:rPr>
              <w:t>in-band to NR, in guard-band of NR or standalone band from NR</w:t>
            </w:r>
          </w:p>
        </w:tc>
      </w:tr>
      <w:tr w:rsidR="00064C88" w:rsidRPr="00CC5CCA" w14:paraId="031BCD90" w14:textId="77777777" w:rsidTr="00245A57">
        <w:tc>
          <w:tcPr>
            <w:tcW w:w="1691" w:type="dxa"/>
            <w:vMerge/>
            <w:tcBorders>
              <w:top w:val="nil"/>
              <w:left w:val="single" w:sz="8" w:space="0" w:color="auto"/>
              <w:bottom w:val="nil"/>
              <w:right w:val="single" w:sz="8" w:space="0" w:color="auto"/>
            </w:tcBorders>
            <w:vAlign w:val="center"/>
            <w:hideMark/>
          </w:tcPr>
          <w:p w14:paraId="2C98762C" w14:textId="77777777" w:rsidR="00A64E58" w:rsidRPr="00245A57" w:rsidRDefault="00A64E58" w:rsidP="00245A57">
            <w:pPr>
              <w:spacing w:after="0"/>
              <w:jc w:val="left"/>
              <w:rPr>
                <w:i/>
                <w:szCs w:val="20"/>
              </w:rPr>
            </w:pPr>
          </w:p>
        </w:tc>
        <w:tc>
          <w:tcPr>
            <w:tcW w:w="396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FFA3C0A" w14:textId="77777777" w:rsidR="00A64E58" w:rsidRPr="00CC5CCA" w:rsidRDefault="00A64E58" w:rsidP="00245A57">
            <w:pPr>
              <w:spacing w:after="0"/>
              <w:rPr>
                <w:szCs w:val="20"/>
              </w:rPr>
            </w:pPr>
            <w:r w:rsidRPr="00CC5CCA">
              <w:rPr>
                <w:szCs w:val="20"/>
              </w:rPr>
              <w:t>Traffic assumption</w:t>
            </w:r>
          </w:p>
        </w:tc>
        <w:tc>
          <w:tcPr>
            <w:tcW w:w="3969" w:type="dxa"/>
            <w:tcBorders>
              <w:top w:val="nil"/>
              <w:left w:val="nil"/>
              <w:bottom w:val="single" w:sz="4" w:space="0" w:color="auto"/>
              <w:right w:val="single" w:sz="8" w:space="0" w:color="auto"/>
            </w:tcBorders>
            <w:tcMar>
              <w:top w:w="0" w:type="dxa"/>
              <w:left w:w="108" w:type="dxa"/>
              <w:bottom w:w="0" w:type="dxa"/>
              <w:right w:w="108" w:type="dxa"/>
            </w:tcMar>
            <w:vAlign w:val="center"/>
          </w:tcPr>
          <w:p w14:paraId="6DDE4577" w14:textId="173BCB6B" w:rsidR="00A64E58" w:rsidRPr="00CC5CCA" w:rsidRDefault="00F43BA5" w:rsidP="00245A57">
            <w:pPr>
              <w:spacing w:after="0"/>
              <w:rPr>
                <w:szCs w:val="20"/>
              </w:rPr>
            </w:pPr>
            <w:r w:rsidRPr="00CC5CCA">
              <w:rPr>
                <w:szCs w:val="20"/>
              </w:rPr>
              <w:t>Device-terminated</w:t>
            </w:r>
          </w:p>
        </w:tc>
      </w:tr>
      <w:tr w:rsidR="00064C88" w:rsidRPr="00CC5CCA" w14:paraId="01224968" w14:textId="77777777" w:rsidTr="00245A57">
        <w:tc>
          <w:tcPr>
            <w:tcW w:w="1691" w:type="dxa"/>
            <w:tcBorders>
              <w:top w:val="nil"/>
              <w:left w:val="single" w:sz="8" w:space="0" w:color="auto"/>
              <w:bottom w:val="single" w:sz="8" w:space="0" w:color="auto"/>
              <w:right w:val="single" w:sz="8" w:space="0" w:color="auto"/>
            </w:tcBorders>
            <w:vAlign w:val="center"/>
          </w:tcPr>
          <w:p w14:paraId="7319C95A" w14:textId="77777777" w:rsidR="00064C88" w:rsidRPr="00EC4E34" w:rsidRDefault="00064C88" w:rsidP="00245A57">
            <w:pPr>
              <w:spacing w:after="0"/>
              <w:jc w:val="left"/>
              <w:rPr>
                <w:i/>
                <w:szCs w:val="20"/>
              </w:rPr>
            </w:pPr>
          </w:p>
        </w:tc>
        <w:tc>
          <w:tcPr>
            <w:tcW w:w="396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F4E6CB1" w14:textId="335C9430" w:rsidR="00064C88" w:rsidRPr="00CC5CCA" w:rsidRDefault="00064C88" w:rsidP="00245A57">
            <w:pPr>
              <w:spacing w:after="0"/>
              <w:rPr>
                <w:szCs w:val="20"/>
              </w:rPr>
            </w:pPr>
            <w:r w:rsidRPr="00CC5CCA">
              <w:rPr>
                <w:szCs w:val="20"/>
              </w:rPr>
              <w:t>device</w:t>
            </w:r>
          </w:p>
        </w:tc>
        <w:tc>
          <w:tcPr>
            <w:tcW w:w="396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EACAAD3" w14:textId="01ADC95C" w:rsidR="00064C88" w:rsidRPr="00CC5CCA" w:rsidRDefault="00064C88" w:rsidP="00245A57">
            <w:pPr>
              <w:spacing w:after="0"/>
              <w:rPr>
                <w:szCs w:val="20"/>
              </w:rPr>
            </w:pPr>
            <w:r w:rsidRPr="00CC5CCA">
              <w:rPr>
                <w:bCs/>
                <w:szCs w:val="20"/>
              </w:rPr>
              <w:t>Device A/B/C</w:t>
            </w:r>
          </w:p>
        </w:tc>
      </w:tr>
    </w:tbl>
    <w:p w14:paraId="421630D0" w14:textId="40534109" w:rsidR="00CC5CCA" w:rsidRDefault="00CC5CCA" w:rsidP="00245A57">
      <w:pPr>
        <w:pStyle w:val="af6"/>
        <w:widowControl/>
        <w:tabs>
          <w:tab w:val="num" w:pos="360"/>
        </w:tabs>
        <w:spacing w:line="257" w:lineRule="auto"/>
        <w:ind w:left="360" w:firstLineChars="0" w:hanging="360"/>
        <w:contextualSpacing/>
      </w:pPr>
    </w:p>
    <w:p w14:paraId="0C860D38" w14:textId="77777777" w:rsidR="00CE08CF" w:rsidRPr="00BF507C" w:rsidRDefault="00CE08CF" w:rsidP="00CE08CF">
      <w:pPr>
        <w:rPr>
          <w:rFonts w:eastAsiaTheme="minorEastAsia"/>
          <w:b/>
          <w:i/>
          <w:lang w:eastAsia="zh-CN"/>
        </w:rPr>
      </w:pPr>
      <w:r w:rsidRPr="00BF507C">
        <w:rPr>
          <w:rFonts w:eastAsiaTheme="minorEastAsia"/>
          <w:b/>
          <w:i/>
          <w:lang w:eastAsia="zh-CN"/>
        </w:rPr>
        <w:t>Proposal</w:t>
      </w:r>
      <w:r>
        <w:rPr>
          <w:rFonts w:eastAsiaTheme="minorEastAsia"/>
          <w:b/>
          <w:i/>
          <w:lang w:eastAsia="zh-CN"/>
        </w:rPr>
        <w:t xml:space="preserve"> 10</w:t>
      </w:r>
      <w:r w:rsidRPr="00BF507C">
        <w:rPr>
          <w:rFonts w:eastAsiaTheme="minorEastAsia"/>
          <w:b/>
          <w:i/>
          <w:lang w:eastAsia="zh-CN"/>
        </w:rPr>
        <w:t>:</w:t>
      </w:r>
      <w:r w:rsidRPr="005D1FD7">
        <w:rPr>
          <w:rFonts w:eastAsiaTheme="minorEastAsia"/>
          <w:b/>
          <w:i/>
          <w:lang w:eastAsia="zh-CN"/>
        </w:rPr>
        <w:t xml:space="preserve"> </w:t>
      </w:r>
      <w:r>
        <w:rPr>
          <w:rFonts w:eastAsiaTheme="minorEastAsia"/>
          <w:b/>
          <w:i/>
          <w:lang w:eastAsia="zh-CN"/>
        </w:rPr>
        <w:t>Adopt Table 3 to capture deployment scenarios, and each</w:t>
      </w:r>
      <w:r w:rsidRPr="00BF507C">
        <w:rPr>
          <w:rFonts w:eastAsiaTheme="minorEastAsia"/>
          <w:b/>
          <w:i/>
          <w:lang w:eastAsia="zh-CN"/>
        </w:rPr>
        <w:t xml:space="preserve"> row </w:t>
      </w:r>
      <w:r>
        <w:rPr>
          <w:rFonts w:eastAsiaTheme="minorEastAsia"/>
          <w:b/>
          <w:i/>
          <w:lang w:eastAsia="zh-CN"/>
        </w:rPr>
        <w:t xml:space="preserve">in the </w:t>
      </w:r>
      <w:r w:rsidRPr="0040150F">
        <w:rPr>
          <w:rFonts w:eastAsiaTheme="minorEastAsia"/>
          <w:b/>
          <w:i/>
          <w:sz w:val="21"/>
          <w:szCs w:val="22"/>
        </w:rPr>
        <w:t xml:space="preserve">representative </w:t>
      </w:r>
      <w:r>
        <w:rPr>
          <w:rFonts w:eastAsiaTheme="minorEastAsia"/>
          <w:b/>
          <w:i/>
          <w:sz w:val="21"/>
          <w:szCs w:val="22"/>
        </w:rPr>
        <w:t xml:space="preserve">use case table </w:t>
      </w:r>
      <w:r w:rsidRPr="00BF507C">
        <w:rPr>
          <w:rFonts w:eastAsiaTheme="minorEastAsia"/>
          <w:b/>
          <w:i/>
          <w:lang w:eastAsia="zh-CN"/>
        </w:rPr>
        <w:t>can be indicated with more than one value.</w:t>
      </w:r>
    </w:p>
    <w:p w14:paraId="01885A38" w14:textId="66F9D236" w:rsidR="00CC5CCA" w:rsidRPr="00EC4E34" w:rsidRDefault="00CC5CCA" w:rsidP="00245A57">
      <w:pPr>
        <w:pStyle w:val="af6"/>
        <w:widowControl/>
        <w:tabs>
          <w:tab w:val="num" w:pos="360"/>
        </w:tabs>
        <w:spacing w:line="257" w:lineRule="auto"/>
        <w:ind w:left="360" w:firstLineChars="0" w:hanging="360"/>
        <w:contextualSpacing/>
      </w:pPr>
    </w:p>
    <w:p w14:paraId="354513C5" w14:textId="1BC07A07" w:rsidR="003E2AA4" w:rsidRPr="00D253AF" w:rsidRDefault="003E2AA4" w:rsidP="005A3214">
      <w:pPr>
        <w:pStyle w:val="title1"/>
      </w:pPr>
      <w:r w:rsidRPr="003E2AA4">
        <w:lastRenderedPageBreak/>
        <w:t>Device categorization</w:t>
      </w:r>
    </w:p>
    <w:tbl>
      <w:tblPr>
        <w:tblStyle w:val="af2"/>
        <w:tblW w:w="0" w:type="auto"/>
        <w:tblLook w:val="04A0" w:firstRow="1" w:lastRow="0" w:firstColumn="1" w:lastColumn="0" w:noHBand="0" w:noVBand="1"/>
      </w:tblPr>
      <w:tblGrid>
        <w:gridCol w:w="9060"/>
      </w:tblGrid>
      <w:tr w:rsidR="00D253AF" w14:paraId="005C02FE" w14:textId="77777777" w:rsidTr="00D253AF">
        <w:tc>
          <w:tcPr>
            <w:tcW w:w="9060" w:type="dxa"/>
          </w:tcPr>
          <w:p w14:paraId="64EB6A57"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Topic 5 - Devices</w:t>
            </w:r>
          </w:p>
          <w:p w14:paraId="365B81EB"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Topic 5-1 – Characteristics</w:t>
            </w:r>
          </w:p>
          <w:p w14:paraId="6F93F553"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Agreement:</w:t>
            </w:r>
          </w:p>
          <w:p w14:paraId="1A377301"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The following text is included in TR 38.848, with precise location up to later decision:</w:t>
            </w:r>
          </w:p>
          <w:p w14:paraId="5C43BEF5"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“Companies have reported the following energy sources for energy harvesting in literature: RF, solar/light, piezoelectric (kinetic/vibration), electromagnetic, electrostatic, heat/thermal, thermoelectric, magnetic, wind/water, acoustic”</w:t>
            </w:r>
          </w:p>
          <w:p w14:paraId="2E01B5CA"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p>
          <w:p w14:paraId="12A7D8BB"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Topic 5-2 – Categorization</w:t>
            </w:r>
          </w:p>
          <w:p w14:paraId="4C324950"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Working assumption:</w:t>
            </w:r>
          </w:p>
          <w:p w14:paraId="40335190"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This framework is used to categorize energy storage:</w:t>
            </w:r>
          </w:p>
          <w:p w14:paraId="0BCCD071"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Storage 1: no storage at all</w:t>
            </w:r>
          </w:p>
          <w:p w14:paraId="4B652B55"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Storage 2: Up to E1 joules</w:t>
            </w:r>
          </w:p>
          <w:p w14:paraId="033C4322"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Storage 3: Up to E2 joules</w:t>
            </w:r>
          </w:p>
          <w:p w14:paraId="39E82E5E"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FFS: In RAN#99 value(s) of E1, E2 and it is possible that E1=E2, in which case we have only two storage categories. Note in this case that storage 2 and 3 could be replaced by a single description such </w:t>
            </w:r>
            <w:proofErr w:type="gramStart"/>
            <w:r w:rsidRPr="00E60F16">
              <w:rPr>
                <w:rFonts w:ascii="Times New Roman" w:hAnsi="Times New Roman"/>
                <w:bCs/>
                <w:i/>
                <w:sz w:val="20"/>
                <w:szCs w:val="20"/>
              </w:rPr>
              <w:t>as ”</w:t>
            </w:r>
            <w:proofErr w:type="gramEnd"/>
            <w:r w:rsidRPr="00E60F16">
              <w:rPr>
                <w:rFonts w:ascii="Times New Roman" w:hAnsi="Times New Roman"/>
                <w:bCs/>
                <w:i/>
                <w:sz w:val="20"/>
                <w:szCs w:val="20"/>
              </w:rPr>
              <w:t>limited energy storage”, instead.</w:t>
            </w:r>
          </w:p>
          <w:p w14:paraId="1B479CC7"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p>
          <w:p w14:paraId="2556337E"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Agreement:</w:t>
            </w:r>
          </w:p>
          <w:p w14:paraId="77024143"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The following set of Ambient </w:t>
            </w:r>
            <w:proofErr w:type="spellStart"/>
            <w:r w:rsidRPr="00E60F16">
              <w:rPr>
                <w:rFonts w:ascii="Times New Roman" w:hAnsi="Times New Roman"/>
                <w:bCs/>
                <w:i/>
                <w:sz w:val="20"/>
                <w:szCs w:val="20"/>
              </w:rPr>
              <w:t>IoT</w:t>
            </w:r>
            <w:proofErr w:type="spellEnd"/>
            <w:r w:rsidRPr="00E60F16">
              <w:rPr>
                <w:rFonts w:ascii="Times New Roman" w:hAnsi="Times New Roman"/>
                <w:bCs/>
                <w:i/>
                <w:sz w:val="20"/>
                <w:szCs w:val="20"/>
              </w:rPr>
              <w:t xml:space="preserve"> devices are considered in the SI:</w:t>
            </w:r>
          </w:p>
          <w:p w14:paraId="2C8E9509"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Device A: No energy storage, no independent signal generation, i.e. backscattering transmission</w:t>
            </w:r>
          </w:p>
          <w:p w14:paraId="74F8511C"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Device B: Has energy storage, no independent signal generation, i.e. backscattering transmission. Use of stored energy can include amplification for reflected signals</w:t>
            </w:r>
          </w:p>
          <w:p w14:paraId="754C8D04"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 xml:space="preserve">Device C: Has energy storage, has independent signal generation, i.e. active RF component for transmission </w:t>
            </w:r>
          </w:p>
          <w:p w14:paraId="14CAB762"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FFS: Whether to include device function</w:t>
            </w:r>
          </w:p>
          <w:p w14:paraId="3FE9F7DA"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FFS: Whether to include a target maximum power consumption for each device</w:t>
            </w:r>
          </w:p>
          <w:p w14:paraId="0DD64A74" w14:textId="77777777" w:rsidR="00D253AF" w:rsidRPr="00E60F16" w:rsidRDefault="00D253AF" w:rsidP="00D253AF">
            <w:pPr>
              <w:pStyle w:val="af6"/>
              <w:widowControl/>
              <w:tabs>
                <w:tab w:val="num" w:pos="360"/>
              </w:tabs>
              <w:spacing w:line="257" w:lineRule="auto"/>
              <w:ind w:left="360" w:firstLineChars="0" w:hanging="360"/>
              <w:contextualSpacing/>
              <w:rPr>
                <w:rFonts w:ascii="Times New Roman" w:hAnsi="Times New Roman"/>
                <w:bCs/>
                <w:i/>
                <w:sz w:val="20"/>
                <w:szCs w:val="20"/>
              </w:rPr>
            </w:pPr>
            <w:r w:rsidRPr="00E60F16">
              <w:rPr>
                <w:rFonts w:ascii="Times New Roman" w:hAnsi="Times New Roman"/>
                <w:bCs/>
                <w:i/>
                <w:sz w:val="20"/>
                <w:szCs w:val="20"/>
              </w:rPr>
              <w:t>FFS: Whether/how to describe what stored energy is used for (in addition to the statement for Device B)</w:t>
            </w:r>
          </w:p>
          <w:p w14:paraId="2D1B0358" w14:textId="1AEE00FA" w:rsidR="00D253AF" w:rsidRPr="00D253AF" w:rsidRDefault="00D253AF" w:rsidP="00AA3BE3">
            <w:pPr>
              <w:pStyle w:val="af6"/>
              <w:widowControl/>
              <w:tabs>
                <w:tab w:val="num" w:pos="360"/>
              </w:tabs>
              <w:spacing w:line="257" w:lineRule="auto"/>
              <w:ind w:left="360" w:firstLineChars="0" w:hanging="360"/>
              <w:contextualSpacing/>
            </w:pPr>
            <w:r w:rsidRPr="00E60F16">
              <w:rPr>
                <w:rFonts w:ascii="Times New Roman" w:hAnsi="Times New Roman"/>
                <w:bCs/>
                <w:i/>
                <w:sz w:val="20"/>
                <w:szCs w:val="20"/>
              </w:rPr>
              <w:t>FFS: if combination of these devices will be considered.</w:t>
            </w:r>
          </w:p>
        </w:tc>
      </w:tr>
    </w:tbl>
    <w:p w14:paraId="4F3EFC34" w14:textId="79AF0892" w:rsidR="008F3389" w:rsidRPr="00C759D6" w:rsidRDefault="00504E71" w:rsidP="005A3214">
      <w:pPr>
        <w:overflowPunct w:val="0"/>
        <w:textAlignment w:val="baseline"/>
      </w:pPr>
      <w:r w:rsidRPr="00C759D6">
        <w:rPr>
          <w:lang w:eastAsia="zh-CN"/>
        </w:rPr>
        <w:t xml:space="preserve">The energy storage capacity needs to consider three factors: energy source, cost and performance requirements. The energy source determines the energy supply. Cost affects the </w:t>
      </w:r>
      <w:r w:rsidR="0014443E" w:rsidRPr="00C759D6">
        <w:rPr>
          <w:lang w:eastAsia="zh-CN"/>
        </w:rPr>
        <w:t>capability</w:t>
      </w:r>
      <w:r w:rsidRPr="00C759D6">
        <w:rPr>
          <w:lang w:eastAsia="zh-CN"/>
        </w:rPr>
        <w:t xml:space="preserve"> of </w:t>
      </w:r>
      <w:r w:rsidR="0014443E" w:rsidRPr="00C759D6">
        <w:rPr>
          <w:lang w:eastAsia="zh-CN"/>
        </w:rPr>
        <w:t>capacitor</w:t>
      </w:r>
      <w:r w:rsidRPr="00C759D6">
        <w:rPr>
          <w:lang w:eastAsia="zh-CN"/>
        </w:rPr>
        <w:t xml:space="preserve"> and the area of chip, which determines how much energy can be collected. Performance requirements determine how much energy needs to be collected.</w:t>
      </w:r>
      <w:r w:rsidR="008F3389" w:rsidRPr="00C759D6">
        <w:t xml:space="preserve"> Based on the above factors, we analyze the energy of storage 2 and storage 3.</w:t>
      </w:r>
    </w:p>
    <w:p w14:paraId="7302E578" w14:textId="665CDBB4" w:rsidR="00D253AF" w:rsidRPr="00C759D6" w:rsidRDefault="008F3389" w:rsidP="005A3214">
      <w:pPr>
        <w:overflowPunct w:val="0"/>
        <w:textAlignment w:val="baseline"/>
        <w:rPr>
          <w:lang w:eastAsia="zh-CN"/>
        </w:rPr>
      </w:pPr>
      <w:r w:rsidRPr="00C759D6">
        <w:rPr>
          <w:lang w:eastAsia="zh-CN"/>
        </w:rPr>
        <w:t>The purpose of storage 2 is to solve the energy acquisition problem of storage 1. It can at least increase the downlink coverage of the scenario based on RF collected energy by 30 db. The reason for the increase is that the signal strength of RF collected is far higher than the threshold requirement of signal demodulation.</w:t>
      </w:r>
      <w:r w:rsidR="001D7DAF" w:rsidRPr="00C759D6">
        <w:t xml:space="preserve"> </w:t>
      </w:r>
      <w:r w:rsidR="001D7DAF" w:rsidRPr="00C759D6">
        <w:rPr>
          <w:lang w:eastAsia="zh-CN"/>
        </w:rPr>
        <w:t>The average working power of storage 1 is about 10uw. Based on this calculation, it is assumed that stoage1 can work for ten years and support the device to work once an hour. Under this condition, the required energy is: 10 * 10</w:t>
      </w:r>
      <w:r w:rsidR="001D7DAF" w:rsidRPr="00C759D6">
        <w:rPr>
          <w:vertAlign w:val="superscript"/>
          <w:lang w:eastAsia="zh-CN"/>
        </w:rPr>
        <w:t>-6</w:t>
      </w:r>
      <w:r w:rsidR="001D7DAF" w:rsidRPr="00C759D6">
        <w:rPr>
          <w:lang w:eastAsia="zh-CN"/>
        </w:rPr>
        <w:t xml:space="preserve"> * 10 * 365 * 24=0.876</w:t>
      </w:r>
      <w:r w:rsidR="001D7DAF" w:rsidRPr="00C759D6">
        <w:rPr>
          <w:bCs/>
          <w:i/>
          <w:szCs w:val="20"/>
        </w:rPr>
        <w:t xml:space="preserve"> joules.</w:t>
      </w:r>
      <w:r w:rsidR="008D2B1D" w:rsidRPr="00C759D6">
        <w:t xml:space="preserve"> </w:t>
      </w:r>
      <w:r w:rsidR="0008183A" w:rsidRPr="00C759D6">
        <w:rPr>
          <w:lang w:eastAsia="zh-CN"/>
        </w:rPr>
        <w:t>If the capacitor is used, it may only need to support tag in the working state</w:t>
      </w:r>
      <w:r w:rsidR="00ED4B7D">
        <w:rPr>
          <w:lang w:eastAsia="zh-CN"/>
        </w:rPr>
        <w:t xml:space="preserve"> for </w:t>
      </w:r>
      <w:r w:rsidR="00ED4B7D" w:rsidRPr="00C759D6">
        <w:rPr>
          <w:lang w:eastAsia="zh-CN"/>
        </w:rPr>
        <w:t>12</w:t>
      </w:r>
      <w:r w:rsidR="006938F3">
        <w:rPr>
          <w:lang w:eastAsia="zh-CN"/>
        </w:rPr>
        <w:t xml:space="preserve"> </w:t>
      </w:r>
      <w:r w:rsidR="00ED4B7D" w:rsidRPr="00C759D6">
        <w:rPr>
          <w:lang w:eastAsia="zh-CN"/>
        </w:rPr>
        <w:t>h</w:t>
      </w:r>
      <w:r w:rsidR="006938F3">
        <w:rPr>
          <w:lang w:eastAsia="zh-CN"/>
        </w:rPr>
        <w:t>ours</w:t>
      </w:r>
      <w:r w:rsidR="0008183A" w:rsidRPr="00C759D6">
        <w:rPr>
          <w:lang w:eastAsia="zh-CN"/>
        </w:rPr>
        <w:t>, and the rest of the time is used for charging. At this time, the capacitance is: 10 * 10</w:t>
      </w:r>
      <w:r w:rsidR="0008183A" w:rsidRPr="004A30CD">
        <w:rPr>
          <w:vertAlign w:val="superscript"/>
          <w:lang w:eastAsia="zh-CN"/>
        </w:rPr>
        <w:t>-6</w:t>
      </w:r>
      <w:r w:rsidR="0008183A" w:rsidRPr="00C759D6">
        <w:rPr>
          <w:lang w:eastAsia="zh-CN"/>
        </w:rPr>
        <w:t xml:space="preserve"> * 12=0.00012 joules.</w:t>
      </w:r>
    </w:p>
    <w:p w14:paraId="4FB2E337" w14:textId="13657B69" w:rsidR="009626EF" w:rsidRPr="00C759D6" w:rsidRDefault="009B3D34" w:rsidP="005A3214">
      <w:pPr>
        <w:overflowPunct w:val="0"/>
        <w:textAlignment w:val="baseline"/>
        <w:rPr>
          <w:lang w:eastAsia="zh-CN"/>
        </w:rPr>
      </w:pPr>
      <w:r w:rsidRPr="00C759D6">
        <w:rPr>
          <w:lang w:eastAsia="zh-CN"/>
        </w:rPr>
        <w:t>The purpose of storage 3 is to further enhance the capability of device on the basis of storage 2. However, considering the constraints of cost and energy collection, the average working power can be set at about 100uw. Also referring to the assumption of storage2, the required energy is: 100 * 10</w:t>
      </w:r>
      <w:r w:rsidRPr="004A30CD">
        <w:rPr>
          <w:vertAlign w:val="superscript"/>
          <w:lang w:eastAsia="zh-CN"/>
        </w:rPr>
        <w:t xml:space="preserve">-6 </w:t>
      </w:r>
      <w:r w:rsidRPr="00C759D6">
        <w:rPr>
          <w:lang w:eastAsia="zh-CN"/>
        </w:rPr>
        <w:t>* 10 * 365 * 24=8.76</w:t>
      </w:r>
      <w:r w:rsidRPr="00C759D6">
        <w:rPr>
          <w:bCs/>
          <w:i/>
          <w:szCs w:val="20"/>
        </w:rPr>
        <w:t xml:space="preserve"> joules.</w:t>
      </w:r>
      <w:r w:rsidR="0008183A" w:rsidRPr="00C759D6">
        <w:rPr>
          <w:lang w:eastAsia="zh-CN"/>
        </w:rPr>
        <w:t xml:space="preserve"> If the super capacitor is used, it may only need to support tag in the working state</w:t>
      </w:r>
      <w:r w:rsidR="006938F3">
        <w:rPr>
          <w:lang w:eastAsia="zh-CN"/>
        </w:rPr>
        <w:t xml:space="preserve"> for 12 hours</w:t>
      </w:r>
      <w:r w:rsidR="0008183A" w:rsidRPr="00C759D6">
        <w:rPr>
          <w:lang w:eastAsia="zh-CN"/>
        </w:rPr>
        <w:t>, and the rest of the time is used for charging. At this time, the capacitance is: 100 * 10</w:t>
      </w:r>
      <w:r w:rsidR="0008183A" w:rsidRPr="00C759D6">
        <w:rPr>
          <w:vertAlign w:val="superscript"/>
          <w:lang w:eastAsia="zh-CN"/>
        </w:rPr>
        <w:t>-6</w:t>
      </w:r>
      <w:r w:rsidR="0008183A" w:rsidRPr="00C759D6">
        <w:rPr>
          <w:lang w:eastAsia="zh-CN"/>
        </w:rPr>
        <w:t xml:space="preserve"> * 12=0.0012 joules.</w:t>
      </w:r>
    </w:p>
    <w:p w14:paraId="15C39A88" w14:textId="4FA5B77D" w:rsidR="009626EF" w:rsidRPr="00AB2674" w:rsidRDefault="00AB2674" w:rsidP="00AB2674">
      <w:pPr>
        <w:jc w:val="center"/>
        <w:rPr>
          <w:b/>
          <w:lang w:eastAsia="zh-CN"/>
        </w:rPr>
      </w:pPr>
      <w:r>
        <w:rPr>
          <w:b/>
          <w:lang w:eastAsia="zh-CN"/>
        </w:rPr>
        <w:t xml:space="preserve">Table 4. </w:t>
      </w:r>
      <w:r w:rsidRPr="00AB2674">
        <w:rPr>
          <w:b/>
          <w:lang w:eastAsia="zh-CN"/>
        </w:rPr>
        <w:t>Storage capacity threshold (unit: joule</w:t>
      </w:r>
      <w:r>
        <w:rPr>
          <w:b/>
          <w:lang w:eastAsia="zh-CN"/>
        </w:rPr>
        <w:t>s</w:t>
      </w:r>
      <w:r w:rsidRPr="00AB2674">
        <w:rPr>
          <w:b/>
          <w:lang w:eastAsia="zh-CN"/>
        </w:rPr>
        <w:t>)</w:t>
      </w:r>
    </w:p>
    <w:tbl>
      <w:tblPr>
        <w:tblStyle w:val="af2"/>
        <w:tblW w:w="0" w:type="auto"/>
        <w:jc w:val="center"/>
        <w:tblLook w:val="04A0" w:firstRow="1" w:lastRow="0" w:firstColumn="1" w:lastColumn="0" w:noHBand="0" w:noVBand="1"/>
      </w:tblPr>
      <w:tblGrid>
        <w:gridCol w:w="2547"/>
        <w:gridCol w:w="3118"/>
        <w:gridCol w:w="3395"/>
      </w:tblGrid>
      <w:tr w:rsidR="00294233" w:rsidRPr="003357E8" w14:paraId="635B5096" w14:textId="77777777" w:rsidTr="00245A57">
        <w:trPr>
          <w:jc w:val="center"/>
        </w:trPr>
        <w:tc>
          <w:tcPr>
            <w:tcW w:w="2547" w:type="dxa"/>
            <w:tcBorders>
              <w:bottom w:val="single" w:sz="4" w:space="0" w:color="auto"/>
            </w:tcBorders>
            <w:shd w:val="clear" w:color="auto" w:fill="D9D9D9" w:themeFill="background1" w:themeFillShade="D9"/>
          </w:tcPr>
          <w:p w14:paraId="4A9C5ED3" w14:textId="77777777" w:rsidR="00294233" w:rsidRPr="003357E8" w:rsidRDefault="00294233" w:rsidP="00245A57">
            <w:pPr>
              <w:overflowPunct w:val="0"/>
              <w:jc w:val="center"/>
              <w:textAlignment w:val="baseline"/>
              <w:rPr>
                <w:rFonts w:eastAsiaTheme="minorEastAsia"/>
                <w:b/>
                <w:lang w:eastAsia="zh-CN"/>
              </w:rPr>
            </w:pPr>
          </w:p>
        </w:tc>
        <w:tc>
          <w:tcPr>
            <w:tcW w:w="3118" w:type="dxa"/>
            <w:tcBorders>
              <w:bottom w:val="single" w:sz="4" w:space="0" w:color="auto"/>
            </w:tcBorders>
            <w:shd w:val="clear" w:color="auto" w:fill="D9D9D9" w:themeFill="background1" w:themeFillShade="D9"/>
          </w:tcPr>
          <w:p w14:paraId="6BEEA36F" w14:textId="4275D745" w:rsidR="00294233" w:rsidRPr="003357E8" w:rsidRDefault="00294233" w:rsidP="00245A57">
            <w:pPr>
              <w:overflowPunct w:val="0"/>
              <w:jc w:val="center"/>
              <w:textAlignment w:val="baseline"/>
              <w:rPr>
                <w:rFonts w:eastAsiaTheme="minorEastAsia"/>
                <w:b/>
                <w:lang w:eastAsia="zh-CN"/>
              </w:rPr>
            </w:pPr>
            <w:r w:rsidRPr="003357E8">
              <w:rPr>
                <w:rFonts w:eastAsiaTheme="minorEastAsia" w:hint="eastAsia"/>
                <w:b/>
                <w:lang w:eastAsia="zh-CN"/>
              </w:rPr>
              <w:t>b</w:t>
            </w:r>
            <w:r w:rsidRPr="003357E8">
              <w:rPr>
                <w:rFonts w:eastAsiaTheme="minorEastAsia"/>
                <w:b/>
                <w:lang w:eastAsia="zh-CN"/>
              </w:rPr>
              <w:t>attery</w:t>
            </w:r>
          </w:p>
        </w:tc>
        <w:tc>
          <w:tcPr>
            <w:tcW w:w="3395" w:type="dxa"/>
            <w:tcBorders>
              <w:bottom w:val="single" w:sz="4" w:space="0" w:color="auto"/>
            </w:tcBorders>
            <w:shd w:val="clear" w:color="auto" w:fill="D9D9D9" w:themeFill="background1" w:themeFillShade="D9"/>
          </w:tcPr>
          <w:p w14:paraId="3D00D0E9" w14:textId="5C95A149" w:rsidR="00294233" w:rsidRPr="003357E8" w:rsidRDefault="00294233" w:rsidP="00245A57">
            <w:pPr>
              <w:overflowPunct w:val="0"/>
              <w:jc w:val="center"/>
              <w:textAlignment w:val="baseline"/>
              <w:rPr>
                <w:rFonts w:eastAsiaTheme="minorEastAsia"/>
                <w:b/>
                <w:lang w:eastAsia="zh-CN"/>
              </w:rPr>
            </w:pPr>
            <w:r w:rsidRPr="003357E8">
              <w:rPr>
                <w:rFonts w:eastAsiaTheme="minorEastAsia"/>
                <w:b/>
                <w:lang w:eastAsia="zh-CN"/>
              </w:rPr>
              <w:t>Capacitor/Super capacitor</w:t>
            </w:r>
          </w:p>
        </w:tc>
      </w:tr>
      <w:tr w:rsidR="00E9561E" w:rsidRPr="003357E8" w14:paraId="2EBEF93C" w14:textId="77777777" w:rsidTr="00245A57">
        <w:trPr>
          <w:jc w:val="center"/>
        </w:trPr>
        <w:tc>
          <w:tcPr>
            <w:tcW w:w="2547" w:type="dxa"/>
            <w:shd w:val="clear" w:color="auto" w:fill="FFFFFF" w:themeFill="background1"/>
          </w:tcPr>
          <w:p w14:paraId="73697534" w14:textId="1C6BDAA9" w:rsidR="00E9561E" w:rsidRPr="003357E8" w:rsidRDefault="00FB6A89" w:rsidP="00245A57">
            <w:pPr>
              <w:overflowPunct w:val="0"/>
              <w:jc w:val="center"/>
              <w:textAlignment w:val="baseline"/>
              <w:rPr>
                <w:rFonts w:eastAsiaTheme="minorEastAsia"/>
                <w:b/>
                <w:lang w:eastAsia="zh-CN"/>
              </w:rPr>
            </w:pPr>
            <w:r>
              <w:rPr>
                <w:rFonts w:eastAsiaTheme="minorEastAsia"/>
                <w:lang w:eastAsia="zh-CN"/>
              </w:rPr>
              <w:t>Storage 1</w:t>
            </w:r>
          </w:p>
        </w:tc>
        <w:tc>
          <w:tcPr>
            <w:tcW w:w="3118" w:type="dxa"/>
            <w:shd w:val="clear" w:color="auto" w:fill="FFFFFF" w:themeFill="background1"/>
          </w:tcPr>
          <w:p w14:paraId="2FC24F2B" w14:textId="0B440967" w:rsidR="00E9561E" w:rsidRPr="00FB6A89" w:rsidRDefault="00FB6A89" w:rsidP="00567A6D">
            <w:pPr>
              <w:overflowPunct w:val="0"/>
              <w:jc w:val="center"/>
              <w:textAlignment w:val="baseline"/>
              <w:rPr>
                <w:lang w:eastAsia="zh-CN"/>
              </w:rPr>
            </w:pPr>
            <w:r w:rsidRPr="00FB6A89">
              <w:rPr>
                <w:lang w:eastAsia="zh-CN"/>
              </w:rPr>
              <w:t>no</w:t>
            </w:r>
          </w:p>
        </w:tc>
        <w:tc>
          <w:tcPr>
            <w:tcW w:w="3395" w:type="dxa"/>
            <w:shd w:val="clear" w:color="auto" w:fill="FFFFFF" w:themeFill="background1"/>
          </w:tcPr>
          <w:p w14:paraId="4C63E116" w14:textId="53E0B803" w:rsidR="00E9561E" w:rsidRPr="00FB6A89" w:rsidRDefault="00FB6A89">
            <w:pPr>
              <w:overflowPunct w:val="0"/>
              <w:jc w:val="center"/>
              <w:textAlignment w:val="baseline"/>
              <w:rPr>
                <w:lang w:eastAsia="zh-CN"/>
              </w:rPr>
            </w:pPr>
            <w:r w:rsidRPr="00FB6A89">
              <w:rPr>
                <w:rFonts w:hint="eastAsia"/>
                <w:lang w:eastAsia="zh-CN"/>
              </w:rPr>
              <w:t>n</w:t>
            </w:r>
            <w:r w:rsidRPr="00FB6A89">
              <w:rPr>
                <w:lang w:eastAsia="zh-CN"/>
              </w:rPr>
              <w:t>o</w:t>
            </w:r>
          </w:p>
        </w:tc>
      </w:tr>
      <w:tr w:rsidR="00294233" w14:paraId="11B66CBF" w14:textId="77777777" w:rsidTr="00245A57">
        <w:trPr>
          <w:jc w:val="center"/>
        </w:trPr>
        <w:tc>
          <w:tcPr>
            <w:tcW w:w="2547" w:type="dxa"/>
          </w:tcPr>
          <w:p w14:paraId="412F7172" w14:textId="0F002E4B" w:rsidR="00294233" w:rsidRDefault="00294233" w:rsidP="00245A57">
            <w:pPr>
              <w:overflowPunct w:val="0"/>
              <w:jc w:val="center"/>
              <w:textAlignment w:val="baseline"/>
              <w:rPr>
                <w:rFonts w:eastAsiaTheme="minorEastAsia"/>
                <w:lang w:eastAsia="zh-CN"/>
              </w:rPr>
            </w:pPr>
            <w:r>
              <w:rPr>
                <w:rFonts w:eastAsiaTheme="minorEastAsia"/>
                <w:lang w:eastAsia="zh-CN"/>
              </w:rPr>
              <w:t>Storage 2</w:t>
            </w:r>
          </w:p>
        </w:tc>
        <w:tc>
          <w:tcPr>
            <w:tcW w:w="3118" w:type="dxa"/>
          </w:tcPr>
          <w:p w14:paraId="541FEBEB" w14:textId="340E4C17" w:rsidR="00294233" w:rsidRDefault="00294233" w:rsidP="00567A6D">
            <w:pPr>
              <w:overflowPunct w:val="0"/>
              <w:jc w:val="center"/>
              <w:textAlignment w:val="baseline"/>
              <w:rPr>
                <w:rFonts w:eastAsiaTheme="minorEastAsia"/>
                <w:lang w:eastAsia="zh-CN"/>
              </w:rPr>
            </w:pPr>
            <w:r w:rsidRPr="001D7DAF">
              <w:rPr>
                <w:lang w:eastAsia="zh-CN"/>
              </w:rPr>
              <w:t>0.876</w:t>
            </w:r>
            <w:r>
              <w:rPr>
                <w:lang w:eastAsia="zh-CN"/>
              </w:rPr>
              <w:t>(~1)</w:t>
            </w:r>
          </w:p>
        </w:tc>
        <w:tc>
          <w:tcPr>
            <w:tcW w:w="3395" w:type="dxa"/>
          </w:tcPr>
          <w:p w14:paraId="67AA777A" w14:textId="1AB2D4E3" w:rsidR="00294233" w:rsidRDefault="00294233">
            <w:pPr>
              <w:overflowPunct w:val="0"/>
              <w:jc w:val="center"/>
              <w:textAlignment w:val="baseline"/>
              <w:rPr>
                <w:rFonts w:eastAsiaTheme="minorEastAsia"/>
                <w:lang w:eastAsia="zh-CN"/>
              </w:rPr>
            </w:pPr>
            <w:r w:rsidRPr="0008183A">
              <w:rPr>
                <w:lang w:eastAsia="zh-CN"/>
              </w:rPr>
              <w:t>0.00012</w:t>
            </w:r>
            <w:r>
              <w:rPr>
                <w:lang w:eastAsia="zh-CN"/>
              </w:rPr>
              <w:t xml:space="preserve"> (53.3uF,1.5V)</w:t>
            </w:r>
          </w:p>
        </w:tc>
      </w:tr>
      <w:tr w:rsidR="00294233" w14:paraId="6A00D8EB" w14:textId="77777777" w:rsidTr="00245A57">
        <w:trPr>
          <w:jc w:val="center"/>
        </w:trPr>
        <w:tc>
          <w:tcPr>
            <w:tcW w:w="2547" w:type="dxa"/>
          </w:tcPr>
          <w:p w14:paraId="1E76A4AB" w14:textId="31B0D080" w:rsidR="00294233" w:rsidRDefault="00294233" w:rsidP="00245A57">
            <w:pPr>
              <w:overflowPunct w:val="0"/>
              <w:jc w:val="center"/>
              <w:textAlignment w:val="baseline"/>
              <w:rPr>
                <w:rFonts w:eastAsiaTheme="minorEastAsia"/>
                <w:lang w:eastAsia="zh-CN"/>
              </w:rPr>
            </w:pPr>
            <w:r>
              <w:rPr>
                <w:rFonts w:eastAsiaTheme="minorEastAsia"/>
                <w:lang w:eastAsia="zh-CN"/>
              </w:rPr>
              <w:t>Storage 3</w:t>
            </w:r>
          </w:p>
        </w:tc>
        <w:tc>
          <w:tcPr>
            <w:tcW w:w="3118" w:type="dxa"/>
          </w:tcPr>
          <w:p w14:paraId="48980053" w14:textId="4849CB2F" w:rsidR="00294233" w:rsidRDefault="00294233" w:rsidP="00567A6D">
            <w:pPr>
              <w:overflowPunct w:val="0"/>
              <w:jc w:val="center"/>
              <w:textAlignment w:val="baseline"/>
              <w:rPr>
                <w:rFonts w:eastAsiaTheme="minorEastAsia"/>
                <w:lang w:eastAsia="zh-CN"/>
              </w:rPr>
            </w:pPr>
            <w:r w:rsidRPr="009B3D34">
              <w:rPr>
                <w:lang w:eastAsia="zh-CN"/>
              </w:rPr>
              <w:t>8.76</w:t>
            </w:r>
            <w:r>
              <w:rPr>
                <w:lang w:eastAsia="zh-CN"/>
              </w:rPr>
              <w:t>(~10)</w:t>
            </w:r>
          </w:p>
        </w:tc>
        <w:tc>
          <w:tcPr>
            <w:tcW w:w="3395" w:type="dxa"/>
          </w:tcPr>
          <w:p w14:paraId="0A513F94" w14:textId="4CF23361" w:rsidR="00294233" w:rsidRDefault="00294233">
            <w:pPr>
              <w:overflowPunct w:val="0"/>
              <w:jc w:val="center"/>
              <w:textAlignment w:val="baseline"/>
              <w:rPr>
                <w:rFonts w:eastAsiaTheme="minorEastAsia"/>
                <w:lang w:eastAsia="zh-CN"/>
              </w:rPr>
            </w:pPr>
            <w:r w:rsidRPr="0008183A">
              <w:rPr>
                <w:lang w:eastAsia="zh-CN"/>
              </w:rPr>
              <w:t>0</w:t>
            </w:r>
            <w:r>
              <w:rPr>
                <w:lang w:eastAsia="zh-CN"/>
              </w:rPr>
              <w:t>.</w:t>
            </w:r>
            <w:r w:rsidRPr="0008183A">
              <w:rPr>
                <w:lang w:eastAsia="zh-CN"/>
              </w:rPr>
              <w:t>0012</w:t>
            </w:r>
            <w:r>
              <w:rPr>
                <w:lang w:eastAsia="zh-CN"/>
              </w:rPr>
              <w:t>(53.3mF,1.5V)</w:t>
            </w:r>
          </w:p>
        </w:tc>
      </w:tr>
    </w:tbl>
    <w:p w14:paraId="3CC69B6C" w14:textId="2A455B86" w:rsidR="00294233" w:rsidRDefault="00294233" w:rsidP="005A3214">
      <w:pPr>
        <w:overflowPunct w:val="0"/>
        <w:textAlignment w:val="baseline"/>
        <w:rPr>
          <w:rFonts w:eastAsiaTheme="minorEastAsia"/>
          <w:lang w:eastAsia="zh-CN"/>
        </w:rPr>
      </w:pPr>
    </w:p>
    <w:p w14:paraId="472E3E38" w14:textId="6C4B1F05" w:rsidR="009626EF" w:rsidRPr="009B3D34" w:rsidRDefault="009B3D34" w:rsidP="009B3D34">
      <w:pPr>
        <w:rPr>
          <w:rFonts w:eastAsiaTheme="minorEastAsia"/>
          <w:b/>
          <w:i/>
          <w:lang w:eastAsia="zh-CN"/>
        </w:rPr>
      </w:pPr>
      <w:r w:rsidRPr="009B3D34">
        <w:rPr>
          <w:rFonts w:eastAsiaTheme="minorEastAsia" w:hint="eastAsia"/>
          <w:b/>
          <w:i/>
          <w:lang w:eastAsia="zh-CN"/>
        </w:rPr>
        <w:lastRenderedPageBreak/>
        <w:t>P</w:t>
      </w:r>
      <w:r w:rsidRPr="009B3D34">
        <w:rPr>
          <w:rFonts w:eastAsiaTheme="minorEastAsia"/>
          <w:b/>
          <w:i/>
          <w:lang w:eastAsia="zh-CN"/>
        </w:rPr>
        <w:t>roposal</w:t>
      </w:r>
      <w:r w:rsidR="00991D3F">
        <w:rPr>
          <w:rFonts w:eastAsiaTheme="minorEastAsia"/>
          <w:b/>
          <w:i/>
          <w:lang w:eastAsia="zh-CN"/>
        </w:rPr>
        <w:t xml:space="preserve"> 1</w:t>
      </w:r>
      <w:r w:rsidR="00707ABF">
        <w:rPr>
          <w:rFonts w:eastAsiaTheme="minorEastAsia"/>
          <w:b/>
          <w:i/>
          <w:lang w:eastAsia="zh-CN"/>
        </w:rPr>
        <w:t>1</w:t>
      </w:r>
      <w:r w:rsidRPr="009B3D34">
        <w:rPr>
          <w:rFonts w:eastAsiaTheme="minorEastAsia"/>
          <w:b/>
          <w:i/>
          <w:lang w:eastAsia="zh-CN"/>
        </w:rPr>
        <w:t xml:space="preserve">: It is recommended to provide three kinds of storage capacity devices: </w:t>
      </w:r>
      <w:r w:rsidR="00704D29" w:rsidRPr="009B3D34">
        <w:rPr>
          <w:rFonts w:eastAsiaTheme="minorEastAsia"/>
          <w:b/>
          <w:i/>
          <w:lang w:eastAsia="zh-CN"/>
        </w:rPr>
        <w:t>storage</w:t>
      </w:r>
      <w:r w:rsidR="00E6260A">
        <w:rPr>
          <w:rFonts w:eastAsiaTheme="minorEastAsia"/>
          <w:b/>
          <w:i/>
          <w:lang w:eastAsia="zh-CN"/>
        </w:rPr>
        <w:t xml:space="preserve"> </w:t>
      </w:r>
      <w:r w:rsidRPr="009B3D34">
        <w:rPr>
          <w:rFonts w:eastAsiaTheme="minorEastAsia"/>
          <w:b/>
          <w:i/>
          <w:lang w:eastAsia="zh-CN"/>
        </w:rPr>
        <w:t xml:space="preserve">1 has no storage capacity, </w:t>
      </w:r>
      <w:r w:rsidR="00704D29" w:rsidRPr="009B3D34">
        <w:rPr>
          <w:rFonts w:eastAsiaTheme="minorEastAsia"/>
          <w:b/>
          <w:i/>
          <w:lang w:eastAsia="zh-CN"/>
        </w:rPr>
        <w:t>storage</w:t>
      </w:r>
      <w:r w:rsidR="00E6260A">
        <w:rPr>
          <w:rFonts w:eastAsiaTheme="minorEastAsia"/>
          <w:b/>
          <w:i/>
          <w:lang w:eastAsia="zh-CN"/>
        </w:rPr>
        <w:t xml:space="preserve"> </w:t>
      </w:r>
      <w:r w:rsidRPr="009B3D34">
        <w:rPr>
          <w:rFonts w:eastAsiaTheme="minorEastAsia"/>
          <w:b/>
          <w:i/>
          <w:lang w:eastAsia="zh-CN"/>
        </w:rPr>
        <w:t xml:space="preserve">2 has 1 </w:t>
      </w:r>
      <w:r w:rsidR="00235D24" w:rsidRPr="00235D24">
        <w:rPr>
          <w:rFonts w:eastAsiaTheme="minorEastAsia"/>
          <w:b/>
          <w:i/>
          <w:lang w:eastAsia="zh-CN"/>
        </w:rPr>
        <w:t>joules</w:t>
      </w:r>
      <w:r w:rsidR="00235D24" w:rsidRPr="009B3D34">
        <w:rPr>
          <w:rFonts w:eastAsiaTheme="minorEastAsia"/>
          <w:b/>
          <w:i/>
          <w:lang w:eastAsia="zh-CN"/>
        </w:rPr>
        <w:t xml:space="preserve"> </w:t>
      </w:r>
      <w:r w:rsidRPr="009B3D34">
        <w:rPr>
          <w:rFonts w:eastAsiaTheme="minorEastAsia"/>
          <w:b/>
          <w:i/>
          <w:lang w:eastAsia="zh-CN"/>
        </w:rPr>
        <w:t xml:space="preserve">of storage energy, and </w:t>
      </w:r>
      <w:r w:rsidR="00704D29" w:rsidRPr="009B3D34">
        <w:rPr>
          <w:rFonts w:eastAsiaTheme="minorEastAsia"/>
          <w:b/>
          <w:i/>
          <w:lang w:eastAsia="zh-CN"/>
        </w:rPr>
        <w:t>storage</w:t>
      </w:r>
      <w:r w:rsidR="00E6260A">
        <w:rPr>
          <w:rFonts w:eastAsiaTheme="minorEastAsia"/>
          <w:b/>
          <w:i/>
          <w:lang w:eastAsia="zh-CN"/>
        </w:rPr>
        <w:t xml:space="preserve"> </w:t>
      </w:r>
      <w:r w:rsidRPr="009B3D34">
        <w:rPr>
          <w:rFonts w:eastAsiaTheme="minorEastAsia"/>
          <w:b/>
          <w:i/>
          <w:lang w:eastAsia="zh-CN"/>
        </w:rPr>
        <w:t xml:space="preserve">3 has 10 </w:t>
      </w:r>
      <w:r w:rsidR="00235D24" w:rsidRPr="00235D24">
        <w:rPr>
          <w:rFonts w:eastAsiaTheme="minorEastAsia"/>
          <w:b/>
          <w:i/>
          <w:lang w:eastAsia="zh-CN"/>
        </w:rPr>
        <w:t>joules</w:t>
      </w:r>
      <w:r w:rsidR="00235D24" w:rsidRPr="009B3D34">
        <w:rPr>
          <w:rFonts w:eastAsiaTheme="minorEastAsia"/>
          <w:b/>
          <w:i/>
          <w:lang w:eastAsia="zh-CN"/>
        </w:rPr>
        <w:t xml:space="preserve"> </w:t>
      </w:r>
      <w:r w:rsidRPr="009B3D34">
        <w:rPr>
          <w:rFonts w:eastAsiaTheme="minorEastAsia"/>
          <w:b/>
          <w:i/>
          <w:lang w:eastAsia="zh-CN"/>
        </w:rPr>
        <w:t>of storage energy</w:t>
      </w:r>
      <w:r>
        <w:rPr>
          <w:rFonts w:eastAsiaTheme="minorEastAsia"/>
          <w:b/>
          <w:i/>
          <w:lang w:eastAsia="zh-CN"/>
        </w:rPr>
        <w:t>.</w:t>
      </w:r>
    </w:p>
    <w:p w14:paraId="1FCD110F" w14:textId="5E0AD2A0" w:rsidR="00140A8E" w:rsidRPr="00140A8E" w:rsidRDefault="00140A8E" w:rsidP="00140A8E">
      <w:pPr>
        <w:overflowPunct w:val="0"/>
        <w:textAlignment w:val="baseline"/>
        <w:rPr>
          <w:lang w:eastAsia="zh-CN"/>
        </w:rPr>
      </w:pPr>
      <w:r w:rsidRPr="00140A8E">
        <w:rPr>
          <w:lang w:eastAsia="zh-CN"/>
        </w:rPr>
        <w:t>Considering the wide range of applications targeted by Ambient IOT, we believe that the characteristics of form factor are also particularly important. For example, in order to seamlessly integrate the device into the applications of various industries, we should limit the size of the device, which sh</w:t>
      </w:r>
      <w:r w:rsidR="007A57F6">
        <w:rPr>
          <w:lang w:eastAsia="zh-CN"/>
        </w:rPr>
        <w:t>ould be at least less than 1cm3.</w:t>
      </w:r>
      <w:r w:rsidR="007A57F6" w:rsidRPr="007A57F6">
        <w:t xml:space="preserve"> </w:t>
      </w:r>
      <w:r w:rsidR="007A57F6" w:rsidRPr="007A57F6">
        <w:rPr>
          <w:lang w:eastAsia="zh-CN"/>
        </w:rPr>
        <w:t xml:space="preserve">The size of the device, in turn, will affect the size of the energy storage or energy harvesting device, the size of the antenna, and the </w:t>
      </w:r>
      <w:r w:rsidR="007A57F6">
        <w:rPr>
          <w:lang w:eastAsia="zh-CN"/>
        </w:rPr>
        <w:t>area</w:t>
      </w:r>
      <w:r w:rsidR="007A57F6" w:rsidRPr="007A57F6">
        <w:rPr>
          <w:lang w:eastAsia="zh-CN"/>
        </w:rPr>
        <w:t xml:space="preserve"> of other components.</w:t>
      </w:r>
      <w:r w:rsidR="001B54F1" w:rsidRPr="001B54F1">
        <w:t xml:space="preserve"> </w:t>
      </w:r>
      <w:r w:rsidR="001B54F1" w:rsidRPr="001B54F1">
        <w:rPr>
          <w:lang w:eastAsia="zh-CN"/>
        </w:rPr>
        <w:t xml:space="preserve">Therefore, we recommend that form factor is also selected as a </w:t>
      </w:r>
      <w:r w:rsidR="001B54F1">
        <w:rPr>
          <w:lang w:eastAsia="zh-CN"/>
        </w:rPr>
        <w:t>c</w:t>
      </w:r>
      <w:r w:rsidR="001B54F1" w:rsidRPr="001B54F1">
        <w:rPr>
          <w:lang w:eastAsia="zh-CN"/>
        </w:rPr>
        <w:t>haracteristic of the device.</w:t>
      </w:r>
    </w:p>
    <w:p w14:paraId="5C974759" w14:textId="17ACC82C" w:rsidR="00B16628" w:rsidRDefault="001B54F1" w:rsidP="001B54F1">
      <w:pPr>
        <w:rPr>
          <w:rFonts w:eastAsiaTheme="minorEastAsia"/>
          <w:b/>
          <w:i/>
          <w:lang w:eastAsia="zh-CN"/>
        </w:rPr>
      </w:pPr>
      <w:r w:rsidRPr="001B54F1">
        <w:rPr>
          <w:rFonts w:eastAsiaTheme="minorEastAsia"/>
          <w:b/>
          <w:i/>
          <w:lang w:eastAsia="zh-CN"/>
        </w:rPr>
        <w:t>Proposal</w:t>
      </w:r>
      <w:r w:rsidR="00991D3F">
        <w:rPr>
          <w:rFonts w:eastAsiaTheme="minorEastAsia"/>
          <w:b/>
          <w:i/>
          <w:lang w:eastAsia="zh-CN"/>
        </w:rPr>
        <w:t xml:space="preserve"> 1</w:t>
      </w:r>
      <w:r w:rsidR="00707ABF">
        <w:rPr>
          <w:rFonts w:eastAsiaTheme="minorEastAsia"/>
          <w:b/>
          <w:i/>
          <w:lang w:eastAsia="zh-CN"/>
        </w:rPr>
        <w:t>2</w:t>
      </w:r>
      <w:r w:rsidRPr="001B54F1">
        <w:rPr>
          <w:rFonts w:eastAsiaTheme="minorEastAsia"/>
          <w:b/>
          <w:i/>
          <w:lang w:eastAsia="zh-CN"/>
        </w:rPr>
        <w:t>: Select form factor as</w:t>
      </w:r>
      <w:r w:rsidR="00B16628">
        <w:rPr>
          <w:rFonts w:eastAsiaTheme="minorEastAsia"/>
          <w:b/>
          <w:i/>
          <w:lang w:eastAsia="zh-CN"/>
        </w:rPr>
        <w:t xml:space="preserve"> a characteristic of the device</w:t>
      </w:r>
      <w:r w:rsidR="007F5773">
        <w:rPr>
          <w:rFonts w:eastAsiaTheme="minorEastAsia"/>
          <w:b/>
          <w:i/>
          <w:lang w:eastAsia="zh-CN"/>
        </w:rPr>
        <w:t>.</w:t>
      </w:r>
      <w:r w:rsidR="00B16628">
        <w:rPr>
          <w:rFonts w:eastAsiaTheme="minorEastAsia"/>
          <w:b/>
          <w:i/>
          <w:lang w:eastAsia="zh-CN"/>
        </w:rPr>
        <w:t xml:space="preserve"> </w:t>
      </w:r>
      <w:r w:rsidR="007F5773">
        <w:rPr>
          <w:rFonts w:eastAsiaTheme="minorEastAsia"/>
          <w:b/>
          <w:i/>
          <w:lang w:eastAsia="zh-CN"/>
        </w:rPr>
        <w:t>F</w:t>
      </w:r>
      <w:r w:rsidR="00B16628" w:rsidRPr="00B16628">
        <w:rPr>
          <w:rFonts w:eastAsiaTheme="minorEastAsia"/>
          <w:b/>
          <w:i/>
          <w:lang w:eastAsia="zh-CN"/>
        </w:rPr>
        <w:t>or example, according to chip size, it can be divided into three categories: 1cm</w:t>
      </w:r>
      <w:r w:rsidR="007F5773" w:rsidRPr="007F5773">
        <w:rPr>
          <w:rFonts w:eastAsiaTheme="minorEastAsia"/>
          <w:b/>
          <w:i/>
          <w:vertAlign w:val="superscript"/>
          <w:lang w:eastAsia="zh-CN"/>
        </w:rPr>
        <w:t>2</w:t>
      </w:r>
      <w:r w:rsidR="00B16628" w:rsidRPr="00B16628">
        <w:rPr>
          <w:rFonts w:eastAsiaTheme="minorEastAsia"/>
          <w:b/>
          <w:i/>
          <w:lang w:eastAsia="zh-CN"/>
        </w:rPr>
        <w:t>, 0.5</w:t>
      </w:r>
      <w:r w:rsidR="007F5773">
        <w:rPr>
          <w:rFonts w:eastAsiaTheme="minorEastAsia"/>
          <w:b/>
          <w:i/>
          <w:lang w:eastAsia="zh-CN"/>
        </w:rPr>
        <w:t>cm</w:t>
      </w:r>
      <w:r w:rsidR="007F5773" w:rsidRPr="007F5773">
        <w:rPr>
          <w:rFonts w:eastAsiaTheme="minorEastAsia"/>
          <w:b/>
          <w:i/>
          <w:vertAlign w:val="superscript"/>
          <w:lang w:eastAsia="zh-CN"/>
        </w:rPr>
        <w:t>2</w:t>
      </w:r>
      <w:r w:rsidR="00B16628" w:rsidRPr="00B16628">
        <w:rPr>
          <w:rFonts w:eastAsiaTheme="minorEastAsia"/>
          <w:b/>
          <w:i/>
          <w:lang w:eastAsia="zh-CN"/>
        </w:rPr>
        <w:t>, and 1mm</w:t>
      </w:r>
      <w:r w:rsidR="00B16628" w:rsidRPr="007F5773">
        <w:rPr>
          <w:rFonts w:eastAsiaTheme="minorEastAsia"/>
          <w:b/>
          <w:i/>
          <w:vertAlign w:val="superscript"/>
          <w:lang w:eastAsia="zh-CN"/>
        </w:rPr>
        <w:t>2</w:t>
      </w:r>
      <w:r w:rsidR="00B16628" w:rsidRPr="00B16628">
        <w:rPr>
          <w:rFonts w:eastAsiaTheme="minorEastAsia"/>
          <w:b/>
          <w:i/>
          <w:lang w:eastAsia="zh-CN"/>
        </w:rPr>
        <w:t>,</w:t>
      </w:r>
      <w:r w:rsidR="007F5773">
        <w:rPr>
          <w:rFonts w:eastAsiaTheme="minorEastAsia"/>
          <w:b/>
          <w:i/>
          <w:lang w:eastAsia="zh-CN"/>
        </w:rPr>
        <w:t xml:space="preserve"> o</w:t>
      </w:r>
      <w:r w:rsidR="007F5773" w:rsidRPr="007F5773">
        <w:rPr>
          <w:rFonts w:eastAsiaTheme="minorEastAsia"/>
          <w:b/>
          <w:i/>
          <w:lang w:eastAsia="zh-CN"/>
        </w:rPr>
        <w:t>ther dimensions are FFS</w:t>
      </w:r>
      <w:r w:rsidR="007F5773">
        <w:rPr>
          <w:rFonts w:eastAsiaTheme="minorEastAsia"/>
          <w:b/>
          <w:i/>
          <w:lang w:eastAsia="zh-CN"/>
        </w:rPr>
        <w:t>.</w:t>
      </w:r>
    </w:p>
    <w:p w14:paraId="5A88013F" w14:textId="77777777" w:rsidR="009F1AEC" w:rsidRPr="001B54F1" w:rsidRDefault="009F1AEC" w:rsidP="001B54F1">
      <w:pPr>
        <w:rPr>
          <w:rFonts w:eastAsiaTheme="minorEastAsia"/>
          <w:b/>
          <w:i/>
          <w:lang w:eastAsia="zh-CN"/>
        </w:rPr>
      </w:pPr>
    </w:p>
    <w:p w14:paraId="1B50CA71" w14:textId="11A418E9" w:rsidR="003E2AA4" w:rsidRPr="003E2AA4" w:rsidRDefault="003E2AA4" w:rsidP="003E2AA4">
      <w:pPr>
        <w:pStyle w:val="title1"/>
      </w:pPr>
      <w:r w:rsidRPr="003E2AA4">
        <w:t>RAN design targets</w:t>
      </w:r>
    </w:p>
    <w:p w14:paraId="538B3C0D" w14:textId="71794BA6" w:rsidR="00BB69F9" w:rsidRPr="00BB69F9" w:rsidRDefault="00BB69F9" w:rsidP="00BB69F9">
      <w:pPr>
        <w:overflowPunct w:val="0"/>
        <w:textAlignment w:val="baseline"/>
        <w:rPr>
          <w:lang w:eastAsia="zh-CN"/>
        </w:rPr>
      </w:pPr>
      <w:r w:rsidRPr="00BB69F9">
        <w:rPr>
          <w:lang w:eastAsia="zh-CN"/>
        </w:rPr>
        <w:t xml:space="preserve">In </w:t>
      </w:r>
      <w:r w:rsidR="007D54D9" w:rsidRPr="00BB69F9">
        <w:rPr>
          <w:lang w:eastAsia="zh-CN"/>
        </w:rPr>
        <w:t>SID</w:t>
      </w:r>
      <w:r w:rsidR="007D54D9">
        <w:rPr>
          <w:lang w:eastAsia="zh-CN"/>
        </w:rPr>
        <w:t xml:space="preserve"> </w:t>
      </w:r>
      <w:r w:rsidR="007D54D9" w:rsidRPr="00587B36">
        <w:rPr>
          <w:lang w:eastAsia="zh-CN"/>
        </w:rPr>
        <w:t>[</w:t>
      </w:r>
      <w:r w:rsidR="00587B36" w:rsidRPr="00587B36">
        <w:rPr>
          <w:lang w:eastAsia="zh-CN"/>
        </w:rPr>
        <w:t>6</w:t>
      </w:r>
      <w:r w:rsidR="007D54D9" w:rsidRPr="00587B36">
        <w:rPr>
          <w:lang w:eastAsia="zh-CN"/>
        </w:rPr>
        <w:t>]</w:t>
      </w:r>
      <w:r w:rsidRPr="00587B36">
        <w:rPr>
          <w:lang w:eastAsia="zh-CN"/>
        </w:rPr>
        <w:t>,</w:t>
      </w:r>
      <w:r w:rsidRPr="00BB69F9">
        <w:rPr>
          <w:lang w:eastAsia="zh-CN"/>
        </w:rPr>
        <w:t xml:space="preserve"> the requirements for </w:t>
      </w:r>
      <w:r w:rsidR="00322C27">
        <w:rPr>
          <w:lang w:eastAsia="zh-CN"/>
        </w:rPr>
        <w:t xml:space="preserve">RAN </w:t>
      </w:r>
      <w:r w:rsidRPr="00BB69F9">
        <w:rPr>
          <w:lang w:eastAsia="zh-CN"/>
        </w:rPr>
        <w:t xml:space="preserve">design </w:t>
      </w:r>
      <w:r w:rsidR="00322C27">
        <w:rPr>
          <w:bCs/>
          <w:szCs w:val="20"/>
        </w:rPr>
        <w:t xml:space="preserve">targets </w:t>
      </w:r>
      <w:r w:rsidR="00322C27">
        <w:rPr>
          <w:lang w:eastAsia="zh-CN"/>
        </w:rPr>
        <w:t>are as follows.</w:t>
      </w:r>
      <w:r w:rsidR="00322C27" w:rsidRPr="00322C27">
        <w:t xml:space="preserve"> </w:t>
      </w:r>
      <w:r w:rsidR="00322C27" w:rsidRPr="00322C27">
        <w:rPr>
          <w:lang w:eastAsia="zh-CN"/>
        </w:rPr>
        <w:t>This section will be discussed in detail.</w:t>
      </w:r>
    </w:p>
    <w:tbl>
      <w:tblPr>
        <w:tblStyle w:val="af2"/>
        <w:tblW w:w="0" w:type="auto"/>
        <w:tblLook w:val="04A0" w:firstRow="1" w:lastRow="0" w:firstColumn="1" w:lastColumn="0" w:noHBand="0" w:noVBand="1"/>
      </w:tblPr>
      <w:tblGrid>
        <w:gridCol w:w="9060"/>
      </w:tblGrid>
      <w:tr w:rsidR="00BB69F9" w14:paraId="023B5F8E" w14:textId="77777777" w:rsidTr="00E65751">
        <w:tc>
          <w:tcPr>
            <w:tcW w:w="9060" w:type="dxa"/>
          </w:tcPr>
          <w:p w14:paraId="4BD9CA85" w14:textId="77777777" w:rsidR="00BB69F9" w:rsidRPr="00C14AD4" w:rsidRDefault="00BB69F9" w:rsidP="00BB69F9">
            <w:pPr>
              <w:pStyle w:val="af6"/>
              <w:widowControl/>
              <w:numPr>
                <w:ilvl w:val="1"/>
                <w:numId w:val="30"/>
              </w:numPr>
              <w:autoSpaceDE w:val="0"/>
              <w:spacing w:before="100" w:beforeAutospacing="1" w:line="256" w:lineRule="auto"/>
              <w:ind w:firstLineChars="0"/>
              <w:contextualSpacing/>
              <w:rPr>
                <w:rFonts w:ascii="Times New Roman" w:hAnsi="Times New Roman"/>
                <w:bCs/>
                <w:i/>
                <w:sz w:val="20"/>
                <w:szCs w:val="20"/>
              </w:rPr>
            </w:pPr>
            <w:r w:rsidRPr="00C14AD4">
              <w:rPr>
                <w:rFonts w:ascii="Times New Roman" w:hAnsi="Times New Roman"/>
                <w:bCs/>
                <w:i/>
                <w:sz w:val="20"/>
                <w:szCs w:val="20"/>
              </w:rPr>
              <w:t>Formulate a set of RAN design targets based on the identified deployment scenarios and their characteristics for the relevant use cases, at least including</w:t>
            </w:r>
          </w:p>
          <w:p w14:paraId="7D3B3B63" w14:textId="77777777" w:rsidR="00BB69F9" w:rsidRPr="00C14AD4" w:rsidRDefault="00BB69F9" w:rsidP="00BB69F9">
            <w:pPr>
              <w:pStyle w:val="af6"/>
              <w:widowControl/>
              <w:numPr>
                <w:ilvl w:val="3"/>
                <w:numId w:val="30"/>
              </w:numPr>
              <w:autoSpaceDE w:val="0"/>
              <w:spacing w:before="100" w:beforeAutospacing="1" w:line="256" w:lineRule="auto"/>
              <w:ind w:firstLineChars="0"/>
              <w:contextualSpacing/>
              <w:rPr>
                <w:rFonts w:ascii="Times New Roman" w:hAnsi="Times New Roman"/>
                <w:bCs/>
                <w:i/>
                <w:sz w:val="20"/>
                <w:szCs w:val="20"/>
              </w:rPr>
            </w:pPr>
            <w:r w:rsidRPr="00C14AD4">
              <w:rPr>
                <w:rFonts w:ascii="Times New Roman" w:hAnsi="Times New Roman"/>
                <w:bCs/>
                <w:i/>
                <w:sz w:val="20"/>
                <w:szCs w:val="20"/>
              </w:rPr>
              <w:t>Power consumption</w:t>
            </w:r>
          </w:p>
          <w:p w14:paraId="64623475" w14:textId="77777777" w:rsidR="00BB69F9" w:rsidRPr="00C14AD4" w:rsidRDefault="00BB69F9" w:rsidP="00BB69F9">
            <w:pPr>
              <w:pStyle w:val="af6"/>
              <w:widowControl/>
              <w:numPr>
                <w:ilvl w:val="3"/>
                <w:numId w:val="30"/>
              </w:numPr>
              <w:autoSpaceDE w:val="0"/>
              <w:spacing w:before="100" w:beforeAutospacing="1" w:line="256" w:lineRule="auto"/>
              <w:ind w:firstLineChars="0"/>
              <w:contextualSpacing/>
              <w:rPr>
                <w:rFonts w:ascii="Times New Roman" w:hAnsi="Times New Roman"/>
                <w:bCs/>
                <w:i/>
                <w:sz w:val="20"/>
                <w:szCs w:val="20"/>
              </w:rPr>
            </w:pPr>
            <w:r w:rsidRPr="00C14AD4">
              <w:rPr>
                <w:rFonts w:ascii="Times New Roman" w:hAnsi="Times New Roman"/>
                <w:bCs/>
                <w:i/>
                <w:sz w:val="20"/>
                <w:szCs w:val="20"/>
              </w:rPr>
              <w:t>Complexity</w:t>
            </w:r>
          </w:p>
          <w:p w14:paraId="26835122" w14:textId="77777777" w:rsidR="00BB69F9" w:rsidRPr="00C14AD4" w:rsidRDefault="00BB69F9" w:rsidP="00BB69F9">
            <w:pPr>
              <w:pStyle w:val="af6"/>
              <w:widowControl/>
              <w:numPr>
                <w:ilvl w:val="3"/>
                <w:numId w:val="30"/>
              </w:numPr>
              <w:autoSpaceDE w:val="0"/>
              <w:spacing w:before="100" w:beforeAutospacing="1" w:line="256" w:lineRule="auto"/>
              <w:ind w:firstLineChars="0"/>
              <w:contextualSpacing/>
              <w:rPr>
                <w:rFonts w:ascii="Times New Roman" w:hAnsi="Times New Roman"/>
                <w:bCs/>
                <w:i/>
                <w:sz w:val="20"/>
                <w:szCs w:val="20"/>
              </w:rPr>
            </w:pPr>
            <w:r w:rsidRPr="00C14AD4">
              <w:rPr>
                <w:rFonts w:ascii="Times New Roman" w:hAnsi="Times New Roman"/>
                <w:bCs/>
                <w:i/>
                <w:sz w:val="20"/>
                <w:szCs w:val="20"/>
              </w:rPr>
              <w:t>Coverage</w:t>
            </w:r>
          </w:p>
          <w:p w14:paraId="16CC5D05" w14:textId="77777777" w:rsidR="00BB69F9" w:rsidRPr="00C14AD4" w:rsidRDefault="00BB69F9" w:rsidP="00BB69F9">
            <w:pPr>
              <w:pStyle w:val="af6"/>
              <w:widowControl/>
              <w:numPr>
                <w:ilvl w:val="3"/>
                <w:numId w:val="30"/>
              </w:numPr>
              <w:autoSpaceDE w:val="0"/>
              <w:spacing w:before="100" w:beforeAutospacing="1" w:line="256" w:lineRule="auto"/>
              <w:ind w:firstLineChars="0"/>
              <w:contextualSpacing/>
              <w:rPr>
                <w:rFonts w:ascii="Times New Roman" w:hAnsi="Times New Roman"/>
                <w:bCs/>
                <w:i/>
                <w:sz w:val="20"/>
                <w:szCs w:val="20"/>
              </w:rPr>
            </w:pPr>
            <w:r w:rsidRPr="00C14AD4">
              <w:rPr>
                <w:rFonts w:ascii="Times New Roman" w:hAnsi="Times New Roman"/>
                <w:bCs/>
                <w:i/>
                <w:sz w:val="20"/>
                <w:szCs w:val="20"/>
              </w:rPr>
              <w:t>Data rate</w:t>
            </w:r>
          </w:p>
          <w:p w14:paraId="39195039" w14:textId="77777777" w:rsidR="00BB69F9" w:rsidRPr="00C14AD4" w:rsidRDefault="00BB69F9" w:rsidP="00BB69F9">
            <w:pPr>
              <w:pStyle w:val="af6"/>
              <w:widowControl/>
              <w:numPr>
                <w:ilvl w:val="3"/>
                <w:numId w:val="30"/>
              </w:numPr>
              <w:autoSpaceDE w:val="0"/>
              <w:spacing w:before="100" w:beforeAutospacing="1" w:line="256" w:lineRule="auto"/>
              <w:ind w:firstLineChars="0"/>
              <w:contextualSpacing/>
              <w:rPr>
                <w:rFonts w:ascii="Times New Roman" w:hAnsi="Times New Roman"/>
                <w:bCs/>
                <w:i/>
                <w:sz w:val="20"/>
                <w:szCs w:val="20"/>
              </w:rPr>
            </w:pPr>
            <w:r w:rsidRPr="00C14AD4">
              <w:rPr>
                <w:rFonts w:ascii="Times New Roman" w:hAnsi="Times New Roman"/>
                <w:bCs/>
                <w:i/>
                <w:sz w:val="20"/>
                <w:szCs w:val="20"/>
              </w:rPr>
              <w:t>Positioning accuracy</w:t>
            </w:r>
          </w:p>
          <w:p w14:paraId="1B277885" w14:textId="77777777" w:rsidR="00BB69F9" w:rsidRPr="00C14AD4" w:rsidRDefault="00BB69F9" w:rsidP="00E65751">
            <w:pPr>
              <w:pStyle w:val="af6"/>
              <w:spacing w:line="256" w:lineRule="auto"/>
              <w:ind w:leftChars="160" w:left="320" w:firstLine="400"/>
              <w:rPr>
                <w:rFonts w:ascii="Times New Roman" w:hAnsi="Times New Roman"/>
                <w:bCs/>
                <w:i/>
                <w:sz w:val="20"/>
                <w:szCs w:val="20"/>
              </w:rPr>
            </w:pPr>
            <w:r w:rsidRPr="00C14AD4">
              <w:rPr>
                <w:rFonts w:ascii="Times New Roman" w:hAnsi="Times New Roman"/>
                <w:bCs/>
                <w:i/>
                <w:sz w:val="20"/>
                <w:szCs w:val="20"/>
              </w:rPr>
              <w:t>NOTE: The requirements from SA1 on the relevant use cases shall be taken into consideration.</w:t>
            </w:r>
          </w:p>
          <w:p w14:paraId="544749AD" w14:textId="77777777" w:rsidR="00BB69F9" w:rsidRPr="00C14AD4" w:rsidRDefault="00BB69F9" w:rsidP="00E65751">
            <w:pPr>
              <w:pStyle w:val="af6"/>
              <w:spacing w:line="256" w:lineRule="auto"/>
              <w:ind w:leftChars="160" w:left="320" w:firstLine="400"/>
              <w:rPr>
                <w:rFonts w:ascii="Times New Roman" w:hAnsi="Times New Roman"/>
                <w:bCs/>
                <w:i/>
                <w:sz w:val="20"/>
                <w:szCs w:val="20"/>
              </w:rPr>
            </w:pPr>
            <w:r w:rsidRPr="00C14AD4">
              <w:rPr>
                <w:rFonts w:ascii="Times New Roman" w:hAnsi="Times New Roman"/>
                <w:bCs/>
                <w:i/>
                <w:sz w:val="20"/>
                <w:szCs w:val="20"/>
              </w:rPr>
              <w:t>NOTE: The study shall aim to provide better coverage compared to existing non-3GPP technologies for the relevant use cases.</w:t>
            </w:r>
          </w:p>
          <w:p w14:paraId="4DE25700" w14:textId="77777777" w:rsidR="00BB69F9" w:rsidRPr="00C14AD4" w:rsidRDefault="00BB69F9" w:rsidP="00E65751">
            <w:pPr>
              <w:pStyle w:val="af6"/>
              <w:spacing w:line="256" w:lineRule="auto"/>
              <w:ind w:leftChars="160" w:left="320" w:firstLine="400"/>
              <w:rPr>
                <w:rFonts w:ascii="Times New Roman" w:hAnsi="Times New Roman"/>
                <w:bCs/>
                <w:i/>
                <w:sz w:val="20"/>
                <w:szCs w:val="20"/>
              </w:rPr>
            </w:pPr>
            <w:r w:rsidRPr="00C14AD4">
              <w:rPr>
                <w:rFonts w:ascii="Times New Roman" w:hAnsi="Times New Roman"/>
                <w:bCs/>
                <w:i/>
                <w:sz w:val="20"/>
                <w:szCs w:val="20"/>
              </w:rPr>
              <w:t xml:space="preserve">NOTE: Other RAN design targets in relation to connection density, mobility, security, latency, reliability etc. may be discussed, if necessary for the relevant use cases. </w:t>
            </w:r>
          </w:p>
          <w:p w14:paraId="7F307D14" w14:textId="77777777" w:rsidR="00BB69F9" w:rsidRPr="00C14AD4" w:rsidRDefault="00BB69F9" w:rsidP="00E65751">
            <w:pPr>
              <w:pStyle w:val="af6"/>
              <w:spacing w:line="256" w:lineRule="auto"/>
              <w:ind w:leftChars="160" w:left="320" w:firstLine="400"/>
              <w:rPr>
                <w:rFonts w:ascii="Times New Roman" w:hAnsi="Times New Roman"/>
                <w:bCs/>
                <w:sz w:val="20"/>
                <w:szCs w:val="20"/>
              </w:rPr>
            </w:pPr>
            <w:r w:rsidRPr="00C14AD4">
              <w:rPr>
                <w:rFonts w:ascii="Times New Roman" w:hAnsi="Times New Roman"/>
                <w:bCs/>
                <w:i/>
                <w:sz w:val="20"/>
                <w:szCs w:val="20"/>
              </w:rPr>
              <w:t>NOTE: Detailed definitions of the RAN design targets should be discussed during the study.</w:t>
            </w:r>
          </w:p>
        </w:tc>
      </w:tr>
    </w:tbl>
    <w:p w14:paraId="6249393D" w14:textId="77777777" w:rsidR="007759B4" w:rsidRDefault="007759B4" w:rsidP="00245A57">
      <w:pPr>
        <w:pStyle w:val="title2"/>
        <w:ind w:left="0"/>
        <w:outlineLvl w:val="1"/>
      </w:pPr>
      <w:bookmarkStart w:id="2" w:name="_Toc122038138"/>
      <w:r>
        <w:t>Power consumption</w:t>
      </w:r>
      <w:bookmarkEnd w:id="2"/>
    </w:p>
    <w:p w14:paraId="7BAD10B6" w14:textId="77777777" w:rsidR="00C21C19" w:rsidRDefault="006D27C4" w:rsidP="007759B4">
      <w:pPr>
        <w:overflowPunct w:val="0"/>
        <w:textAlignment w:val="baseline"/>
      </w:pPr>
      <w:r w:rsidRPr="006D27C4">
        <w:rPr>
          <w:lang w:eastAsia="zh-CN"/>
        </w:rPr>
        <w:t>The research target of Ambient IOT is to provide a standard that can continue to work for ten years or more without changing the battery while meeting the conditions of low cost and low complexity. Under these conditions, the use of batteries is unlikely. Therefore, power consumption needs to consider the source of energy harvesting and the amount that can be harvested.</w:t>
      </w:r>
      <w:r w:rsidR="00202A69" w:rsidRPr="00202A69">
        <w:t xml:space="preserve"> </w:t>
      </w:r>
    </w:p>
    <w:p w14:paraId="04D17EC5" w14:textId="2C372405" w:rsidR="007759B4" w:rsidRDefault="00202A69" w:rsidP="007759B4">
      <w:pPr>
        <w:overflowPunct w:val="0"/>
        <w:textAlignment w:val="baseline"/>
        <w:rPr>
          <w:lang w:eastAsia="zh-CN"/>
        </w:rPr>
      </w:pPr>
      <w:r w:rsidRPr="00202A69">
        <w:rPr>
          <w:lang w:eastAsia="zh-CN"/>
        </w:rPr>
        <w:t xml:space="preserve">As for the energy source, we can see from </w:t>
      </w:r>
      <w:r w:rsidRPr="00587B36">
        <w:rPr>
          <w:lang w:eastAsia="zh-CN"/>
        </w:rPr>
        <w:t>[</w:t>
      </w:r>
      <w:r w:rsidR="00587B36" w:rsidRPr="00587B36">
        <w:rPr>
          <w:lang w:eastAsia="zh-CN"/>
        </w:rPr>
        <w:t>7</w:t>
      </w:r>
      <w:r w:rsidRPr="00587B36">
        <w:rPr>
          <w:lang w:eastAsia="zh-CN"/>
        </w:rPr>
        <w:t>] t</w:t>
      </w:r>
      <w:r w:rsidRPr="00202A69">
        <w:rPr>
          <w:lang w:eastAsia="zh-CN"/>
        </w:rPr>
        <w:t>hat the dependence on the environment is very strong. For example, the conversion efficiency of solar energy collection is only high under high-intensity sunlight, and for RF collection, high-intensity radio frequency signals are required for stable collection. Other energy collection methods are more dependent on the occurrence of certain events.</w:t>
      </w:r>
    </w:p>
    <w:p w14:paraId="43E9CCDD" w14:textId="4CFB97BF" w:rsidR="00C21C19" w:rsidRDefault="00C21C19" w:rsidP="007759B4">
      <w:pPr>
        <w:overflowPunct w:val="0"/>
        <w:textAlignment w:val="baseline"/>
        <w:rPr>
          <w:lang w:eastAsia="zh-CN"/>
        </w:rPr>
      </w:pPr>
      <w:r w:rsidRPr="00C21C19">
        <w:rPr>
          <w:lang w:eastAsia="zh-CN"/>
        </w:rPr>
        <w:t>As for the collected amount, it depends on the capacity of the memory and the chip area. In order to seamlessly integrate the chip into applications in various industries, the area of the chip will be less than 1cm</w:t>
      </w:r>
      <w:r w:rsidRPr="00C21C19">
        <w:rPr>
          <w:vertAlign w:val="superscript"/>
          <w:lang w:eastAsia="zh-CN"/>
        </w:rPr>
        <w:t>3</w:t>
      </w:r>
      <w:r w:rsidRPr="00C21C19">
        <w:rPr>
          <w:lang w:eastAsia="zh-CN"/>
        </w:rPr>
        <w:t xml:space="preserve"> or even smaller. Therefore, the amount of energy that can be harvested and stored is very limited.</w:t>
      </w:r>
    </w:p>
    <w:p w14:paraId="781047B4" w14:textId="604ABAA0" w:rsidR="00C21C19" w:rsidRDefault="00C21C19" w:rsidP="007759B4">
      <w:pPr>
        <w:overflowPunct w:val="0"/>
        <w:textAlignment w:val="baseline"/>
        <w:rPr>
          <w:lang w:eastAsia="zh-CN"/>
        </w:rPr>
      </w:pPr>
      <w:r w:rsidRPr="00C21C19">
        <w:rPr>
          <w:lang w:eastAsia="zh-CN"/>
        </w:rPr>
        <w:t>According to the above analysis, the energy consumption of Device A and B can be set as 10uw, and the energy consumption of Device C can be set as 100uw.</w:t>
      </w:r>
    </w:p>
    <w:p w14:paraId="2C5D5A3C" w14:textId="7DB71807" w:rsidR="00C21C19" w:rsidRDefault="00C20B40" w:rsidP="00341A60">
      <w:pPr>
        <w:rPr>
          <w:rFonts w:eastAsiaTheme="minorEastAsia"/>
          <w:b/>
          <w:i/>
          <w:lang w:eastAsia="zh-CN"/>
        </w:rPr>
      </w:pPr>
      <w:r w:rsidRPr="00C20B40">
        <w:rPr>
          <w:rFonts w:eastAsiaTheme="minorEastAsia"/>
          <w:b/>
          <w:i/>
          <w:lang w:eastAsia="zh-CN"/>
        </w:rPr>
        <w:t>Proposal</w:t>
      </w:r>
      <w:r w:rsidR="001A72CF">
        <w:rPr>
          <w:rFonts w:eastAsiaTheme="minorEastAsia"/>
          <w:b/>
          <w:i/>
          <w:lang w:eastAsia="zh-CN"/>
        </w:rPr>
        <w:t xml:space="preserve"> 1</w:t>
      </w:r>
      <w:r w:rsidR="00707ABF">
        <w:rPr>
          <w:rFonts w:eastAsiaTheme="minorEastAsia"/>
          <w:b/>
          <w:i/>
          <w:lang w:eastAsia="zh-CN"/>
        </w:rPr>
        <w:t>3</w:t>
      </w:r>
      <w:r w:rsidRPr="00C20B40">
        <w:rPr>
          <w:rFonts w:eastAsiaTheme="minorEastAsia"/>
          <w:b/>
          <w:i/>
          <w:lang w:eastAsia="zh-CN"/>
        </w:rPr>
        <w:t>:</w:t>
      </w:r>
      <w:r w:rsidR="00C21C19" w:rsidRPr="00C20B40">
        <w:rPr>
          <w:rFonts w:eastAsiaTheme="minorEastAsia"/>
          <w:b/>
          <w:i/>
          <w:lang w:eastAsia="zh-CN"/>
        </w:rPr>
        <w:t xml:space="preserve"> </w:t>
      </w:r>
      <w:r w:rsidRPr="00C20B40">
        <w:rPr>
          <w:rFonts w:eastAsiaTheme="minorEastAsia"/>
          <w:b/>
          <w:i/>
          <w:lang w:eastAsia="zh-CN"/>
        </w:rPr>
        <w:t xml:space="preserve">It is suggested that the </w:t>
      </w:r>
      <w:r w:rsidR="00E9561E">
        <w:rPr>
          <w:rFonts w:eastAsiaTheme="minorEastAsia"/>
          <w:b/>
          <w:i/>
          <w:lang w:eastAsia="zh-CN"/>
        </w:rPr>
        <w:t>power</w:t>
      </w:r>
      <w:r w:rsidR="00E9561E" w:rsidRPr="00C20B40">
        <w:rPr>
          <w:rFonts w:eastAsiaTheme="minorEastAsia"/>
          <w:b/>
          <w:i/>
          <w:lang w:eastAsia="zh-CN"/>
        </w:rPr>
        <w:t xml:space="preserve"> </w:t>
      </w:r>
      <w:r w:rsidRPr="00C20B40">
        <w:rPr>
          <w:rFonts w:eastAsiaTheme="minorEastAsia"/>
          <w:b/>
          <w:i/>
          <w:lang w:eastAsia="zh-CN"/>
        </w:rPr>
        <w:t>consumption</w:t>
      </w:r>
      <w:r w:rsidR="00E73E5C">
        <w:rPr>
          <w:rFonts w:eastAsiaTheme="minorEastAsia"/>
          <w:b/>
          <w:i/>
          <w:lang w:eastAsia="zh-CN"/>
        </w:rPr>
        <w:t xml:space="preserve"> pursued KPI</w:t>
      </w:r>
      <w:r w:rsidRPr="00C20B40">
        <w:rPr>
          <w:rFonts w:eastAsiaTheme="minorEastAsia"/>
          <w:b/>
          <w:i/>
          <w:lang w:eastAsia="zh-CN"/>
        </w:rPr>
        <w:t xml:space="preserve"> of Device A and B can be set to 10uw, and the </w:t>
      </w:r>
      <w:r w:rsidR="00E9561E">
        <w:rPr>
          <w:rFonts w:eastAsiaTheme="minorEastAsia"/>
          <w:b/>
          <w:i/>
          <w:lang w:eastAsia="zh-CN"/>
        </w:rPr>
        <w:t>power</w:t>
      </w:r>
      <w:r w:rsidR="00E9561E" w:rsidRPr="00C20B40">
        <w:rPr>
          <w:rFonts w:eastAsiaTheme="minorEastAsia"/>
          <w:b/>
          <w:i/>
          <w:lang w:eastAsia="zh-CN"/>
        </w:rPr>
        <w:t xml:space="preserve"> </w:t>
      </w:r>
      <w:r w:rsidRPr="00C20B40">
        <w:rPr>
          <w:rFonts w:eastAsiaTheme="minorEastAsia"/>
          <w:b/>
          <w:i/>
          <w:lang w:eastAsia="zh-CN"/>
        </w:rPr>
        <w:t>consumption</w:t>
      </w:r>
      <w:r w:rsidR="00E73E5C">
        <w:rPr>
          <w:rFonts w:eastAsiaTheme="minorEastAsia"/>
          <w:b/>
          <w:i/>
          <w:lang w:eastAsia="zh-CN"/>
        </w:rPr>
        <w:t xml:space="preserve"> pursued KPI</w:t>
      </w:r>
      <w:r w:rsidRPr="00C20B40">
        <w:rPr>
          <w:rFonts w:eastAsiaTheme="minorEastAsia"/>
          <w:b/>
          <w:i/>
          <w:lang w:eastAsia="zh-CN"/>
        </w:rPr>
        <w:t xml:space="preserve"> of Device C can be set to 100uw.</w:t>
      </w:r>
    </w:p>
    <w:p w14:paraId="7421CB30" w14:textId="77777777" w:rsidR="009F1AEC" w:rsidRPr="006D27C4" w:rsidRDefault="009F1AEC" w:rsidP="00341A60">
      <w:pPr>
        <w:rPr>
          <w:lang w:eastAsia="zh-CN"/>
        </w:rPr>
      </w:pPr>
    </w:p>
    <w:p w14:paraId="73F9113F" w14:textId="5DD00528" w:rsidR="007759B4" w:rsidRDefault="007759B4" w:rsidP="00245A57">
      <w:pPr>
        <w:pStyle w:val="title2"/>
        <w:ind w:left="0"/>
        <w:outlineLvl w:val="1"/>
      </w:pPr>
      <w:bookmarkStart w:id="3" w:name="_Toc122038139"/>
      <w:r>
        <w:t>Complexity</w:t>
      </w:r>
      <w:bookmarkEnd w:id="3"/>
    </w:p>
    <w:p w14:paraId="4780019C" w14:textId="2A585B3C" w:rsidR="00BB69F9" w:rsidRDefault="00865202" w:rsidP="005A3214">
      <w:pPr>
        <w:overflowPunct w:val="0"/>
        <w:textAlignment w:val="baseline"/>
        <w:rPr>
          <w:lang w:eastAsia="zh-CN"/>
        </w:rPr>
      </w:pPr>
      <w:r w:rsidRPr="00865202">
        <w:rPr>
          <w:lang w:eastAsia="zh-CN"/>
        </w:rPr>
        <w:t xml:space="preserve">From the analysis of </w:t>
      </w:r>
      <w:r w:rsidR="00FB3831">
        <w:rPr>
          <w:lang w:eastAsia="zh-CN"/>
        </w:rPr>
        <w:t>use cases</w:t>
      </w:r>
      <w:r w:rsidRPr="00865202">
        <w:rPr>
          <w:lang w:eastAsia="zh-CN"/>
        </w:rPr>
        <w:t xml:space="preserve">, it can be seen that Ambient IOT is aimed at extremely low-power </w:t>
      </w:r>
      <w:proofErr w:type="spellStart"/>
      <w:r w:rsidRPr="00865202">
        <w:rPr>
          <w:lang w:eastAsia="zh-CN"/>
        </w:rPr>
        <w:t>IoT</w:t>
      </w:r>
      <w:proofErr w:type="spellEnd"/>
      <w:r w:rsidRPr="00865202">
        <w:rPr>
          <w:lang w:eastAsia="zh-CN"/>
        </w:rPr>
        <w:t xml:space="preserve"> scenarios in various industries, which requires that the final product not only has low power consumption, but also has ultra-low complexity. The ultra-low complexity can enable the reduction of chip </w:t>
      </w:r>
      <w:r w:rsidR="006E558A">
        <w:rPr>
          <w:lang w:eastAsia="zh-CN"/>
        </w:rPr>
        <w:t>size</w:t>
      </w:r>
      <w:r w:rsidRPr="00865202">
        <w:rPr>
          <w:lang w:eastAsia="zh-CN"/>
        </w:rPr>
        <w:t xml:space="preserve">, thus, it can facilitate the seamless </w:t>
      </w:r>
      <w:r w:rsidRPr="00865202">
        <w:rPr>
          <w:lang w:eastAsia="zh-CN"/>
        </w:rPr>
        <w:lastRenderedPageBreak/>
        <w:t>integration of final products into various applications.</w:t>
      </w:r>
      <w:r w:rsidR="008A38D3" w:rsidRPr="008A38D3">
        <w:t xml:space="preserve"> </w:t>
      </w:r>
      <w:r w:rsidR="008A38D3" w:rsidRPr="008A38D3">
        <w:rPr>
          <w:lang w:eastAsia="zh-CN"/>
        </w:rPr>
        <w:t>In addition, low complexity is also a prerequisite for low power consumption.</w:t>
      </w:r>
      <w:r w:rsidR="008A38D3" w:rsidRPr="008A38D3">
        <w:t xml:space="preserve"> </w:t>
      </w:r>
      <w:r w:rsidR="008A38D3" w:rsidRPr="008A38D3">
        <w:rPr>
          <w:lang w:eastAsia="zh-CN"/>
        </w:rPr>
        <w:t xml:space="preserve">Therefore, the design </w:t>
      </w:r>
      <w:r w:rsidR="008A38D3">
        <w:rPr>
          <w:lang w:eastAsia="zh-CN"/>
        </w:rPr>
        <w:t>target</w:t>
      </w:r>
      <w:r w:rsidR="008A38D3" w:rsidRPr="008A38D3">
        <w:rPr>
          <w:lang w:eastAsia="zh-CN"/>
        </w:rPr>
        <w:t xml:space="preserve"> of complexity is particularly important in Ambient IOT.</w:t>
      </w:r>
    </w:p>
    <w:p w14:paraId="1999A7F2" w14:textId="6269C3E6" w:rsidR="00D14980" w:rsidRPr="008A38D3" w:rsidRDefault="00772DA1" w:rsidP="005A3214">
      <w:pPr>
        <w:overflowPunct w:val="0"/>
        <w:textAlignment w:val="baseline"/>
        <w:rPr>
          <w:rFonts w:eastAsiaTheme="minorEastAsia"/>
          <w:lang w:eastAsia="zh-CN"/>
        </w:rPr>
      </w:pPr>
      <w:r w:rsidRPr="00772DA1">
        <w:rPr>
          <w:rFonts w:eastAsiaTheme="minorEastAsia"/>
          <w:lang w:eastAsia="zh-CN"/>
        </w:rPr>
        <w:t>For the complexity target designation, we suggest to consider two factors: on the one hand, avoid increasing the complexity too much compared to RFID, after all, RFID has been widely used; on the other hand, it is necessary to consider avoiding overlapping with existing 3GPP technologies.</w:t>
      </w:r>
      <w:r w:rsidR="006B1C9D" w:rsidRPr="006B1C9D">
        <w:t xml:space="preserve"> </w:t>
      </w:r>
      <w:r w:rsidR="006B1C9D" w:rsidRPr="006B1C9D">
        <w:rPr>
          <w:rFonts w:eastAsiaTheme="minorEastAsia"/>
          <w:lang w:eastAsia="zh-CN"/>
        </w:rPr>
        <w:t>Therefore, we suggest that devices A and B should have comparable complexity to RFID, and device C should reduce an order of magnitude in complexity compared to NBIOT.</w:t>
      </w:r>
    </w:p>
    <w:p w14:paraId="047637BF" w14:textId="77777777" w:rsidR="002E6733" w:rsidRDefault="002E6733" w:rsidP="002E6733">
      <w:pPr>
        <w:jc w:val="center"/>
      </w:pPr>
      <w:r>
        <w:rPr>
          <w:noProof/>
          <w:lang w:eastAsia="zh-CN"/>
        </w:rPr>
        <w:drawing>
          <wp:inline distT="0" distB="0" distL="0" distR="0" wp14:anchorId="6967845F" wp14:editId="434E2793">
            <wp:extent cx="4125439" cy="1325146"/>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61835" cy="1336837"/>
                    </a:xfrm>
                    <a:prstGeom prst="rect">
                      <a:avLst/>
                    </a:prstGeom>
                  </pic:spPr>
                </pic:pic>
              </a:graphicData>
            </a:graphic>
          </wp:inline>
        </w:drawing>
      </w:r>
    </w:p>
    <w:p w14:paraId="46453DFA" w14:textId="73EC835B" w:rsidR="002E6733" w:rsidRPr="00E905C4" w:rsidRDefault="002E6733" w:rsidP="002E6733">
      <w:pPr>
        <w:jc w:val="center"/>
        <w:rPr>
          <w:b/>
        </w:rPr>
      </w:pPr>
      <w:r w:rsidRPr="00E905C4">
        <w:rPr>
          <w:b/>
        </w:rPr>
        <w:t xml:space="preserve">Figure </w:t>
      </w:r>
      <w:r w:rsidR="005B2CA4">
        <w:rPr>
          <w:b/>
        </w:rPr>
        <w:t>5</w:t>
      </w:r>
      <w:r w:rsidRPr="00E905C4">
        <w:rPr>
          <w:b/>
        </w:rPr>
        <w:t>: complexity for A-</w:t>
      </w:r>
      <w:proofErr w:type="spellStart"/>
      <w:r w:rsidRPr="00E905C4">
        <w:rPr>
          <w:b/>
        </w:rPr>
        <w:t>IoT</w:t>
      </w:r>
      <w:proofErr w:type="spellEnd"/>
    </w:p>
    <w:p w14:paraId="41FE7F4E" w14:textId="06DD837B" w:rsidR="00AA3BE3" w:rsidRDefault="006B1C9D" w:rsidP="00E9561E">
      <w:pPr>
        <w:rPr>
          <w:rFonts w:eastAsiaTheme="minorEastAsia"/>
          <w:b/>
          <w:i/>
          <w:lang w:eastAsia="zh-CN"/>
        </w:rPr>
      </w:pPr>
      <w:r w:rsidRPr="006B1C9D">
        <w:rPr>
          <w:rFonts w:eastAsiaTheme="minorEastAsia" w:hint="eastAsia"/>
          <w:b/>
          <w:i/>
          <w:lang w:eastAsia="zh-CN"/>
        </w:rPr>
        <w:t>P</w:t>
      </w:r>
      <w:r w:rsidRPr="006B1C9D">
        <w:rPr>
          <w:rFonts w:eastAsiaTheme="minorEastAsia"/>
          <w:b/>
          <w:i/>
          <w:lang w:eastAsia="zh-CN"/>
        </w:rPr>
        <w:t>roposal</w:t>
      </w:r>
      <w:r w:rsidR="003510D9">
        <w:rPr>
          <w:rFonts w:eastAsiaTheme="minorEastAsia"/>
          <w:b/>
          <w:i/>
          <w:lang w:eastAsia="zh-CN"/>
        </w:rPr>
        <w:t xml:space="preserve"> 1</w:t>
      </w:r>
      <w:r w:rsidR="00707ABF">
        <w:rPr>
          <w:rFonts w:eastAsiaTheme="minorEastAsia"/>
          <w:b/>
          <w:i/>
          <w:lang w:eastAsia="zh-CN"/>
        </w:rPr>
        <w:t>4</w:t>
      </w:r>
      <w:r w:rsidRPr="006B1C9D">
        <w:rPr>
          <w:rFonts w:eastAsiaTheme="minorEastAsia"/>
          <w:b/>
          <w:i/>
          <w:lang w:eastAsia="zh-CN"/>
        </w:rPr>
        <w:t xml:space="preserve">:  </w:t>
      </w:r>
      <w:r w:rsidR="00A60DE5">
        <w:rPr>
          <w:rFonts w:eastAsiaTheme="minorEastAsia"/>
          <w:b/>
          <w:i/>
          <w:lang w:eastAsia="zh-CN"/>
        </w:rPr>
        <w:t>Pursued Complexity KPI</w:t>
      </w:r>
      <w:r w:rsidR="00AA3BE3">
        <w:rPr>
          <w:rFonts w:eastAsiaTheme="minorEastAsia"/>
          <w:b/>
          <w:i/>
          <w:lang w:eastAsia="zh-CN"/>
        </w:rPr>
        <w:t xml:space="preserve"> </w:t>
      </w:r>
      <w:r w:rsidR="00AA3BE3">
        <w:rPr>
          <w:rFonts w:eastAsiaTheme="minorEastAsia" w:hint="eastAsia"/>
          <w:b/>
          <w:i/>
          <w:lang w:eastAsia="zh-CN"/>
        </w:rPr>
        <w:t>as</w:t>
      </w:r>
      <w:r w:rsidR="00AA3BE3">
        <w:rPr>
          <w:rFonts w:eastAsiaTheme="minorEastAsia"/>
          <w:b/>
          <w:i/>
          <w:lang w:eastAsia="zh-CN"/>
        </w:rPr>
        <w:t xml:space="preserve"> </w:t>
      </w:r>
      <w:r w:rsidR="00707ABF">
        <w:rPr>
          <w:rFonts w:eastAsiaTheme="minorEastAsia"/>
          <w:b/>
          <w:i/>
          <w:lang w:eastAsia="zh-CN"/>
        </w:rPr>
        <w:t>follows:</w:t>
      </w:r>
    </w:p>
    <w:p w14:paraId="0EB7D5E2" w14:textId="26ACA47B" w:rsidR="00AA3BE3" w:rsidRPr="009B0AD9" w:rsidRDefault="006B1C9D" w:rsidP="00707ABF">
      <w:pPr>
        <w:pStyle w:val="af6"/>
        <w:numPr>
          <w:ilvl w:val="0"/>
          <w:numId w:val="47"/>
        </w:numPr>
        <w:ind w:firstLineChars="0"/>
        <w:rPr>
          <w:rFonts w:ascii="Times New Roman" w:eastAsiaTheme="minorEastAsia" w:hAnsi="Times New Roman"/>
          <w:b/>
          <w:i/>
          <w:sz w:val="20"/>
          <w:szCs w:val="20"/>
        </w:rPr>
      </w:pPr>
      <w:r w:rsidRPr="009B0AD9">
        <w:rPr>
          <w:rFonts w:ascii="Times New Roman" w:eastAsiaTheme="minorEastAsia" w:hAnsi="Times New Roman"/>
          <w:b/>
          <w:i/>
          <w:sz w:val="20"/>
          <w:szCs w:val="20"/>
        </w:rPr>
        <w:t>Device A and Device B have a complex</w:t>
      </w:r>
      <w:r w:rsidR="00707ABF" w:rsidRPr="009B0AD9">
        <w:rPr>
          <w:rFonts w:ascii="Times New Roman" w:eastAsiaTheme="minorEastAsia" w:hAnsi="Times New Roman"/>
          <w:b/>
          <w:i/>
          <w:sz w:val="20"/>
          <w:szCs w:val="20"/>
        </w:rPr>
        <w:t>ity comparable to that of RFID</w:t>
      </w:r>
    </w:p>
    <w:p w14:paraId="16AF237E" w14:textId="582BFA29" w:rsidR="00AA3BE3" w:rsidRPr="009B0AD9" w:rsidRDefault="00707ABF" w:rsidP="00707ABF">
      <w:pPr>
        <w:pStyle w:val="af6"/>
        <w:numPr>
          <w:ilvl w:val="0"/>
          <w:numId w:val="47"/>
        </w:numPr>
        <w:ind w:firstLineChars="0"/>
        <w:rPr>
          <w:rFonts w:ascii="Times New Roman" w:eastAsiaTheme="minorEastAsia" w:hAnsi="Times New Roman"/>
          <w:b/>
          <w:i/>
          <w:sz w:val="20"/>
          <w:szCs w:val="20"/>
        </w:rPr>
      </w:pPr>
      <w:r w:rsidRPr="009B0AD9">
        <w:rPr>
          <w:rFonts w:ascii="Times New Roman" w:eastAsiaTheme="minorEastAsia" w:hAnsi="Times New Roman"/>
          <w:b/>
          <w:i/>
          <w:sz w:val="20"/>
          <w:szCs w:val="20"/>
        </w:rPr>
        <w:t>The</w:t>
      </w:r>
      <w:r w:rsidR="006B1C9D" w:rsidRPr="009B0AD9">
        <w:rPr>
          <w:rFonts w:ascii="Times New Roman" w:eastAsiaTheme="minorEastAsia" w:hAnsi="Times New Roman"/>
          <w:b/>
          <w:i/>
          <w:sz w:val="20"/>
          <w:szCs w:val="20"/>
        </w:rPr>
        <w:t xml:space="preserve"> complexity of Device C is reduced by an order</w:t>
      </w:r>
      <w:r w:rsidRPr="009B0AD9">
        <w:rPr>
          <w:rFonts w:ascii="Times New Roman" w:eastAsiaTheme="minorEastAsia" w:hAnsi="Times New Roman"/>
          <w:b/>
          <w:i/>
          <w:sz w:val="20"/>
          <w:szCs w:val="20"/>
        </w:rPr>
        <w:t xml:space="preserve"> of magnitude compared to NBIOT</w:t>
      </w:r>
    </w:p>
    <w:p w14:paraId="1969FB61" w14:textId="4F7CDA03" w:rsidR="00E9561E" w:rsidRDefault="00E9561E" w:rsidP="00707ABF">
      <w:pPr>
        <w:pStyle w:val="af6"/>
        <w:numPr>
          <w:ilvl w:val="0"/>
          <w:numId w:val="47"/>
        </w:numPr>
        <w:ind w:firstLineChars="0"/>
        <w:rPr>
          <w:rFonts w:ascii="Times New Roman" w:eastAsiaTheme="minorEastAsia" w:hAnsi="Times New Roman"/>
          <w:b/>
          <w:bCs/>
          <w:i/>
          <w:iCs/>
          <w:sz w:val="20"/>
          <w:szCs w:val="20"/>
        </w:rPr>
      </w:pPr>
      <w:r w:rsidRPr="009B0AD9">
        <w:rPr>
          <w:rFonts w:ascii="Times New Roman" w:eastAsiaTheme="minorEastAsia" w:hAnsi="Times New Roman"/>
          <w:b/>
          <w:i/>
          <w:sz w:val="20"/>
          <w:szCs w:val="20"/>
        </w:rPr>
        <w:t xml:space="preserve">How to evaluate </w:t>
      </w:r>
      <w:r w:rsidRPr="009B0AD9">
        <w:rPr>
          <w:rFonts w:ascii="Times New Roman" w:eastAsiaTheme="minorEastAsia" w:hAnsi="Times New Roman"/>
          <w:b/>
          <w:bCs/>
          <w:i/>
          <w:iCs/>
          <w:sz w:val="20"/>
          <w:szCs w:val="20"/>
        </w:rPr>
        <w:t>complexity can be discussed in the WGs.</w:t>
      </w:r>
    </w:p>
    <w:p w14:paraId="03C47C63" w14:textId="77777777" w:rsidR="009F1AEC" w:rsidRPr="009B0AD9" w:rsidRDefault="009F1AEC" w:rsidP="00245A57">
      <w:pPr>
        <w:pStyle w:val="af6"/>
        <w:ind w:left="470" w:firstLineChars="0" w:firstLine="0"/>
        <w:rPr>
          <w:rFonts w:ascii="Times New Roman" w:eastAsiaTheme="minorEastAsia" w:hAnsi="Times New Roman"/>
          <w:b/>
          <w:bCs/>
          <w:i/>
          <w:iCs/>
          <w:sz w:val="20"/>
          <w:szCs w:val="20"/>
        </w:rPr>
      </w:pPr>
    </w:p>
    <w:p w14:paraId="50C7FDCE" w14:textId="1EC5E6B7" w:rsidR="00BB69F9" w:rsidRDefault="007759B4" w:rsidP="00245A57">
      <w:pPr>
        <w:pStyle w:val="title2"/>
        <w:ind w:left="0"/>
        <w:outlineLvl w:val="1"/>
      </w:pPr>
      <w:r w:rsidRPr="007759B4">
        <w:t xml:space="preserve">Other RAN design </w:t>
      </w:r>
      <w:r>
        <w:t>targets</w:t>
      </w:r>
    </w:p>
    <w:p w14:paraId="27F4A70E" w14:textId="35170FDA" w:rsidR="003E2AA4" w:rsidRPr="0040344A" w:rsidRDefault="0040344A" w:rsidP="005A3214">
      <w:pPr>
        <w:overflowPunct w:val="0"/>
        <w:textAlignment w:val="baseline"/>
        <w:rPr>
          <w:lang w:eastAsia="zh-CN"/>
        </w:rPr>
      </w:pPr>
      <w:r w:rsidRPr="0040344A">
        <w:rPr>
          <w:lang w:eastAsia="zh-CN"/>
        </w:rPr>
        <w:t>According to the KPI requirements of use</w:t>
      </w:r>
      <w:r>
        <w:rPr>
          <w:lang w:eastAsia="zh-CN"/>
        </w:rPr>
        <w:t xml:space="preserve"> </w:t>
      </w:r>
      <w:r w:rsidRPr="0040344A">
        <w:rPr>
          <w:lang w:eastAsia="zh-CN"/>
        </w:rPr>
        <w:t>case</w:t>
      </w:r>
      <w:r>
        <w:rPr>
          <w:lang w:eastAsia="zh-CN"/>
        </w:rPr>
        <w:t>s</w:t>
      </w:r>
      <w:r w:rsidRPr="0040344A">
        <w:rPr>
          <w:lang w:eastAsia="zh-CN"/>
        </w:rPr>
        <w:t xml:space="preserve"> in SA1, the following RAN design </w:t>
      </w:r>
      <w:r>
        <w:rPr>
          <w:lang w:eastAsia="zh-CN"/>
        </w:rPr>
        <w:t>targets</w:t>
      </w:r>
      <w:r w:rsidRPr="0040344A">
        <w:rPr>
          <w:lang w:eastAsia="zh-CN"/>
        </w:rPr>
        <w:t xml:space="preserve"> are formed. The main principle of the design </w:t>
      </w:r>
      <w:r>
        <w:rPr>
          <w:lang w:eastAsia="zh-CN"/>
        </w:rPr>
        <w:t>targets</w:t>
      </w:r>
      <w:r w:rsidRPr="0040344A">
        <w:rPr>
          <w:lang w:eastAsia="zh-CN"/>
        </w:rPr>
        <w:t xml:space="preserve"> is to summarize some key requirements from the individual </w:t>
      </w:r>
      <w:r>
        <w:rPr>
          <w:lang w:eastAsia="zh-CN"/>
        </w:rPr>
        <w:t>requirements</w:t>
      </w:r>
      <w:r w:rsidRPr="0040344A">
        <w:rPr>
          <w:lang w:eastAsia="zh-CN"/>
        </w:rPr>
        <w:t xml:space="preserve"> of </w:t>
      </w:r>
      <w:r>
        <w:rPr>
          <w:lang w:eastAsia="zh-CN"/>
        </w:rPr>
        <w:t>use cases</w:t>
      </w:r>
      <w:r w:rsidRPr="0040344A">
        <w:rPr>
          <w:lang w:eastAsia="zh-CN"/>
        </w:rPr>
        <w:t xml:space="preserve"> and meet them.</w:t>
      </w:r>
    </w:p>
    <w:p w14:paraId="008E8AC1" w14:textId="006B397A" w:rsidR="009746FA" w:rsidRPr="00E2764F" w:rsidRDefault="00E2764F" w:rsidP="00E2764F">
      <w:pPr>
        <w:jc w:val="center"/>
        <w:rPr>
          <w:rFonts w:eastAsiaTheme="minorEastAsia"/>
          <w:lang w:eastAsia="zh-CN"/>
        </w:rPr>
      </w:pPr>
      <w:r>
        <w:rPr>
          <w:b/>
          <w:lang w:eastAsia="zh-CN"/>
        </w:rPr>
        <w:t xml:space="preserve">Table </w:t>
      </w:r>
      <w:r w:rsidR="003B5B61">
        <w:rPr>
          <w:b/>
          <w:lang w:eastAsia="zh-CN"/>
        </w:rPr>
        <w:t>5</w:t>
      </w:r>
      <w:r>
        <w:rPr>
          <w:b/>
          <w:lang w:eastAsia="zh-CN"/>
        </w:rPr>
        <w:t xml:space="preserve">. </w:t>
      </w:r>
      <w:r w:rsidRPr="00E2764F">
        <w:rPr>
          <w:b/>
          <w:lang w:eastAsia="zh-CN"/>
        </w:rPr>
        <w:t>Summary KPI under each group</w:t>
      </w:r>
    </w:p>
    <w:tbl>
      <w:tblPr>
        <w:tblW w:w="9204" w:type="dxa"/>
        <w:jc w:val="center"/>
        <w:tblLayout w:type="fixed"/>
        <w:tblCellMar>
          <w:left w:w="0" w:type="dxa"/>
          <w:right w:w="0" w:type="dxa"/>
        </w:tblCellMar>
        <w:tblLook w:val="04A0" w:firstRow="1" w:lastRow="0" w:firstColumn="1" w:lastColumn="0" w:noHBand="0" w:noVBand="1"/>
      </w:tblPr>
      <w:tblGrid>
        <w:gridCol w:w="983"/>
        <w:gridCol w:w="1417"/>
        <w:gridCol w:w="709"/>
        <w:gridCol w:w="709"/>
        <w:gridCol w:w="1275"/>
        <w:gridCol w:w="851"/>
        <w:gridCol w:w="1134"/>
        <w:gridCol w:w="709"/>
        <w:gridCol w:w="1417"/>
      </w:tblGrid>
      <w:tr w:rsidR="005951CF" w14:paraId="58A8F4F1" w14:textId="77777777" w:rsidTr="00421809">
        <w:trPr>
          <w:cantSplit/>
          <w:jc w:val="center"/>
        </w:trPr>
        <w:tc>
          <w:tcPr>
            <w:tcW w:w="983" w:type="dxa"/>
            <w:tcBorders>
              <w:top w:val="single" w:sz="8" w:space="0" w:color="000000"/>
              <w:left w:val="single" w:sz="8" w:space="0" w:color="auto"/>
              <w:bottom w:val="single" w:sz="8" w:space="0" w:color="000000"/>
              <w:right w:val="single" w:sz="8" w:space="0" w:color="000000"/>
            </w:tcBorders>
            <w:shd w:val="clear" w:color="auto" w:fill="D9D9D9" w:themeFill="background1" w:themeFillShade="D9"/>
          </w:tcPr>
          <w:p w14:paraId="2D4A132B" w14:textId="77777777" w:rsidR="005951CF" w:rsidRPr="00191144" w:rsidRDefault="005951CF" w:rsidP="00B0516F">
            <w:pPr>
              <w:overflowPunct w:val="0"/>
              <w:jc w:val="center"/>
              <w:textAlignment w:val="baseline"/>
              <w:rPr>
                <w:b/>
                <w:lang w:eastAsia="zh-CN"/>
              </w:rPr>
            </w:pPr>
            <w:r w:rsidRPr="00191144">
              <w:rPr>
                <w:b/>
                <w:lang w:eastAsia="zh-CN"/>
              </w:rPr>
              <w:t>Group A</w:t>
            </w:r>
          </w:p>
        </w:tc>
        <w:tc>
          <w:tcPr>
            <w:tcW w:w="1417" w:type="dxa"/>
            <w:tcBorders>
              <w:top w:val="single" w:sz="8" w:space="0" w:color="000000"/>
              <w:left w:val="single" w:sz="4" w:space="0" w:color="auto"/>
              <w:bottom w:val="single" w:sz="8" w:space="0" w:color="000000"/>
              <w:right w:val="single" w:sz="4" w:space="0" w:color="auto"/>
            </w:tcBorders>
            <w:shd w:val="clear" w:color="auto" w:fill="D9D9D9" w:themeFill="background1" w:themeFillShade="D9"/>
          </w:tcPr>
          <w:p w14:paraId="0DCE134B" w14:textId="77777777" w:rsidR="005951CF" w:rsidRPr="00191144" w:rsidRDefault="005951CF" w:rsidP="00B0516F">
            <w:pPr>
              <w:overflowPunct w:val="0"/>
              <w:jc w:val="center"/>
              <w:textAlignment w:val="baseline"/>
              <w:rPr>
                <w:b/>
                <w:lang w:eastAsia="zh-CN"/>
              </w:rPr>
            </w:pPr>
            <w:r w:rsidRPr="00191144">
              <w:rPr>
                <w:b/>
                <w:lang w:eastAsia="zh-CN"/>
              </w:rPr>
              <w:t>Group B</w:t>
            </w:r>
          </w:p>
        </w:tc>
        <w:tc>
          <w:tcPr>
            <w:tcW w:w="709" w:type="dxa"/>
            <w:tcBorders>
              <w:top w:val="single" w:sz="8" w:space="0" w:color="000000"/>
              <w:left w:val="single" w:sz="4" w:space="0" w:color="auto"/>
              <w:bottom w:val="single" w:sz="8" w:space="0" w:color="000000"/>
              <w:right w:val="single" w:sz="4" w:space="0" w:color="000000"/>
            </w:tcBorders>
            <w:shd w:val="clear" w:color="auto" w:fill="D9D9D9" w:themeFill="background1" w:themeFillShade="D9"/>
            <w:vAlign w:val="center"/>
          </w:tcPr>
          <w:p w14:paraId="35C6E057" w14:textId="77777777" w:rsidR="005951CF" w:rsidRPr="00191144" w:rsidRDefault="005951CF" w:rsidP="00B0516F">
            <w:pPr>
              <w:overflowPunct w:val="0"/>
              <w:jc w:val="center"/>
              <w:textAlignment w:val="baseline"/>
              <w:rPr>
                <w:b/>
                <w:lang w:eastAsia="zh-CN"/>
              </w:rPr>
            </w:pPr>
            <w:r w:rsidRPr="00191144">
              <w:rPr>
                <w:b/>
                <w:lang w:eastAsia="zh-CN"/>
              </w:rPr>
              <w:t>Max E2E latency</w:t>
            </w:r>
          </w:p>
        </w:tc>
        <w:tc>
          <w:tcPr>
            <w:tcW w:w="709" w:type="dxa"/>
            <w:tcBorders>
              <w:top w:val="single" w:sz="8" w:space="0" w:color="000000"/>
              <w:left w:val="single" w:sz="4" w:space="0" w:color="000000"/>
              <w:bottom w:val="single" w:sz="8" w:space="0" w:color="000000"/>
              <w:right w:val="single" w:sz="4" w:space="0" w:color="000000"/>
            </w:tcBorders>
            <w:shd w:val="clear" w:color="auto" w:fill="D9D9D9" w:themeFill="background1" w:themeFillShade="D9"/>
            <w:vAlign w:val="center"/>
          </w:tcPr>
          <w:p w14:paraId="29993702" w14:textId="77777777" w:rsidR="005951CF" w:rsidRPr="00191144" w:rsidRDefault="005951CF" w:rsidP="00B0516F">
            <w:pPr>
              <w:overflowPunct w:val="0"/>
              <w:jc w:val="center"/>
              <w:textAlignment w:val="baseline"/>
              <w:rPr>
                <w:b/>
                <w:lang w:eastAsia="zh-CN"/>
              </w:rPr>
            </w:pPr>
            <w:r w:rsidRPr="00191144">
              <w:rPr>
                <w:b/>
                <w:lang w:eastAsia="zh-CN"/>
              </w:rPr>
              <w:t>Communication Range</w:t>
            </w:r>
          </w:p>
        </w:tc>
        <w:tc>
          <w:tcPr>
            <w:tcW w:w="1275" w:type="dxa"/>
            <w:tcBorders>
              <w:top w:val="single" w:sz="8" w:space="0" w:color="000000"/>
              <w:left w:val="single" w:sz="4" w:space="0" w:color="000000"/>
              <w:bottom w:val="single" w:sz="8" w:space="0" w:color="000000"/>
              <w:right w:val="single" w:sz="4" w:space="0" w:color="000000"/>
            </w:tcBorders>
            <w:shd w:val="clear" w:color="auto" w:fill="D9D9D9" w:themeFill="background1" w:themeFillShade="D9"/>
            <w:vAlign w:val="center"/>
          </w:tcPr>
          <w:p w14:paraId="75E0138D" w14:textId="77777777" w:rsidR="005951CF" w:rsidRPr="00191144" w:rsidRDefault="005951CF" w:rsidP="00B0516F">
            <w:pPr>
              <w:overflowPunct w:val="0"/>
              <w:jc w:val="center"/>
              <w:textAlignment w:val="baseline"/>
              <w:rPr>
                <w:b/>
                <w:lang w:eastAsia="zh-CN"/>
              </w:rPr>
            </w:pPr>
            <w:r w:rsidRPr="00191144">
              <w:rPr>
                <w:b/>
                <w:lang w:eastAsia="zh-CN"/>
              </w:rPr>
              <w:t>Positioning Accuracy</w:t>
            </w:r>
          </w:p>
        </w:tc>
        <w:tc>
          <w:tcPr>
            <w:tcW w:w="851" w:type="dxa"/>
            <w:tcBorders>
              <w:top w:val="single" w:sz="8" w:space="0" w:color="000000"/>
              <w:left w:val="single" w:sz="4" w:space="0" w:color="000000"/>
              <w:bottom w:val="single" w:sz="8" w:space="0" w:color="000000"/>
              <w:right w:val="single" w:sz="4" w:space="0" w:color="000000"/>
            </w:tcBorders>
            <w:shd w:val="clear" w:color="auto" w:fill="D9D9D9" w:themeFill="background1" w:themeFillShade="D9"/>
            <w:vAlign w:val="center"/>
          </w:tcPr>
          <w:p w14:paraId="305B0188" w14:textId="77777777" w:rsidR="005951CF" w:rsidRPr="00191144" w:rsidRDefault="005951CF" w:rsidP="00B0516F">
            <w:pPr>
              <w:overflowPunct w:val="0"/>
              <w:jc w:val="center"/>
              <w:textAlignment w:val="baseline"/>
              <w:rPr>
                <w:b/>
                <w:lang w:eastAsia="zh-CN"/>
              </w:rPr>
            </w:pPr>
            <w:r w:rsidRPr="00191144">
              <w:rPr>
                <w:b/>
                <w:lang w:eastAsia="zh-CN"/>
              </w:rPr>
              <w:t>Data Rate</w:t>
            </w:r>
          </w:p>
        </w:tc>
        <w:tc>
          <w:tcPr>
            <w:tcW w:w="1134" w:type="dxa"/>
            <w:tcBorders>
              <w:top w:val="single" w:sz="8" w:space="0" w:color="000000"/>
              <w:left w:val="single" w:sz="4" w:space="0" w:color="000000"/>
              <w:bottom w:val="single" w:sz="8" w:space="0" w:color="000000"/>
              <w:right w:val="single" w:sz="4" w:space="0" w:color="000000"/>
            </w:tcBorders>
            <w:shd w:val="clear" w:color="auto" w:fill="D9D9D9" w:themeFill="background1" w:themeFillShade="D9"/>
            <w:vAlign w:val="center"/>
          </w:tcPr>
          <w:p w14:paraId="2E569B3E" w14:textId="77777777" w:rsidR="005951CF" w:rsidRPr="00191144" w:rsidRDefault="005951CF" w:rsidP="00B0516F">
            <w:pPr>
              <w:overflowPunct w:val="0"/>
              <w:jc w:val="center"/>
              <w:textAlignment w:val="baseline"/>
              <w:rPr>
                <w:b/>
                <w:lang w:eastAsia="zh-CN"/>
              </w:rPr>
            </w:pPr>
            <w:r w:rsidRPr="00191144">
              <w:rPr>
                <w:b/>
                <w:lang w:eastAsia="zh-CN"/>
              </w:rPr>
              <w:t>Message Size</w:t>
            </w:r>
          </w:p>
        </w:tc>
        <w:tc>
          <w:tcPr>
            <w:tcW w:w="709" w:type="dxa"/>
            <w:tcBorders>
              <w:top w:val="single" w:sz="8" w:space="0" w:color="000000"/>
              <w:left w:val="single" w:sz="4" w:space="0" w:color="000000"/>
              <w:bottom w:val="single" w:sz="8" w:space="0" w:color="000000"/>
              <w:right w:val="single" w:sz="4" w:space="0" w:color="auto"/>
            </w:tcBorders>
            <w:shd w:val="clear" w:color="auto" w:fill="D9D9D9" w:themeFill="background1" w:themeFillShade="D9"/>
            <w:vAlign w:val="center"/>
          </w:tcPr>
          <w:p w14:paraId="4B8E7563" w14:textId="77777777" w:rsidR="005951CF" w:rsidRPr="00191144" w:rsidRDefault="005951CF" w:rsidP="00B0516F">
            <w:pPr>
              <w:overflowPunct w:val="0"/>
              <w:jc w:val="center"/>
              <w:textAlignment w:val="baseline"/>
              <w:rPr>
                <w:b/>
                <w:lang w:eastAsia="zh-CN"/>
              </w:rPr>
            </w:pPr>
            <w:r w:rsidRPr="00191144">
              <w:rPr>
                <w:b/>
                <w:lang w:eastAsia="zh-CN"/>
              </w:rPr>
              <w:t>Device density</w:t>
            </w:r>
          </w:p>
        </w:tc>
        <w:tc>
          <w:tcPr>
            <w:tcW w:w="1417" w:type="dxa"/>
            <w:tcBorders>
              <w:top w:val="single" w:sz="8" w:space="0" w:color="000000"/>
              <w:left w:val="nil"/>
              <w:bottom w:val="single" w:sz="8" w:space="0" w:color="000000"/>
              <w:right w:val="single" w:sz="8" w:space="0" w:color="000000"/>
            </w:tcBorders>
            <w:shd w:val="clear" w:color="auto" w:fill="D9D9D9" w:themeFill="background1" w:themeFillShade="D9"/>
            <w:vAlign w:val="center"/>
          </w:tcPr>
          <w:p w14:paraId="333A24F7" w14:textId="77777777" w:rsidR="005951CF" w:rsidRPr="00191144" w:rsidRDefault="005951CF" w:rsidP="00B0516F">
            <w:pPr>
              <w:overflowPunct w:val="0"/>
              <w:jc w:val="center"/>
              <w:textAlignment w:val="baseline"/>
              <w:rPr>
                <w:b/>
                <w:lang w:eastAsia="zh-CN"/>
              </w:rPr>
            </w:pPr>
            <w:r w:rsidRPr="00191144">
              <w:rPr>
                <w:b/>
                <w:lang w:eastAsia="zh-CN"/>
              </w:rPr>
              <w:t>Device speed</w:t>
            </w:r>
          </w:p>
        </w:tc>
      </w:tr>
      <w:tr w:rsidR="005951CF" w14:paraId="67757F83" w14:textId="77777777" w:rsidTr="003478D9">
        <w:trPr>
          <w:cantSplit/>
          <w:trHeight w:val="598"/>
          <w:jc w:val="center"/>
        </w:trPr>
        <w:tc>
          <w:tcPr>
            <w:tcW w:w="983" w:type="dxa"/>
            <w:vMerge w:val="restart"/>
            <w:tcBorders>
              <w:top w:val="single" w:sz="8" w:space="0" w:color="000000"/>
              <w:left w:val="single" w:sz="8" w:space="0" w:color="auto"/>
              <w:right w:val="single" w:sz="8" w:space="0" w:color="000000"/>
            </w:tcBorders>
            <w:shd w:val="clear" w:color="auto" w:fill="FFFFFF"/>
          </w:tcPr>
          <w:p w14:paraId="64C999E4" w14:textId="77777777" w:rsidR="005951CF" w:rsidRPr="005971DB" w:rsidRDefault="005951CF" w:rsidP="00B0516F">
            <w:pPr>
              <w:rPr>
                <w:rFonts w:eastAsia="宋体" w:cs="Arial"/>
                <w:b/>
                <w:bCs/>
                <w:color w:val="000000"/>
                <w:szCs w:val="18"/>
                <w:lang w:eastAsia="zh-CN"/>
              </w:rPr>
            </w:pPr>
          </w:p>
          <w:p w14:paraId="25219F97" w14:textId="77777777" w:rsidR="005951CF" w:rsidRPr="005971DB" w:rsidRDefault="005951CF" w:rsidP="00B0516F">
            <w:pPr>
              <w:jc w:val="center"/>
              <w:rPr>
                <w:rFonts w:eastAsia="宋体" w:cs="Arial"/>
                <w:b/>
                <w:bCs/>
                <w:color w:val="000000"/>
                <w:szCs w:val="18"/>
                <w:lang w:eastAsia="zh-CN"/>
              </w:rPr>
            </w:pPr>
            <w:r w:rsidRPr="005971DB">
              <w:rPr>
                <w:rFonts w:eastAsia="宋体" w:cs="Arial" w:hint="eastAsia"/>
                <w:b/>
                <w:bCs/>
                <w:color w:val="000000"/>
                <w:szCs w:val="18"/>
                <w:lang w:eastAsia="zh-CN"/>
              </w:rPr>
              <w:t>I</w:t>
            </w:r>
            <w:r w:rsidRPr="005971DB">
              <w:rPr>
                <w:rFonts w:eastAsia="宋体" w:cs="Arial"/>
                <w:b/>
                <w:bCs/>
                <w:color w:val="000000"/>
                <w:szCs w:val="18"/>
                <w:lang w:eastAsia="zh-CN"/>
              </w:rPr>
              <w:t>ndoor</w:t>
            </w:r>
          </w:p>
        </w:tc>
        <w:tc>
          <w:tcPr>
            <w:tcW w:w="1417" w:type="dxa"/>
            <w:tcBorders>
              <w:top w:val="single" w:sz="8" w:space="0" w:color="000000"/>
              <w:left w:val="single" w:sz="4" w:space="0" w:color="auto"/>
              <w:bottom w:val="single" w:sz="8" w:space="0" w:color="auto"/>
              <w:right w:val="single" w:sz="4" w:space="0" w:color="auto"/>
            </w:tcBorders>
            <w:shd w:val="clear" w:color="auto" w:fill="FFFFFF"/>
          </w:tcPr>
          <w:p w14:paraId="15F41C94" w14:textId="77777777" w:rsidR="005951CF" w:rsidRPr="005971DB" w:rsidRDefault="005951CF" w:rsidP="00B0516F">
            <w:pPr>
              <w:jc w:val="center"/>
              <w:rPr>
                <w:rFonts w:eastAsia="宋体" w:cs="Arial"/>
                <w:b/>
                <w:szCs w:val="18"/>
                <w:lang w:eastAsia="zh-CN"/>
              </w:rPr>
            </w:pPr>
            <w:r w:rsidRPr="005971DB">
              <w:rPr>
                <w:rFonts w:eastAsia="宋体" w:cs="Arial"/>
                <w:b/>
                <w:bCs/>
                <w:color w:val="000000"/>
                <w:szCs w:val="18"/>
                <w:lang w:eastAsia="zh-CN"/>
              </w:rPr>
              <w:t>Inventory</w:t>
            </w:r>
          </w:p>
        </w:tc>
        <w:tc>
          <w:tcPr>
            <w:tcW w:w="709" w:type="dxa"/>
            <w:tcBorders>
              <w:top w:val="single" w:sz="8" w:space="0" w:color="000000"/>
              <w:left w:val="single" w:sz="4" w:space="0" w:color="auto"/>
              <w:right w:val="single" w:sz="4" w:space="0" w:color="000000"/>
            </w:tcBorders>
            <w:shd w:val="clear" w:color="auto" w:fill="FFFFFF"/>
          </w:tcPr>
          <w:p w14:paraId="50F9207F"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1s</w:t>
            </w:r>
          </w:p>
        </w:tc>
        <w:tc>
          <w:tcPr>
            <w:tcW w:w="709" w:type="dxa"/>
            <w:tcBorders>
              <w:top w:val="single" w:sz="8" w:space="0" w:color="000000"/>
              <w:left w:val="single" w:sz="4" w:space="0" w:color="000000"/>
              <w:right w:val="single" w:sz="4" w:space="0" w:color="000000"/>
            </w:tcBorders>
            <w:shd w:val="clear" w:color="auto" w:fill="FFFFFF"/>
          </w:tcPr>
          <w:p w14:paraId="006093F6"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35m</w:t>
            </w:r>
          </w:p>
        </w:tc>
        <w:tc>
          <w:tcPr>
            <w:tcW w:w="1275" w:type="dxa"/>
            <w:tcBorders>
              <w:top w:val="single" w:sz="8" w:space="0" w:color="000000"/>
              <w:left w:val="single" w:sz="4" w:space="0" w:color="000000"/>
              <w:right w:val="single" w:sz="4" w:space="0" w:color="000000"/>
            </w:tcBorders>
            <w:shd w:val="clear" w:color="auto" w:fill="FFFFFF"/>
          </w:tcPr>
          <w:p w14:paraId="14190675"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3m</w:t>
            </w:r>
          </w:p>
        </w:tc>
        <w:tc>
          <w:tcPr>
            <w:tcW w:w="851" w:type="dxa"/>
            <w:tcBorders>
              <w:top w:val="single" w:sz="8" w:space="0" w:color="000000"/>
              <w:left w:val="single" w:sz="4" w:space="0" w:color="000000"/>
              <w:right w:val="single" w:sz="4" w:space="0" w:color="000000"/>
            </w:tcBorders>
            <w:shd w:val="clear" w:color="auto" w:fill="FFFFFF"/>
          </w:tcPr>
          <w:p w14:paraId="1F1971ED"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5kbit/s</w:t>
            </w:r>
          </w:p>
        </w:tc>
        <w:tc>
          <w:tcPr>
            <w:tcW w:w="1134" w:type="dxa"/>
            <w:tcBorders>
              <w:top w:val="single" w:sz="8" w:space="0" w:color="000000"/>
              <w:left w:val="single" w:sz="4" w:space="0" w:color="000000"/>
              <w:right w:val="single" w:sz="4" w:space="0" w:color="000000"/>
            </w:tcBorders>
            <w:shd w:val="clear" w:color="auto" w:fill="FFFFFF"/>
          </w:tcPr>
          <w:p w14:paraId="2E345484" w14:textId="30D8ECE4" w:rsidR="005951CF" w:rsidRPr="003478D9" w:rsidRDefault="00CF1B25" w:rsidP="003478D9">
            <w:pPr>
              <w:jc w:val="center"/>
              <w:rPr>
                <w:rFonts w:eastAsia="等线"/>
                <w:b/>
                <w:bCs/>
                <w:sz w:val="16"/>
                <w:szCs w:val="16"/>
              </w:rPr>
            </w:pPr>
            <w:r>
              <w:rPr>
                <w:rFonts w:eastAsia="等线"/>
                <w:b/>
                <w:bCs/>
                <w:sz w:val="16"/>
                <w:szCs w:val="16"/>
              </w:rPr>
              <w:t>800</w:t>
            </w:r>
            <w:r w:rsidR="005951CF" w:rsidRPr="003478D9">
              <w:rPr>
                <w:rFonts w:eastAsia="等线" w:hint="eastAsia"/>
                <w:b/>
                <w:bCs/>
                <w:sz w:val="16"/>
                <w:szCs w:val="16"/>
              </w:rPr>
              <w:t>bits</w:t>
            </w:r>
          </w:p>
        </w:tc>
        <w:tc>
          <w:tcPr>
            <w:tcW w:w="709" w:type="dxa"/>
            <w:tcBorders>
              <w:top w:val="single" w:sz="8" w:space="0" w:color="000000"/>
              <w:left w:val="single" w:sz="4" w:space="0" w:color="000000"/>
              <w:right w:val="single" w:sz="4" w:space="0" w:color="auto"/>
            </w:tcBorders>
            <w:shd w:val="clear" w:color="auto" w:fill="FFFFFF"/>
          </w:tcPr>
          <w:p w14:paraId="289B1995" w14:textId="77777777" w:rsidR="005951CF" w:rsidRPr="003478D9" w:rsidRDefault="005951CF" w:rsidP="003478D9">
            <w:pPr>
              <w:jc w:val="center"/>
              <w:rPr>
                <w:rFonts w:eastAsia="等线"/>
                <w:b/>
                <w:bCs/>
                <w:sz w:val="16"/>
                <w:szCs w:val="16"/>
              </w:rPr>
            </w:pPr>
            <w:r w:rsidRPr="003478D9">
              <w:rPr>
                <w:rFonts w:eastAsia="等线"/>
                <w:b/>
                <w:bCs/>
                <w:sz w:val="16"/>
                <w:szCs w:val="16"/>
              </w:rPr>
              <w:t>[1 700 000] m2</w:t>
            </w:r>
          </w:p>
          <w:p w14:paraId="6131237F" w14:textId="77777777" w:rsidR="005951CF" w:rsidRPr="003478D9" w:rsidRDefault="005951CF" w:rsidP="003478D9">
            <w:pPr>
              <w:jc w:val="center"/>
              <w:rPr>
                <w:rFonts w:eastAsia="等线"/>
                <w:b/>
                <w:bCs/>
                <w:sz w:val="16"/>
                <w:szCs w:val="16"/>
              </w:rPr>
            </w:pPr>
          </w:p>
        </w:tc>
        <w:tc>
          <w:tcPr>
            <w:tcW w:w="1417" w:type="dxa"/>
            <w:tcBorders>
              <w:top w:val="single" w:sz="8" w:space="0" w:color="000000"/>
              <w:left w:val="nil"/>
              <w:right w:val="single" w:sz="8" w:space="0" w:color="000000"/>
            </w:tcBorders>
            <w:shd w:val="clear" w:color="auto" w:fill="FFFFFF"/>
          </w:tcPr>
          <w:p w14:paraId="352BAC15" w14:textId="77777777" w:rsidR="005951CF" w:rsidRPr="003478D9" w:rsidRDefault="005951CF" w:rsidP="003478D9">
            <w:pPr>
              <w:jc w:val="center"/>
              <w:rPr>
                <w:rFonts w:eastAsia="等线"/>
                <w:b/>
                <w:bCs/>
                <w:sz w:val="16"/>
                <w:szCs w:val="16"/>
              </w:rPr>
            </w:pPr>
            <w:r w:rsidRPr="003478D9">
              <w:rPr>
                <w:rFonts w:eastAsia="等线"/>
                <w:b/>
                <w:bCs/>
                <w:sz w:val="16"/>
                <w:szCs w:val="16"/>
              </w:rPr>
              <w:t>5~10km/h</w:t>
            </w:r>
          </w:p>
        </w:tc>
      </w:tr>
      <w:tr w:rsidR="005951CF" w14:paraId="08A7712C" w14:textId="77777777" w:rsidTr="003478D9">
        <w:trPr>
          <w:cantSplit/>
          <w:jc w:val="center"/>
        </w:trPr>
        <w:tc>
          <w:tcPr>
            <w:tcW w:w="983" w:type="dxa"/>
            <w:vMerge/>
            <w:tcBorders>
              <w:left w:val="single" w:sz="8" w:space="0" w:color="auto"/>
              <w:right w:val="single" w:sz="8" w:space="0" w:color="000000"/>
            </w:tcBorders>
            <w:shd w:val="clear" w:color="auto" w:fill="FFFFFF"/>
          </w:tcPr>
          <w:p w14:paraId="21A9B549" w14:textId="77777777" w:rsidR="005951CF" w:rsidRPr="005971DB" w:rsidRDefault="005951CF" w:rsidP="00B0516F">
            <w:pPr>
              <w:rPr>
                <w:rFonts w:cs="Arial"/>
                <w:b/>
                <w:bCs/>
                <w:color w:val="000000"/>
                <w:szCs w:val="18"/>
                <w:lang w:eastAsia="ko-KR"/>
              </w:rPr>
            </w:pPr>
          </w:p>
        </w:tc>
        <w:tc>
          <w:tcPr>
            <w:tcW w:w="1417" w:type="dxa"/>
            <w:tcBorders>
              <w:top w:val="single" w:sz="8" w:space="0" w:color="auto"/>
              <w:left w:val="single" w:sz="4" w:space="0" w:color="auto"/>
              <w:right w:val="single" w:sz="4" w:space="0" w:color="auto"/>
            </w:tcBorders>
            <w:shd w:val="clear" w:color="auto" w:fill="FFFFFF"/>
          </w:tcPr>
          <w:p w14:paraId="069C6C31" w14:textId="77777777" w:rsidR="005951CF" w:rsidRPr="005971DB" w:rsidRDefault="005951CF" w:rsidP="00B0516F">
            <w:pPr>
              <w:pStyle w:val="TAC"/>
              <w:rPr>
                <w:rFonts w:ascii="Times New Roman" w:eastAsia="宋体" w:hAnsi="Times New Roman" w:cs="Arial"/>
                <w:b/>
                <w:sz w:val="20"/>
                <w:szCs w:val="18"/>
                <w:lang w:eastAsia="zh-CN"/>
              </w:rPr>
            </w:pPr>
            <w:r w:rsidRPr="005971DB">
              <w:rPr>
                <w:rFonts w:ascii="Times New Roman" w:eastAsia="宋体" w:hAnsi="Times New Roman" w:cs="Arial"/>
                <w:b/>
                <w:sz w:val="20"/>
                <w:szCs w:val="18"/>
                <w:lang w:eastAsia="zh-CN"/>
              </w:rPr>
              <w:t>Sensors</w:t>
            </w:r>
          </w:p>
        </w:tc>
        <w:tc>
          <w:tcPr>
            <w:tcW w:w="709" w:type="dxa"/>
            <w:tcBorders>
              <w:top w:val="single" w:sz="8" w:space="0" w:color="000000"/>
              <w:left w:val="single" w:sz="4" w:space="0" w:color="auto"/>
              <w:bottom w:val="single" w:sz="8" w:space="0" w:color="000000"/>
              <w:right w:val="single" w:sz="4" w:space="0" w:color="000000"/>
            </w:tcBorders>
            <w:shd w:val="clear" w:color="auto" w:fill="FFFFFF"/>
          </w:tcPr>
          <w:p w14:paraId="39EF4FE5"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1s</w:t>
            </w:r>
          </w:p>
        </w:tc>
        <w:tc>
          <w:tcPr>
            <w:tcW w:w="709" w:type="dxa"/>
            <w:tcBorders>
              <w:top w:val="single" w:sz="8" w:space="0" w:color="000000"/>
              <w:left w:val="single" w:sz="4" w:space="0" w:color="000000"/>
              <w:bottom w:val="single" w:sz="8" w:space="0" w:color="000000"/>
              <w:right w:val="single" w:sz="4" w:space="0" w:color="000000"/>
            </w:tcBorders>
            <w:shd w:val="clear" w:color="auto" w:fill="FFFFFF"/>
          </w:tcPr>
          <w:p w14:paraId="2CD8D198" w14:textId="063E6164" w:rsidR="005951CF" w:rsidRPr="003478D9" w:rsidRDefault="005951CF" w:rsidP="00CF1B25">
            <w:pPr>
              <w:jc w:val="center"/>
              <w:rPr>
                <w:rFonts w:eastAsia="等线"/>
                <w:b/>
                <w:bCs/>
                <w:sz w:val="16"/>
                <w:szCs w:val="16"/>
              </w:rPr>
            </w:pPr>
            <w:r w:rsidRPr="003478D9">
              <w:rPr>
                <w:rFonts w:eastAsia="等线" w:hint="eastAsia"/>
                <w:b/>
                <w:bCs/>
                <w:sz w:val="16"/>
                <w:szCs w:val="16"/>
              </w:rPr>
              <w:t>3</w:t>
            </w:r>
            <w:r w:rsidR="00CF1B25">
              <w:rPr>
                <w:rFonts w:eastAsia="等线"/>
                <w:b/>
                <w:bCs/>
                <w:sz w:val="16"/>
                <w:szCs w:val="16"/>
              </w:rPr>
              <w:t>5</w:t>
            </w:r>
            <w:r w:rsidRPr="003478D9">
              <w:rPr>
                <w:rFonts w:eastAsia="等线" w:hint="eastAsia"/>
                <w:b/>
                <w:bCs/>
                <w:sz w:val="16"/>
                <w:szCs w:val="16"/>
              </w:rPr>
              <w:t>m</w:t>
            </w:r>
          </w:p>
        </w:tc>
        <w:tc>
          <w:tcPr>
            <w:tcW w:w="1275" w:type="dxa"/>
            <w:tcBorders>
              <w:top w:val="single" w:sz="8" w:space="0" w:color="000000"/>
              <w:left w:val="single" w:sz="4" w:space="0" w:color="000000"/>
              <w:bottom w:val="single" w:sz="8" w:space="0" w:color="000000"/>
              <w:right w:val="single" w:sz="4" w:space="0" w:color="000000"/>
            </w:tcBorders>
            <w:shd w:val="clear" w:color="auto" w:fill="FFFFFF"/>
          </w:tcPr>
          <w:p w14:paraId="14ED800D"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NA</w:t>
            </w:r>
          </w:p>
        </w:tc>
        <w:tc>
          <w:tcPr>
            <w:tcW w:w="851" w:type="dxa"/>
            <w:tcBorders>
              <w:top w:val="single" w:sz="8" w:space="0" w:color="000000"/>
              <w:left w:val="single" w:sz="4" w:space="0" w:color="000000"/>
              <w:bottom w:val="single" w:sz="8" w:space="0" w:color="000000"/>
              <w:right w:val="single" w:sz="4" w:space="0" w:color="000000"/>
            </w:tcBorders>
            <w:shd w:val="clear" w:color="auto" w:fill="FFFFFF"/>
          </w:tcPr>
          <w:p w14:paraId="76561F4D"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1kbits/s</w:t>
            </w:r>
          </w:p>
        </w:tc>
        <w:tc>
          <w:tcPr>
            <w:tcW w:w="1134" w:type="dxa"/>
            <w:tcBorders>
              <w:top w:val="single" w:sz="8" w:space="0" w:color="000000"/>
              <w:left w:val="single" w:sz="4" w:space="0" w:color="000000"/>
              <w:bottom w:val="single" w:sz="8" w:space="0" w:color="000000"/>
              <w:right w:val="single" w:sz="4" w:space="0" w:color="000000"/>
            </w:tcBorders>
            <w:shd w:val="clear" w:color="auto" w:fill="FFFFFF"/>
          </w:tcPr>
          <w:p w14:paraId="60FBD018"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&lt;100bytes</w:t>
            </w:r>
          </w:p>
        </w:tc>
        <w:tc>
          <w:tcPr>
            <w:tcW w:w="709" w:type="dxa"/>
            <w:tcBorders>
              <w:top w:val="single" w:sz="8" w:space="0" w:color="000000"/>
              <w:left w:val="single" w:sz="4" w:space="0" w:color="000000"/>
              <w:bottom w:val="single" w:sz="8" w:space="0" w:color="000000"/>
              <w:right w:val="single" w:sz="4" w:space="0" w:color="auto"/>
            </w:tcBorders>
            <w:shd w:val="clear" w:color="auto" w:fill="FFFFFF"/>
          </w:tcPr>
          <w:p w14:paraId="376B2420" w14:textId="77777777" w:rsidR="005951CF" w:rsidRPr="003478D9" w:rsidRDefault="005951CF" w:rsidP="003478D9">
            <w:pPr>
              <w:jc w:val="center"/>
              <w:rPr>
                <w:rFonts w:eastAsia="等线"/>
                <w:b/>
                <w:bCs/>
                <w:sz w:val="16"/>
                <w:szCs w:val="16"/>
              </w:rPr>
            </w:pPr>
            <w:r w:rsidRPr="003478D9">
              <w:rPr>
                <w:rFonts w:eastAsia="等线"/>
                <w:b/>
                <w:bCs/>
                <w:sz w:val="16"/>
                <w:szCs w:val="16"/>
              </w:rPr>
              <w:t>850 000 devices / km2</w:t>
            </w:r>
          </w:p>
        </w:tc>
        <w:tc>
          <w:tcPr>
            <w:tcW w:w="1417" w:type="dxa"/>
            <w:tcBorders>
              <w:top w:val="single" w:sz="8" w:space="0" w:color="000000"/>
              <w:left w:val="nil"/>
              <w:bottom w:val="single" w:sz="8" w:space="0" w:color="000000"/>
              <w:right w:val="single" w:sz="8" w:space="0" w:color="000000"/>
            </w:tcBorders>
            <w:shd w:val="clear" w:color="auto" w:fill="FFFFFF"/>
          </w:tcPr>
          <w:p w14:paraId="2455BFAF"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static</w:t>
            </w:r>
          </w:p>
        </w:tc>
      </w:tr>
      <w:tr w:rsidR="005951CF" w14:paraId="7A02BF53" w14:textId="77777777" w:rsidTr="003478D9">
        <w:trPr>
          <w:cantSplit/>
          <w:jc w:val="center"/>
        </w:trPr>
        <w:tc>
          <w:tcPr>
            <w:tcW w:w="983" w:type="dxa"/>
            <w:vMerge/>
            <w:tcBorders>
              <w:left w:val="single" w:sz="8" w:space="0" w:color="auto"/>
              <w:right w:val="single" w:sz="8" w:space="0" w:color="000000"/>
            </w:tcBorders>
            <w:shd w:val="clear" w:color="auto" w:fill="FFFFFF"/>
          </w:tcPr>
          <w:p w14:paraId="1AAD5B3C" w14:textId="77777777" w:rsidR="005951CF" w:rsidRPr="005971DB" w:rsidRDefault="005951CF" w:rsidP="00B0516F">
            <w:pPr>
              <w:rPr>
                <w:rFonts w:cs="Arial"/>
                <w:b/>
                <w:bCs/>
                <w:color w:val="000000"/>
                <w:szCs w:val="18"/>
                <w:lang w:eastAsia="ko-KR"/>
              </w:rPr>
            </w:pPr>
          </w:p>
        </w:tc>
        <w:tc>
          <w:tcPr>
            <w:tcW w:w="1417" w:type="dxa"/>
            <w:tcBorders>
              <w:top w:val="single" w:sz="8" w:space="0" w:color="auto"/>
              <w:left w:val="single" w:sz="4" w:space="0" w:color="auto"/>
              <w:right w:val="single" w:sz="4" w:space="0" w:color="auto"/>
            </w:tcBorders>
            <w:shd w:val="clear" w:color="auto" w:fill="FFFFFF"/>
          </w:tcPr>
          <w:p w14:paraId="0791D3C2" w14:textId="77777777" w:rsidR="005951CF" w:rsidRPr="005971DB" w:rsidRDefault="005951CF" w:rsidP="00B0516F">
            <w:pPr>
              <w:pStyle w:val="TAC"/>
              <w:rPr>
                <w:rFonts w:ascii="Times New Roman" w:eastAsia="宋体" w:hAnsi="Times New Roman" w:cs="Arial"/>
                <w:b/>
                <w:sz w:val="20"/>
                <w:szCs w:val="18"/>
                <w:lang w:eastAsia="zh-CN"/>
              </w:rPr>
            </w:pPr>
            <w:r w:rsidRPr="005971DB">
              <w:rPr>
                <w:rFonts w:ascii="Times New Roman" w:hAnsi="Times New Roman"/>
                <w:b/>
                <w:sz w:val="20"/>
                <w:lang w:eastAsia="ja-JP"/>
              </w:rPr>
              <w:t>Positioning</w:t>
            </w:r>
          </w:p>
        </w:tc>
        <w:tc>
          <w:tcPr>
            <w:tcW w:w="709" w:type="dxa"/>
            <w:tcBorders>
              <w:top w:val="single" w:sz="8" w:space="0" w:color="000000"/>
              <w:left w:val="single" w:sz="4" w:space="0" w:color="auto"/>
              <w:bottom w:val="single" w:sz="8" w:space="0" w:color="000000"/>
              <w:right w:val="single" w:sz="4" w:space="0" w:color="000000"/>
            </w:tcBorders>
            <w:shd w:val="clear" w:color="auto" w:fill="FFFFFF"/>
          </w:tcPr>
          <w:p w14:paraId="00756D7B"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1s</w:t>
            </w:r>
          </w:p>
        </w:tc>
        <w:tc>
          <w:tcPr>
            <w:tcW w:w="709" w:type="dxa"/>
            <w:tcBorders>
              <w:top w:val="single" w:sz="8" w:space="0" w:color="000000"/>
              <w:left w:val="single" w:sz="4" w:space="0" w:color="000000"/>
              <w:bottom w:val="single" w:sz="8" w:space="0" w:color="000000"/>
              <w:right w:val="single" w:sz="4" w:space="0" w:color="000000"/>
            </w:tcBorders>
            <w:shd w:val="clear" w:color="auto" w:fill="FFFFFF"/>
          </w:tcPr>
          <w:p w14:paraId="33F5BD69"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30m</w:t>
            </w:r>
          </w:p>
        </w:tc>
        <w:tc>
          <w:tcPr>
            <w:tcW w:w="1275" w:type="dxa"/>
            <w:tcBorders>
              <w:top w:val="single" w:sz="8" w:space="0" w:color="000000"/>
              <w:left w:val="single" w:sz="4" w:space="0" w:color="000000"/>
              <w:bottom w:val="single" w:sz="8" w:space="0" w:color="000000"/>
              <w:right w:val="single" w:sz="4" w:space="0" w:color="000000"/>
            </w:tcBorders>
            <w:shd w:val="clear" w:color="auto" w:fill="FFFFFF"/>
          </w:tcPr>
          <w:p w14:paraId="757021AF"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3m</w:t>
            </w:r>
          </w:p>
        </w:tc>
        <w:tc>
          <w:tcPr>
            <w:tcW w:w="851" w:type="dxa"/>
            <w:tcBorders>
              <w:top w:val="single" w:sz="8" w:space="0" w:color="000000"/>
              <w:left w:val="single" w:sz="4" w:space="0" w:color="000000"/>
              <w:bottom w:val="single" w:sz="8" w:space="0" w:color="000000"/>
              <w:right w:val="single" w:sz="4" w:space="0" w:color="000000"/>
            </w:tcBorders>
            <w:shd w:val="clear" w:color="auto" w:fill="FFFFFF"/>
          </w:tcPr>
          <w:p w14:paraId="69C93949"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1kbit/s</w:t>
            </w:r>
          </w:p>
        </w:tc>
        <w:tc>
          <w:tcPr>
            <w:tcW w:w="1134" w:type="dxa"/>
            <w:tcBorders>
              <w:top w:val="single" w:sz="8" w:space="0" w:color="000000"/>
              <w:left w:val="single" w:sz="4" w:space="0" w:color="000000"/>
              <w:bottom w:val="single" w:sz="8" w:space="0" w:color="000000"/>
              <w:right w:val="single" w:sz="4" w:space="0" w:color="000000"/>
            </w:tcBorders>
            <w:shd w:val="clear" w:color="auto" w:fill="FFFFFF"/>
          </w:tcPr>
          <w:p w14:paraId="67A78DBE"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96bits</w:t>
            </w:r>
          </w:p>
        </w:tc>
        <w:tc>
          <w:tcPr>
            <w:tcW w:w="709" w:type="dxa"/>
            <w:tcBorders>
              <w:top w:val="single" w:sz="8" w:space="0" w:color="000000"/>
              <w:left w:val="single" w:sz="4" w:space="0" w:color="000000"/>
              <w:bottom w:val="single" w:sz="8" w:space="0" w:color="000000"/>
              <w:right w:val="single" w:sz="4" w:space="0" w:color="auto"/>
            </w:tcBorders>
            <w:shd w:val="clear" w:color="auto" w:fill="FFFFFF"/>
          </w:tcPr>
          <w:p w14:paraId="21F5A544" w14:textId="77777777" w:rsidR="005951CF" w:rsidRPr="003478D9" w:rsidRDefault="005951CF" w:rsidP="003478D9">
            <w:pPr>
              <w:jc w:val="center"/>
              <w:rPr>
                <w:rFonts w:eastAsia="等线"/>
                <w:b/>
                <w:bCs/>
                <w:sz w:val="16"/>
                <w:szCs w:val="16"/>
              </w:rPr>
            </w:pPr>
            <w:r w:rsidRPr="003478D9">
              <w:rPr>
                <w:rFonts w:eastAsia="等线"/>
                <w:b/>
                <w:bCs/>
                <w:sz w:val="16"/>
                <w:szCs w:val="16"/>
              </w:rPr>
              <w:t>[&lt;10,000 /km²]</w:t>
            </w:r>
          </w:p>
        </w:tc>
        <w:tc>
          <w:tcPr>
            <w:tcW w:w="1417" w:type="dxa"/>
            <w:tcBorders>
              <w:top w:val="single" w:sz="8" w:space="0" w:color="000000"/>
              <w:left w:val="nil"/>
              <w:bottom w:val="single" w:sz="8" w:space="0" w:color="000000"/>
              <w:right w:val="single" w:sz="8" w:space="0" w:color="000000"/>
            </w:tcBorders>
            <w:shd w:val="clear" w:color="auto" w:fill="FFFFFF"/>
          </w:tcPr>
          <w:p w14:paraId="67D1E31D" w14:textId="77777777" w:rsidR="005951CF" w:rsidRPr="003478D9" w:rsidRDefault="005951CF" w:rsidP="003478D9">
            <w:pPr>
              <w:jc w:val="center"/>
              <w:rPr>
                <w:rFonts w:eastAsia="等线"/>
                <w:b/>
                <w:bCs/>
                <w:sz w:val="16"/>
                <w:szCs w:val="16"/>
              </w:rPr>
            </w:pPr>
            <w:r w:rsidRPr="003478D9">
              <w:rPr>
                <w:rFonts w:eastAsia="等线"/>
                <w:b/>
                <w:bCs/>
                <w:sz w:val="16"/>
                <w:szCs w:val="16"/>
              </w:rPr>
              <w:t>[3] km/h</w:t>
            </w:r>
          </w:p>
        </w:tc>
      </w:tr>
      <w:tr w:rsidR="005951CF" w14:paraId="674DA244" w14:textId="77777777" w:rsidTr="003478D9">
        <w:trPr>
          <w:cantSplit/>
          <w:jc w:val="center"/>
        </w:trPr>
        <w:tc>
          <w:tcPr>
            <w:tcW w:w="983" w:type="dxa"/>
            <w:vMerge w:val="restart"/>
            <w:tcBorders>
              <w:top w:val="single" w:sz="8" w:space="0" w:color="000000"/>
              <w:left w:val="single" w:sz="8" w:space="0" w:color="auto"/>
              <w:right w:val="single" w:sz="8" w:space="0" w:color="000000"/>
            </w:tcBorders>
            <w:shd w:val="clear" w:color="auto" w:fill="FFFFFF"/>
          </w:tcPr>
          <w:p w14:paraId="5672D3A7" w14:textId="77777777" w:rsidR="005951CF" w:rsidRPr="005971DB" w:rsidRDefault="005951CF" w:rsidP="00B0516F">
            <w:pPr>
              <w:rPr>
                <w:rFonts w:eastAsia="宋体" w:cs="Arial"/>
                <w:b/>
                <w:bCs/>
                <w:color w:val="000000"/>
                <w:szCs w:val="18"/>
                <w:lang w:eastAsia="zh-CN"/>
              </w:rPr>
            </w:pPr>
          </w:p>
          <w:p w14:paraId="0E2E9B4B" w14:textId="34C82CC1" w:rsidR="005951CF" w:rsidRPr="005971DB" w:rsidRDefault="000F692F" w:rsidP="00B0516F">
            <w:pPr>
              <w:rPr>
                <w:rFonts w:eastAsia="宋体" w:cs="Arial"/>
                <w:b/>
                <w:bCs/>
                <w:color w:val="000000"/>
                <w:szCs w:val="18"/>
                <w:lang w:eastAsia="zh-CN"/>
              </w:rPr>
            </w:pPr>
            <w:r w:rsidRPr="005971DB">
              <w:rPr>
                <w:rFonts w:eastAsia="宋体" w:cs="Arial"/>
                <w:b/>
                <w:bCs/>
                <w:color w:val="000000"/>
                <w:szCs w:val="18"/>
                <w:lang w:eastAsia="zh-CN"/>
              </w:rPr>
              <w:t>Indoor</w:t>
            </w:r>
            <w:r w:rsidR="005951CF" w:rsidRPr="005971DB">
              <w:rPr>
                <w:rFonts w:eastAsia="宋体" w:cs="Arial"/>
                <w:b/>
                <w:bCs/>
                <w:color w:val="000000"/>
                <w:szCs w:val="18"/>
                <w:lang w:eastAsia="zh-CN"/>
              </w:rPr>
              <w:t>/</w:t>
            </w:r>
          </w:p>
          <w:p w14:paraId="2D0835C2" w14:textId="77777777" w:rsidR="005951CF" w:rsidRPr="005971DB" w:rsidRDefault="005951CF" w:rsidP="00B0516F">
            <w:pPr>
              <w:rPr>
                <w:rFonts w:eastAsia="宋体" w:cs="Arial"/>
                <w:b/>
                <w:bCs/>
                <w:color w:val="000000"/>
                <w:szCs w:val="18"/>
                <w:lang w:eastAsia="zh-CN"/>
              </w:rPr>
            </w:pPr>
            <w:r w:rsidRPr="005971DB">
              <w:rPr>
                <w:rFonts w:eastAsia="宋体" w:cs="Arial" w:hint="eastAsia"/>
                <w:b/>
                <w:bCs/>
                <w:color w:val="000000"/>
                <w:szCs w:val="18"/>
                <w:lang w:eastAsia="zh-CN"/>
              </w:rPr>
              <w:t>Out</w:t>
            </w:r>
            <w:r w:rsidRPr="005971DB">
              <w:rPr>
                <w:rFonts w:eastAsia="宋体" w:cs="Arial"/>
                <w:b/>
                <w:bCs/>
                <w:color w:val="000000"/>
                <w:szCs w:val="18"/>
                <w:lang w:eastAsia="zh-CN"/>
              </w:rPr>
              <w:t>door</w:t>
            </w:r>
          </w:p>
        </w:tc>
        <w:tc>
          <w:tcPr>
            <w:tcW w:w="1417" w:type="dxa"/>
            <w:tcBorders>
              <w:top w:val="single" w:sz="8" w:space="0" w:color="000000"/>
              <w:left w:val="single" w:sz="4" w:space="0" w:color="auto"/>
              <w:right w:val="single" w:sz="4" w:space="0" w:color="auto"/>
            </w:tcBorders>
            <w:shd w:val="clear" w:color="auto" w:fill="FFFFFF"/>
          </w:tcPr>
          <w:p w14:paraId="2F031F15" w14:textId="77777777" w:rsidR="005951CF" w:rsidRPr="005971DB" w:rsidRDefault="005951CF" w:rsidP="00B0516F">
            <w:pPr>
              <w:keepNext/>
              <w:keepLines/>
              <w:jc w:val="center"/>
              <w:rPr>
                <w:rFonts w:eastAsia="宋体" w:cs="Arial"/>
                <w:b/>
                <w:szCs w:val="18"/>
                <w:lang w:eastAsia="zh-CN"/>
              </w:rPr>
            </w:pPr>
            <w:r w:rsidRPr="005971DB">
              <w:rPr>
                <w:rFonts w:eastAsia="宋体" w:cs="Arial"/>
                <w:b/>
                <w:szCs w:val="18"/>
                <w:lang w:eastAsia="zh-CN"/>
              </w:rPr>
              <w:t>Inventory</w:t>
            </w:r>
          </w:p>
        </w:tc>
        <w:tc>
          <w:tcPr>
            <w:tcW w:w="709" w:type="dxa"/>
            <w:tcBorders>
              <w:top w:val="single" w:sz="8" w:space="0" w:color="000000"/>
              <w:left w:val="single" w:sz="4" w:space="0" w:color="auto"/>
              <w:bottom w:val="single" w:sz="8" w:space="0" w:color="000000"/>
              <w:right w:val="single" w:sz="4" w:space="0" w:color="000000"/>
            </w:tcBorders>
            <w:shd w:val="clear" w:color="auto" w:fill="FFFFFF"/>
          </w:tcPr>
          <w:p w14:paraId="25CC26AC"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1s</w:t>
            </w:r>
          </w:p>
        </w:tc>
        <w:tc>
          <w:tcPr>
            <w:tcW w:w="709" w:type="dxa"/>
            <w:tcBorders>
              <w:top w:val="single" w:sz="8" w:space="0" w:color="000000"/>
              <w:left w:val="single" w:sz="4" w:space="0" w:color="000000"/>
              <w:bottom w:val="single" w:sz="8" w:space="0" w:color="000000"/>
              <w:right w:val="single" w:sz="4" w:space="0" w:color="000000"/>
            </w:tcBorders>
            <w:shd w:val="clear" w:color="auto" w:fill="FFFFFF"/>
          </w:tcPr>
          <w:p w14:paraId="19A842F5" w14:textId="77777777" w:rsidR="00B7654B" w:rsidRPr="00B7654B" w:rsidRDefault="00B7654B" w:rsidP="00B7654B">
            <w:pPr>
              <w:jc w:val="center"/>
              <w:rPr>
                <w:rFonts w:eastAsia="等线"/>
                <w:b/>
                <w:bCs/>
                <w:sz w:val="16"/>
                <w:szCs w:val="16"/>
              </w:rPr>
            </w:pPr>
            <w:r w:rsidRPr="00B7654B">
              <w:rPr>
                <w:rFonts w:eastAsia="等线"/>
                <w:b/>
                <w:bCs/>
                <w:sz w:val="16"/>
                <w:szCs w:val="16"/>
              </w:rPr>
              <w:t>50m Indoor</w:t>
            </w:r>
          </w:p>
          <w:p w14:paraId="671D5D82" w14:textId="77777777" w:rsidR="00B7654B" w:rsidRPr="00B7654B" w:rsidRDefault="00B7654B" w:rsidP="00B7654B">
            <w:pPr>
              <w:jc w:val="center"/>
              <w:rPr>
                <w:rFonts w:eastAsia="等线"/>
                <w:b/>
                <w:bCs/>
                <w:sz w:val="16"/>
                <w:szCs w:val="16"/>
              </w:rPr>
            </w:pPr>
            <w:r w:rsidRPr="00B7654B">
              <w:rPr>
                <w:rFonts w:eastAsia="等线"/>
                <w:b/>
                <w:bCs/>
                <w:sz w:val="16"/>
                <w:szCs w:val="16"/>
              </w:rPr>
              <w:t>200m Outdoor</w:t>
            </w:r>
          </w:p>
          <w:p w14:paraId="23F4573F" w14:textId="77777777" w:rsidR="005951CF" w:rsidRPr="003478D9" w:rsidRDefault="005951CF" w:rsidP="00B7654B">
            <w:pPr>
              <w:jc w:val="center"/>
              <w:rPr>
                <w:rFonts w:eastAsia="等线"/>
                <w:b/>
                <w:bCs/>
                <w:sz w:val="16"/>
                <w:szCs w:val="16"/>
              </w:rPr>
            </w:pPr>
          </w:p>
        </w:tc>
        <w:tc>
          <w:tcPr>
            <w:tcW w:w="1275" w:type="dxa"/>
            <w:tcBorders>
              <w:top w:val="single" w:sz="8" w:space="0" w:color="000000"/>
              <w:left w:val="single" w:sz="4" w:space="0" w:color="000000"/>
              <w:bottom w:val="single" w:sz="8" w:space="0" w:color="000000"/>
              <w:right w:val="single" w:sz="4" w:space="0" w:color="000000"/>
            </w:tcBorders>
            <w:shd w:val="clear" w:color="auto" w:fill="FFFFFF"/>
          </w:tcPr>
          <w:p w14:paraId="6FC3DFA7" w14:textId="77777777" w:rsidR="005951CF" w:rsidRPr="003478D9" w:rsidRDefault="005951CF" w:rsidP="00B7654B">
            <w:pPr>
              <w:jc w:val="center"/>
              <w:rPr>
                <w:rFonts w:eastAsia="等线"/>
                <w:b/>
                <w:bCs/>
                <w:sz w:val="16"/>
                <w:szCs w:val="16"/>
              </w:rPr>
            </w:pPr>
            <w:r w:rsidRPr="003478D9">
              <w:rPr>
                <w:rFonts w:eastAsia="等线" w:hint="eastAsia"/>
                <w:b/>
                <w:bCs/>
                <w:sz w:val="16"/>
                <w:szCs w:val="16"/>
              </w:rPr>
              <w:t>3m</w:t>
            </w:r>
          </w:p>
        </w:tc>
        <w:tc>
          <w:tcPr>
            <w:tcW w:w="851" w:type="dxa"/>
            <w:tcBorders>
              <w:top w:val="single" w:sz="8" w:space="0" w:color="000000"/>
              <w:left w:val="single" w:sz="4" w:space="0" w:color="000000"/>
              <w:bottom w:val="single" w:sz="8" w:space="0" w:color="000000"/>
              <w:right w:val="single" w:sz="4" w:space="0" w:color="000000"/>
            </w:tcBorders>
            <w:shd w:val="clear" w:color="auto" w:fill="FFFFFF"/>
          </w:tcPr>
          <w:p w14:paraId="48680CB8" w14:textId="77777777" w:rsidR="005951CF" w:rsidRPr="003478D9" w:rsidRDefault="005951CF" w:rsidP="003478D9">
            <w:pPr>
              <w:jc w:val="center"/>
              <w:rPr>
                <w:rFonts w:eastAsia="等线"/>
                <w:b/>
                <w:bCs/>
                <w:sz w:val="16"/>
                <w:szCs w:val="16"/>
              </w:rPr>
            </w:pPr>
            <w:r w:rsidRPr="003478D9">
              <w:rPr>
                <w:rFonts w:eastAsia="等线"/>
                <w:b/>
                <w:bCs/>
                <w:sz w:val="16"/>
                <w:szCs w:val="16"/>
              </w:rPr>
              <w:t>&lt;2Kbps</w:t>
            </w:r>
          </w:p>
        </w:tc>
        <w:tc>
          <w:tcPr>
            <w:tcW w:w="1134" w:type="dxa"/>
            <w:tcBorders>
              <w:top w:val="single" w:sz="8" w:space="0" w:color="000000"/>
              <w:left w:val="single" w:sz="4" w:space="0" w:color="000000"/>
              <w:bottom w:val="single" w:sz="8" w:space="0" w:color="000000"/>
              <w:right w:val="single" w:sz="4" w:space="0" w:color="000000"/>
            </w:tcBorders>
            <w:shd w:val="clear" w:color="auto" w:fill="FFFFFF"/>
          </w:tcPr>
          <w:p w14:paraId="5ABCBCD8" w14:textId="77777777" w:rsidR="005951CF" w:rsidRPr="003478D9" w:rsidRDefault="005951CF" w:rsidP="003478D9">
            <w:pPr>
              <w:jc w:val="center"/>
              <w:rPr>
                <w:rFonts w:eastAsia="等线"/>
                <w:b/>
                <w:bCs/>
                <w:sz w:val="16"/>
                <w:szCs w:val="16"/>
              </w:rPr>
            </w:pPr>
            <w:r w:rsidRPr="003478D9">
              <w:rPr>
                <w:rFonts w:eastAsia="等线"/>
                <w:b/>
                <w:bCs/>
                <w:sz w:val="16"/>
                <w:szCs w:val="16"/>
              </w:rPr>
              <w:t>Typically, &lt;100 bytes</w:t>
            </w:r>
          </w:p>
          <w:p w14:paraId="15A587AF" w14:textId="77777777" w:rsidR="005951CF" w:rsidRPr="003478D9" w:rsidRDefault="005951CF" w:rsidP="003478D9">
            <w:pPr>
              <w:jc w:val="center"/>
              <w:rPr>
                <w:rFonts w:eastAsia="等线"/>
                <w:b/>
                <w:bCs/>
                <w:sz w:val="16"/>
                <w:szCs w:val="16"/>
              </w:rPr>
            </w:pPr>
          </w:p>
        </w:tc>
        <w:tc>
          <w:tcPr>
            <w:tcW w:w="709" w:type="dxa"/>
            <w:tcBorders>
              <w:top w:val="single" w:sz="8" w:space="0" w:color="000000"/>
              <w:left w:val="single" w:sz="4" w:space="0" w:color="000000"/>
              <w:bottom w:val="single" w:sz="8" w:space="0" w:color="000000"/>
              <w:right w:val="single" w:sz="4" w:space="0" w:color="auto"/>
            </w:tcBorders>
            <w:shd w:val="clear" w:color="auto" w:fill="FFFFFF"/>
          </w:tcPr>
          <w:p w14:paraId="0A52F68E" w14:textId="77777777" w:rsidR="005951CF" w:rsidRPr="003478D9" w:rsidRDefault="005951CF" w:rsidP="003478D9">
            <w:pPr>
              <w:jc w:val="center"/>
              <w:rPr>
                <w:rFonts w:eastAsia="等线"/>
                <w:b/>
                <w:bCs/>
                <w:sz w:val="16"/>
                <w:szCs w:val="16"/>
              </w:rPr>
            </w:pPr>
            <w:r w:rsidRPr="003478D9">
              <w:rPr>
                <w:rFonts w:eastAsia="等线"/>
                <w:b/>
                <w:bCs/>
                <w:sz w:val="16"/>
                <w:szCs w:val="16"/>
              </w:rPr>
              <w:t>&lt;1,5 Million/km2</w:t>
            </w:r>
          </w:p>
        </w:tc>
        <w:tc>
          <w:tcPr>
            <w:tcW w:w="1417" w:type="dxa"/>
            <w:tcBorders>
              <w:top w:val="single" w:sz="8" w:space="0" w:color="000000"/>
              <w:left w:val="nil"/>
              <w:bottom w:val="single" w:sz="8" w:space="0" w:color="000000"/>
              <w:right w:val="single" w:sz="8" w:space="0" w:color="000000"/>
            </w:tcBorders>
            <w:shd w:val="clear" w:color="auto" w:fill="FFFFFF"/>
          </w:tcPr>
          <w:p w14:paraId="2BC95EFC" w14:textId="77777777" w:rsidR="005951CF" w:rsidRPr="003478D9" w:rsidRDefault="005951CF" w:rsidP="003478D9">
            <w:pPr>
              <w:jc w:val="center"/>
              <w:rPr>
                <w:rFonts w:eastAsia="等线"/>
                <w:b/>
                <w:bCs/>
                <w:sz w:val="16"/>
                <w:szCs w:val="16"/>
              </w:rPr>
            </w:pPr>
            <w:r w:rsidRPr="003478D9">
              <w:rPr>
                <w:rFonts w:eastAsia="等线"/>
                <w:b/>
                <w:bCs/>
                <w:sz w:val="16"/>
                <w:szCs w:val="16"/>
              </w:rPr>
              <w:t>&lt;6km/h</w:t>
            </w:r>
          </w:p>
        </w:tc>
      </w:tr>
      <w:tr w:rsidR="005951CF" w14:paraId="251FBABB" w14:textId="77777777" w:rsidTr="003478D9">
        <w:trPr>
          <w:cantSplit/>
          <w:jc w:val="center"/>
        </w:trPr>
        <w:tc>
          <w:tcPr>
            <w:tcW w:w="983" w:type="dxa"/>
            <w:vMerge/>
            <w:tcBorders>
              <w:left w:val="single" w:sz="8" w:space="0" w:color="auto"/>
              <w:right w:val="single" w:sz="8" w:space="0" w:color="000000"/>
            </w:tcBorders>
            <w:shd w:val="clear" w:color="auto" w:fill="FFFFFF"/>
          </w:tcPr>
          <w:p w14:paraId="2856F7CD" w14:textId="77777777" w:rsidR="005951CF" w:rsidRPr="005971DB" w:rsidRDefault="005951CF" w:rsidP="00B0516F">
            <w:pPr>
              <w:rPr>
                <w:rFonts w:cs="Arial"/>
                <w:b/>
                <w:bCs/>
                <w:color w:val="000000"/>
                <w:szCs w:val="18"/>
                <w:lang w:eastAsia="ko-KR"/>
              </w:rPr>
            </w:pPr>
          </w:p>
        </w:tc>
        <w:tc>
          <w:tcPr>
            <w:tcW w:w="1417" w:type="dxa"/>
            <w:tcBorders>
              <w:top w:val="single" w:sz="8" w:space="0" w:color="000000"/>
              <w:left w:val="single" w:sz="4" w:space="0" w:color="auto"/>
              <w:right w:val="single" w:sz="4" w:space="0" w:color="auto"/>
            </w:tcBorders>
            <w:shd w:val="clear" w:color="auto" w:fill="FFFFFF"/>
          </w:tcPr>
          <w:p w14:paraId="2B6D38EF" w14:textId="77777777" w:rsidR="005951CF" w:rsidRPr="005971DB" w:rsidRDefault="005951CF" w:rsidP="00B0516F">
            <w:pPr>
              <w:keepNext/>
              <w:keepLines/>
              <w:jc w:val="center"/>
              <w:rPr>
                <w:rFonts w:eastAsia="宋体" w:cs="Arial"/>
                <w:b/>
                <w:szCs w:val="18"/>
                <w:lang w:eastAsia="zh-CN"/>
              </w:rPr>
            </w:pPr>
            <w:r w:rsidRPr="005971DB">
              <w:rPr>
                <w:rFonts w:eastAsia="宋体" w:cs="Arial"/>
                <w:b/>
                <w:szCs w:val="18"/>
                <w:lang w:eastAsia="zh-CN"/>
              </w:rPr>
              <w:t>Sensors</w:t>
            </w:r>
          </w:p>
        </w:tc>
        <w:tc>
          <w:tcPr>
            <w:tcW w:w="709" w:type="dxa"/>
            <w:tcBorders>
              <w:top w:val="single" w:sz="8" w:space="0" w:color="000000"/>
              <w:left w:val="single" w:sz="4" w:space="0" w:color="auto"/>
              <w:bottom w:val="single" w:sz="8" w:space="0" w:color="000000"/>
              <w:right w:val="single" w:sz="4" w:space="0" w:color="000000"/>
            </w:tcBorders>
            <w:shd w:val="clear" w:color="auto" w:fill="FFFFFF"/>
          </w:tcPr>
          <w:p w14:paraId="182DEAEA" w14:textId="77777777" w:rsidR="005951CF" w:rsidRPr="003478D9" w:rsidRDefault="005951CF" w:rsidP="003478D9">
            <w:pPr>
              <w:jc w:val="center"/>
              <w:rPr>
                <w:rFonts w:eastAsia="等线"/>
                <w:b/>
                <w:bCs/>
                <w:sz w:val="16"/>
                <w:szCs w:val="16"/>
              </w:rPr>
            </w:pPr>
            <w:r w:rsidRPr="003478D9">
              <w:rPr>
                <w:rFonts w:eastAsia="等线"/>
                <w:b/>
                <w:bCs/>
                <w:sz w:val="16"/>
                <w:szCs w:val="16"/>
              </w:rPr>
              <w:t>&gt;1 minute</w:t>
            </w:r>
          </w:p>
        </w:tc>
        <w:tc>
          <w:tcPr>
            <w:tcW w:w="709" w:type="dxa"/>
            <w:tcBorders>
              <w:top w:val="single" w:sz="8" w:space="0" w:color="000000"/>
              <w:left w:val="single" w:sz="4" w:space="0" w:color="000000"/>
              <w:bottom w:val="single" w:sz="8" w:space="0" w:color="000000"/>
              <w:right w:val="single" w:sz="4" w:space="0" w:color="000000"/>
            </w:tcBorders>
            <w:shd w:val="clear" w:color="auto" w:fill="FFFFFF"/>
          </w:tcPr>
          <w:p w14:paraId="22D00094" w14:textId="77777777" w:rsidR="00B7654B" w:rsidRPr="00B7654B" w:rsidRDefault="00B7654B" w:rsidP="00B7654B">
            <w:pPr>
              <w:jc w:val="center"/>
              <w:rPr>
                <w:rFonts w:eastAsia="等线"/>
                <w:b/>
                <w:bCs/>
                <w:sz w:val="16"/>
                <w:szCs w:val="16"/>
              </w:rPr>
            </w:pPr>
            <w:r w:rsidRPr="00B7654B">
              <w:rPr>
                <w:rFonts w:eastAsia="等线"/>
                <w:b/>
                <w:bCs/>
                <w:sz w:val="16"/>
                <w:szCs w:val="16"/>
              </w:rPr>
              <w:t>20m Indoor</w:t>
            </w:r>
          </w:p>
          <w:p w14:paraId="3499CE6D" w14:textId="20B2F9E5" w:rsidR="005951CF" w:rsidRPr="003478D9" w:rsidRDefault="00B7654B" w:rsidP="00B7654B">
            <w:pPr>
              <w:jc w:val="center"/>
              <w:rPr>
                <w:rFonts w:eastAsia="等线"/>
                <w:b/>
                <w:bCs/>
                <w:sz w:val="16"/>
                <w:szCs w:val="16"/>
              </w:rPr>
            </w:pPr>
            <w:r w:rsidRPr="00B7654B">
              <w:rPr>
                <w:rFonts w:eastAsia="等线"/>
                <w:b/>
                <w:bCs/>
                <w:sz w:val="16"/>
                <w:szCs w:val="16"/>
              </w:rPr>
              <w:t>200m Outdoor</w:t>
            </w:r>
          </w:p>
        </w:tc>
        <w:tc>
          <w:tcPr>
            <w:tcW w:w="1275" w:type="dxa"/>
            <w:tcBorders>
              <w:top w:val="single" w:sz="8" w:space="0" w:color="000000"/>
              <w:left w:val="single" w:sz="4" w:space="0" w:color="000000"/>
              <w:bottom w:val="single" w:sz="8" w:space="0" w:color="000000"/>
              <w:right w:val="single" w:sz="4" w:space="0" w:color="000000"/>
            </w:tcBorders>
            <w:shd w:val="clear" w:color="auto" w:fill="FFFFFF"/>
          </w:tcPr>
          <w:p w14:paraId="0B910704" w14:textId="019CEA4A" w:rsidR="005951CF" w:rsidRPr="003478D9" w:rsidRDefault="00B7654B" w:rsidP="00B7654B">
            <w:pPr>
              <w:jc w:val="center"/>
              <w:rPr>
                <w:rFonts w:eastAsia="等线"/>
                <w:b/>
                <w:bCs/>
                <w:sz w:val="16"/>
                <w:szCs w:val="16"/>
                <w:lang w:eastAsia="zh-CN"/>
              </w:rPr>
            </w:pPr>
            <w:r>
              <w:rPr>
                <w:rFonts w:eastAsia="等线"/>
                <w:b/>
                <w:bCs/>
                <w:sz w:val="16"/>
                <w:szCs w:val="16"/>
                <w:lang w:eastAsia="zh-CN"/>
              </w:rPr>
              <w:t>NA</w:t>
            </w:r>
          </w:p>
        </w:tc>
        <w:tc>
          <w:tcPr>
            <w:tcW w:w="851" w:type="dxa"/>
            <w:tcBorders>
              <w:top w:val="single" w:sz="8" w:space="0" w:color="000000"/>
              <w:left w:val="single" w:sz="4" w:space="0" w:color="000000"/>
              <w:bottom w:val="single" w:sz="8" w:space="0" w:color="000000"/>
              <w:right w:val="single" w:sz="4" w:space="0" w:color="000000"/>
            </w:tcBorders>
            <w:shd w:val="clear" w:color="auto" w:fill="FFFFFF"/>
          </w:tcPr>
          <w:p w14:paraId="55C6C8A4" w14:textId="77777777" w:rsidR="005951CF" w:rsidRPr="003478D9" w:rsidRDefault="005951CF" w:rsidP="003478D9">
            <w:pPr>
              <w:jc w:val="center"/>
              <w:rPr>
                <w:rFonts w:eastAsia="等线"/>
                <w:b/>
                <w:bCs/>
                <w:sz w:val="16"/>
                <w:szCs w:val="16"/>
              </w:rPr>
            </w:pPr>
            <w:r w:rsidRPr="003478D9">
              <w:rPr>
                <w:rFonts w:eastAsia="等线"/>
                <w:b/>
                <w:bCs/>
                <w:sz w:val="16"/>
                <w:szCs w:val="16"/>
              </w:rPr>
              <w:t>&lt;0.12 bit/s</w:t>
            </w:r>
          </w:p>
        </w:tc>
        <w:tc>
          <w:tcPr>
            <w:tcW w:w="1134" w:type="dxa"/>
            <w:tcBorders>
              <w:top w:val="single" w:sz="8" w:space="0" w:color="000000"/>
              <w:left w:val="single" w:sz="4" w:space="0" w:color="000000"/>
              <w:bottom w:val="single" w:sz="8" w:space="0" w:color="000000"/>
              <w:right w:val="single" w:sz="4" w:space="0" w:color="000000"/>
            </w:tcBorders>
            <w:shd w:val="clear" w:color="auto" w:fill="FFFFFF"/>
          </w:tcPr>
          <w:p w14:paraId="460C3184" w14:textId="77777777" w:rsidR="005951CF" w:rsidRPr="003478D9" w:rsidRDefault="005951CF" w:rsidP="003478D9">
            <w:pPr>
              <w:jc w:val="center"/>
              <w:rPr>
                <w:rFonts w:eastAsia="等线"/>
                <w:b/>
                <w:bCs/>
                <w:sz w:val="16"/>
                <w:szCs w:val="16"/>
              </w:rPr>
            </w:pPr>
            <w:r w:rsidRPr="003478D9">
              <w:rPr>
                <w:rFonts w:eastAsia="等线"/>
                <w:b/>
                <w:bCs/>
                <w:sz w:val="16"/>
                <w:szCs w:val="16"/>
              </w:rPr>
              <w:t xml:space="preserve">Typically, </w:t>
            </w:r>
            <w:r w:rsidRPr="003478D9">
              <w:rPr>
                <w:rFonts w:eastAsia="等线"/>
                <w:b/>
                <w:bCs/>
                <w:sz w:val="16"/>
                <w:szCs w:val="16"/>
              </w:rPr>
              <w:br/>
              <w:t>&lt; 100 bits</w:t>
            </w:r>
          </w:p>
        </w:tc>
        <w:tc>
          <w:tcPr>
            <w:tcW w:w="709" w:type="dxa"/>
            <w:tcBorders>
              <w:top w:val="single" w:sz="8" w:space="0" w:color="000000"/>
              <w:left w:val="single" w:sz="4" w:space="0" w:color="000000"/>
              <w:bottom w:val="single" w:sz="8" w:space="0" w:color="000000"/>
              <w:right w:val="single" w:sz="4" w:space="0" w:color="auto"/>
            </w:tcBorders>
            <w:shd w:val="clear" w:color="auto" w:fill="FFFFFF"/>
          </w:tcPr>
          <w:p w14:paraId="5CD46B0B" w14:textId="77777777" w:rsidR="005951CF" w:rsidRPr="003478D9" w:rsidRDefault="005951CF" w:rsidP="003478D9">
            <w:pPr>
              <w:jc w:val="center"/>
              <w:rPr>
                <w:rFonts w:eastAsia="等线"/>
                <w:b/>
                <w:bCs/>
                <w:sz w:val="16"/>
                <w:szCs w:val="16"/>
              </w:rPr>
            </w:pPr>
            <w:r w:rsidRPr="003478D9">
              <w:rPr>
                <w:rFonts w:eastAsia="等线"/>
                <w:b/>
                <w:bCs/>
                <w:sz w:val="16"/>
                <w:szCs w:val="16"/>
              </w:rPr>
              <w:t>1.5 Million devices/ km2</w:t>
            </w:r>
          </w:p>
        </w:tc>
        <w:tc>
          <w:tcPr>
            <w:tcW w:w="1417" w:type="dxa"/>
            <w:tcBorders>
              <w:top w:val="single" w:sz="8" w:space="0" w:color="000000"/>
              <w:left w:val="nil"/>
              <w:bottom w:val="single" w:sz="8" w:space="0" w:color="000000"/>
              <w:right w:val="single" w:sz="8" w:space="0" w:color="000000"/>
            </w:tcBorders>
            <w:shd w:val="clear" w:color="auto" w:fill="FFFFFF"/>
          </w:tcPr>
          <w:p w14:paraId="5C1B79E2" w14:textId="77777777" w:rsidR="005951CF" w:rsidRPr="003478D9" w:rsidRDefault="005951CF" w:rsidP="003478D9">
            <w:pPr>
              <w:jc w:val="center"/>
              <w:rPr>
                <w:rFonts w:eastAsia="等线"/>
                <w:b/>
                <w:bCs/>
                <w:sz w:val="16"/>
                <w:szCs w:val="16"/>
              </w:rPr>
            </w:pPr>
          </w:p>
        </w:tc>
      </w:tr>
      <w:tr w:rsidR="005951CF" w14:paraId="22DCB17A" w14:textId="77777777" w:rsidTr="003478D9">
        <w:trPr>
          <w:cantSplit/>
          <w:jc w:val="center"/>
        </w:trPr>
        <w:tc>
          <w:tcPr>
            <w:tcW w:w="983" w:type="dxa"/>
            <w:vMerge/>
            <w:tcBorders>
              <w:left w:val="single" w:sz="8" w:space="0" w:color="auto"/>
              <w:bottom w:val="single" w:sz="8" w:space="0" w:color="000000"/>
              <w:right w:val="single" w:sz="8" w:space="0" w:color="000000"/>
            </w:tcBorders>
            <w:shd w:val="clear" w:color="auto" w:fill="FFFFFF"/>
          </w:tcPr>
          <w:p w14:paraId="4D4B536D" w14:textId="77777777" w:rsidR="005951CF" w:rsidRPr="005971DB" w:rsidRDefault="005951CF" w:rsidP="00B0516F">
            <w:pPr>
              <w:rPr>
                <w:rFonts w:cs="Arial"/>
                <w:b/>
                <w:bCs/>
                <w:color w:val="000000"/>
                <w:szCs w:val="18"/>
                <w:lang w:eastAsia="ko-KR"/>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tcPr>
          <w:p w14:paraId="5DCC5EFA" w14:textId="77777777" w:rsidR="005951CF" w:rsidRPr="005971DB" w:rsidRDefault="005951CF" w:rsidP="00B0516F">
            <w:pPr>
              <w:keepNext/>
              <w:keepLines/>
              <w:jc w:val="center"/>
              <w:rPr>
                <w:rFonts w:eastAsia="宋体" w:cs="Arial"/>
                <w:b/>
                <w:szCs w:val="18"/>
                <w:lang w:eastAsia="zh-CN"/>
              </w:rPr>
            </w:pPr>
            <w:r w:rsidRPr="005971DB">
              <w:rPr>
                <w:b/>
                <w:lang w:eastAsia="ja-JP"/>
              </w:rPr>
              <w:t>Positioning</w:t>
            </w:r>
          </w:p>
        </w:tc>
        <w:tc>
          <w:tcPr>
            <w:tcW w:w="709" w:type="dxa"/>
            <w:tcBorders>
              <w:top w:val="single" w:sz="8" w:space="0" w:color="000000"/>
              <w:left w:val="single" w:sz="4" w:space="0" w:color="auto"/>
              <w:bottom w:val="single" w:sz="8" w:space="0" w:color="000000"/>
              <w:right w:val="single" w:sz="4" w:space="0" w:color="000000"/>
            </w:tcBorders>
            <w:shd w:val="clear" w:color="auto" w:fill="FFFFFF"/>
          </w:tcPr>
          <w:p w14:paraId="0464899F"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1s</w:t>
            </w:r>
          </w:p>
        </w:tc>
        <w:tc>
          <w:tcPr>
            <w:tcW w:w="709" w:type="dxa"/>
            <w:tcBorders>
              <w:top w:val="single" w:sz="8" w:space="0" w:color="000000"/>
              <w:left w:val="single" w:sz="4" w:space="0" w:color="000000"/>
              <w:bottom w:val="single" w:sz="8" w:space="0" w:color="000000"/>
              <w:right w:val="single" w:sz="4" w:space="0" w:color="000000"/>
            </w:tcBorders>
            <w:shd w:val="clear" w:color="auto" w:fill="FFFFFF"/>
          </w:tcPr>
          <w:p w14:paraId="49DF02CE" w14:textId="77777777" w:rsidR="001176EA" w:rsidRPr="001176EA" w:rsidRDefault="001176EA" w:rsidP="001176EA">
            <w:pPr>
              <w:jc w:val="center"/>
              <w:rPr>
                <w:rFonts w:eastAsia="等线"/>
                <w:b/>
                <w:bCs/>
                <w:sz w:val="16"/>
                <w:szCs w:val="16"/>
              </w:rPr>
            </w:pPr>
            <w:r w:rsidRPr="001176EA">
              <w:rPr>
                <w:rFonts w:eastAsia="等线"/>
                <w:b/>
                <w:bCs/>
                <w:sz w:val="16"/>
                <w:szCs w:val="16"/>
              </w:rPr>
              <w:t>10m Indoor</w:t>
            </w:r>
          </w:p>
          <w:p w14:paraId="20004259" w14:textId="0B7B675D" w:rsidR="005951CF" w:rsidRPr="003478D9" w:rsidRDefault="001176EA" w:rsidP="001176EA">
            <w:pPr>
              <w:jc w:val="center"/>
              <w:rPr>
                <w:rFonts w:eastAsia="等线"/>
                <w:b/>
                <w:bCs/>
                <w:sz w:val="16"/>
                <w:szCs w:val="16"/>
              </w:rPr>
            </w:pPr>
            <w:r w:rsidRPr="001176EA">
              <w:rPr>
                <w:rFonts w:eastAsia="等线"/>
                <w:b/>
                <w:bCs/>
                <w:sz w:val="16"/>
                <w:szCs w:val="16"/>
              </w:rPr>
              <w:t>100m Outdoor</w:t>
            </w:r>
          </w:p>
        </w:tc>
        <w:tc>
          <w:tcPr>
            <w:tcW w:w="1275" w:type="dxa"/>
            <w:tcBorders>
              <w:top w:val="single" w:sz="8" w:space="0" w:color="000000"/>
              <w:left w:val="single" w:sz="4" w:space="0" w:color="000000"/>
              <w:bottom w:val="single" w:sz="8" w:space="0" w:color="000000"/>
              <w:right w:val="single" w:sz="4" w:space="0" w:color="000000"/>
            </w:tcBorders>
            <w:shd w:val="clear" w:color="auto" w:fill="FFFFFF"/>
          </w:tcPr>
          <w:p w14:paraId="44FE22E7" w14:textId="77777777" w:rsidR="005951CF" w:rsidRPr="003478D9" w:rsidRDefault="005951CF" w:rsidP="003478D9">
            <w:pPr>
              <w:jc w:val="center"/>
              <w:rPr>
                <w:rFonts w:eastAsia="等线"/>
                <w:b/>
                <w:bCs/>
                <w:sz w:val="16"/>
                <w:szCs w:val="16"/>
              </w:rPr>
            </w:pPr>
            <w:r w:rsidRPr="003478D9">
              <w:rPr>
                <w:rFonts w:eastAsia="等线"/>
                <w:b/>
                <w:bCs/>
                <w:sz w:val="16"/>
                <w:szCs w:val="16"/>
              </w:rPr>
              <w:t xml:space="preserve">[10 m] Horizontal Accuracy </w:t>
            </w:r>
          </w:p>
          <w:p w14:paraId="648DD833" w14:textId="1ADE1271" w:rsidR="005951CF" w:rsidRPr="003478D9" w:rsidRDefault="005951CF" w:rsidP="003478D9">
            <w:pPr>
              <w:jc w:val="center"/>
              <w:rPr>
                <w:rFonts w:eastAsia="等线"/>
                <w:b/>
                <w:bCs/>
                <w:sz w:val="16"/>
                <w:szCs w:val="16"/>
              </w:rPr>
            </w:pPr>
            <w:r w:rsidRPr="003478D9">
              <w:rPr>
                <w:rFonts w:eastAsia="等线"/>
                <w:b/>
                <w:bCs/>
                <w:sz w:val="16"/>
                <w:szCs w:val="16"/>
              </w:rPr>
              <w:t>[3 m] Vertical Accurac</w:t>
            </w:r>
            <w:r w:rsidR="003478D9">
              <w:rPr>
                <w:rFonts w:eastAsia="等线"/>
                <w:b/>
                <w:bCs/>
                <w:sz w:val="16"/>
                <w:szCs w:val="16"/>
              </w:rPr>
              <w:t>y</w:t>
            </w:r>
          </w:p>
        </w:tc>
        <w:tc>
          <w:tcPr>
            <w:tcW w:w="851" w:type="dxa"/>
            <w:tcBorders>
              <w:top w:val="single" w:sz="8" w:space="0" w:color="000000"/>
              <w:left w:val="single" w:sz="4" w:space="0" w:color="000000"/>
              <w:bottom w:val="single" w:sz="8" w:space="0" w:color="000000"/>
              <w:right w:val="single" w:sz="4" w:space="0" w:color="000000"/>
            </w:tcBorders>
            <w:shd w:val="clear" w:color="auto" w:fill="FFFFFF"/>
          </w:tcPr>
          <w:p w14:paraId="30AC0607" w14:textId="77777777" w:rsidR="005951CF" w:rsidRPr="003478D9" w:rsidRDefault="005951CF" w:rsidP="003478D9">
            <w:pPr>
              <w:jc w:val="center"/>
              <w:rPr>
                <w:rFonts w:eastAsia="等线"/>
                <w:b/>
                <w:bCs/>
                <w:sz w:val="16"/>
                <w:szCs w:val="16"/>
              </w:rPr>
            </w:pPr>
            <w:r w:rsidRPr="003478D9">
              <w:rPr>
                <w:rFonts w:eastAsia="等线"/>
                <w:b/>
                <w:bCs/>
                <w:sz w:val="16"/>
                <w:szCs w:val="16"/>
              </w:rPr>
              <w:t>&lt;2Kbps</w:t>
            </w:r>
          </w:p>
        </w:tc>
        <w:tc>
          <w:tcPr>
            <w:tcW w:w="1134" w:type="dxa"/>
            <w:tcBorders>
              <w:top w:val="single" w:sz="8" w:space="0" w:color="000000"/>
              <w:left w:val="single" w:sz="4" w:space="0" w:color="000000"/>
              <w:bottom w:val="single" w:sz="8" w:space="0" w:color="000000"/>
              <w:right w:val="single" w:sz="4" w:space="0" w:color="000000"/>
            </w:tcBorders>
            <w:shd w:val="clear" w:color="auto" w:fill="FFFFFF"/>
          </w:tcPr>
          <w:p w14:paraId="52700ACA" w14:textId="77777777" w:rsidR="005951CF" w:rsidRPr="003478D9" w:rsidRDefault="005951CF" w:rsidP="003478D9">
            <w:pPr>
              <w:jc w:val="center"/>
              <w:rPr>
                <w:rFonts w:eastAsia="等线"/>
                <w:b/>
                <w:bCs/>
                <w:sz w:val="16"/>
                <w:szCs w:val="16"/>
              </w:rPr>
            </w:pPr>
            <w:r w:rsidRPr="003478D9">
              <w:rPr>
                <w:rFonts w:eastAsia="等线"/>
                <w:b/>
                <w:bCs/>
                <w:sz w:val="16"/>
                <w:szCs w:val="16"/>
              </w:rPr>
              <w:t>Typically, &lt;100 bytes</w:t>
            </w:r>
          </w:p>
        </w:tc>
        <w:tc>
          <w:tcPr>
            <w:tcW w:w="709" w:type="dxa"/>
            <w:tcBorders>
              <w:top w:val="single" w:sz="8" w:space="0" w:color="000000"/>
              <w:left w:val="single" w:sz="4" w:space="0" w:color="000000"/>
              <w:bottom w:val="single" w:sz="8" w:space="0" w:color="000000"/>
              <w:right w:val="single" w:sz="4" w:space="0" w:color="auto"/>
            </w:tcBorders>
            <w:shd w:val="clear" w:color="auto" w:fill="FFFFFF"/>
          </w:tcPr>
          <w:p w14:paraId="2F5AD5D4" w14:textId="77777777" w:rsidR="005951CF" w:rsidRPr="003478D9" w:rsidRDefault="005951CF" w:rsidP="003478D9">
            <w:pPr>
              <w:jc w:val="center"/>
              <w:rPr>
                <w:rFonts w:eastAsia="等线"/>
                <w:b/>
                <w:bCs/>
                <w:sz w:val="16"/>
                <w:szCs w:val="16"/>
              </w:rPr>
            </w:pPr>
            <w:r w:rsidRPr="003478D9">
              <w:rPr>
                <w:rFonts w:eastAsia="等线"/>
                <w:b/>
                <w:bCs/>
                <w:sz w:val="16"/>
                <w:szCs w:val="16"/>
              </w:rPr>
              <w:t>&lt;1,5 Million/km2</w:t>
            </w:r>
          </w:p>
        </w:tc>
        <w:tc>
          <w:tcPr>
            <w:tcW w:w="1417" w:type="dxa"/>
            <w:tcBorders>
              <w:top w:val="single" w:sz="8" w:space="0" w:color="000000"/>
              <w:left w:val="nil"/>
              <w:bottom w:val="single" w:sz="8" w:space="0" w:color="000000"/>
              <w:right w:val="single" w:sz="8" w:space="0" w:color="000000"/>
            </w:tcBorders>
            <w:shd w:val="clear" w:color="auto" w:fill="FFFFFF"/>
          </w:tcPr>
          <w:p w14:paraId="4AC9F5D0" w14:textId="77777777" w:rsidR="005951CF" w:rsidRPr="003478D9" w:rsidRDefault="005951CF" w:rsidP="003478D9">
            <w:pPr>
              <w:jc w:val="center"/>
              <w:rPr>
                <w:rFonts w:eastAsia="等线"/>
                <w:b/>
                <w:bCs/>
                <w:sz w:val="16"/>
                <w:szCs w:val="16"/>
              </w:rPr>
            </w:pPr>
            <w:r w:rsidRPr="003478D9">
              <w:rPr>
                <w:rFonts w:eastAsia="等线"/>
                <w:b/>
                <w:bCs/>
                <w:sz w:val="16"/>
                <w:szCs w:val="16"/>
              </w:rPr>
              <w:t>Indoor - up to [5 km/h]</w:t>
            </w:r>
          </w:p>
          <w:p w14:paraId="40E8178F" w14:textId="77777777" w:rsidR="005951CF" w:rsidRPr="003478D9" w:rsidRDefault="005951CF" w:rsidP="003478D9">
            <w:pPr>
              <w:jc w:val="center"/>
              <w:rPr>
                <w:rFonts w:eastAsia="等线"/>
                <w:b/>
                <w:bCs/>
                <w:sz w:val="16"/>
                <w:szCs w:val="16"/>
              </w:rPr>
            </w:pPr>
            <w:r w:rsidRPr="003478D9">
              <w:rPr>
                <w:rFonts w:eastAsia="等线"/>
                <w:b/>
                <w:bCs/>
                <w:sz w:val="16"/>
                <w:szCs w:val="16"/>
              </w:rPr>
              <w:t>Outdoor - up to [20 km/h]</w:t>
            </w:r>
          </w:p>
        </w:tc>
      </w:tr>
      <w:tr w:rsidR="005951CF" w14:paraId="28E809E6" w14:textId="77777777" w:rsidTr="003478D9">
        <w:trPr>
          <w:cantSplit/>
          <w:jc w:val="center"/>
        </w:trPr>
        <w:tc>
          <w:tcPr>
            <w:tcW w:w="983" w:type="dxa"/>
            <w:vMerge w:val="restart"/>
            <w:tcBorders>
              <w:top w:val="single" w:sz="8" w:space="0" w:color="000000"/>
              <w:left w:val="single" w:sz="8" w:space="0" w:color="auto"/>
              <w:right w:val="single" w:sz="8" w:space="0" w:color="000000"/>
            </w:tcBorders>
            <w:shd w:val="clear" w:color="auto" w:fill="FFFFFF"/>
          </w:tcPr>
          <w:p w14:paraId="079157B6" w14:textId="77777777" w:rsidR="005951CF" w:rsidRPr="005971DB" w:rsidRDefault="005951CF" w:rsidP="00B0516F">
            <w:pPr>
              <w:jc w:val="center"/>
              <w:rPr>
                <w:rFonts w:cs="Arial"/>
                <w:b/>
                <w:bCs/>
                <w:color w:val="000000"/>
                <w:szCs w:val="18"/>
                <w:lang w:eastAsia="ko-KR"/>
              </w:rPr>
            </w:pPr>
            <w:r w:rsidRPr="005971DB">
              <w:rPr>
                <w:rFonts w:eastAsia="宋体" w:cs="Arial" w:hint="eastAsia"/>
                <w:b/>
                <w:bCs/>
                <w:color w:val="000000"/>
                <w:szCs w:val="18"/>
                <w:lang w:eastAsia="zh-CN"/>
              </w:rPr>
              <w:lastRenderedPageBreak/>
              <w:t>Out</w:t>
            </w:r>
            <w:r w:rsidRPr="005971DB">
              <w:rPr>
                <w:rFonts w:eastAsia="宋体" w:cs="Arial"/>
                <w:b/>
                <w:bCs/>
                <w:color w:val="000000"/>
                <w:szCs w:val="18"/>
                <w:lang w:eastAsia="zh-CN"/>
              </w:rPr>
              <w:t>door</w:t>
            </w:r>
          </w:p>
        </w:tc>
        <w:tc>
          <w:tcPr>
            <w:tcW w:w="1417" w:type="dxa"/>
            <w:tcBorders>
              <w:top w:val="single" w:sz="8" w:space="0" w:color="000000"/>
              <w:left w:val="single" w:sz="4" w:space="0" w:color="auto"/>
              <w:bottom w:val="single" w:sz="8" w:space="0" w:color="000000"/>
              <w:right w:val="single" w:sz="4" w:space="0" w:color="auto"/>
            </w:tcBorders>
            <w:shd w:val="clear" w:color="auto" w:fill="FFFFFF"/>
          </w:tcPr>
          <w:p w14:paraId="6DDE920B" w14:textId="77777777" w:rsidR="005951CF" w:rsidRPr="005971DB" w:rsidRDefault="005951CF" w:rsidP="00B0516F">
            <w:pPr>
              <w:pStyle w:val="TAC"/>
              <w:rPr>
                <w:rFonts w:ascii="Times New Roman" w:eastAsia="宋体" w:hAnsi="Times New Roman" w:cs="Arial"/>
                <w:b/>
                <w:bCs/>
                <w:sz w:val="20"/>
                <w:szCs w:val="18"/>
                <w:lang w:eastAsia="zh-CN"/>
              </w:rPr>
            </w:pPr>
            <w:r w:rsidRPr="005971DB">
              <w:rPr>
                <w:rFonts w:ascii="Times New Roman" w:eastAsia="宋体" w:hAnsi="Times New Roman" w:cs="Arial"/>
                <w:b/>
                <w:sz w:val="20"/>
                <w:szCs w:val="18"/>
                <w:lang w:eastAsia="zh-CN"/>
              </w:rPr>
              <w:t>Inventory</w:t>
            </w:r>
          </w:p>
        </w:tc>
        <w:tc>
          <w:tcPr>
            <w:tcW w:w="709" w:type="dxa"/>
            <w:tcBorders>
              <w:top w:val="single" w:sz="8" w:space="0" w:color="000000"/>
              <w:left w:val="single" w:sz="4" w:space="0" w:color="auto"/>
              <w:bottom w:val="single" w:sz="8" w:space="0" w:color="000000"/>
              <w:right w:val="single" w:sz="4" w:space="0" w:color="000000"/>
            </w:tcBorders>
            <w:shd w:val="clear" w:color="auto" w:fill="FFFFFF"/>
          </w:tcPr>
          <w:p w14:paraId="0E95A14A"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1s</w:t>
            </w:r>
          </w:p>
        </w:tc>
        <w:tc>
          <w:tcPr>
            <w:tcW w:w="709" w:type="dxa"/>
            <w:tcBorders>
              <w:top w:val="single" w:sz="8" w:space="0" w:color="000000"/>
              <w:left w:val="single" w:sz="4" w:space="0" w:color="000000"/>
              <w:bottom w:val="single" w:sz="8" w:space="0" w:color="000000"/>
              <w:right w:val="single" w:sz="4" w:space="0" w:color="000000"/>
            </w:tcBorders>
            <w:shd w:val="clear" w:color="auto" w:fill="FFFFFF"/>
          </w:tcPr>
          <w:p w14:paraId="1D595FF0" w14:textId="2D51369B" w:rsidR="005951CF" w:rsidRPr="003478D9" w:rsidRDefault="00741B08" w:rsidP="003478D9">
            <w:pPr>
              <w:jc w:val="center"/>
              <w:rPr>
                <w:rFonts w:eastAsia="等线"/>
                <w:b/>
                <w:bCs/>
                <w:sz w:val="16"/>
                <w:szCs w:val="16"/>
                <w:lang w:eastAsia="zh-CN"/>
              </w:rPr>
            </w:pPr>
            <w:r>
              <w:rPr>
                <w:rFonts w:eastAsia="等线" w:hint="eastAsia"/>
                <w:b/>
                <w:bCs/>
                <w:sz w:val="16"/>
                <w:szCs w:val="16"/>
                <w:lang w:eastAsia="zh-CN"/>
              </w:rPr>
              <w:t>5</w:t>
            </w:r>
            <w:r>
              <w:rPr>
                <w:rFonts w:eastAsia="等线"/>
                <w:b/>
                <w:bCs/>
                <w:sz w:val="16"/>
                <w:szCs w:val="16"/>
                <w:lang w:eastAsia="zh-CN"/>
              </w:rPr>
              <w:t>0m</w:t>
            </w:r>
          </w:p>
        </w:tc>
        <w:tc>
          <w:tcPr>
            <w:tcW w:w="1275" w:type="dxa"/>
            <w:tcBorders>
              <w:top w:val="single" w:sz="8" w:space="0" w:color="000000"/>
              <w:left w:val="single" w:sz="4" w:space="0" w:color="000000"/>
              <w:bottom w:val="single" w:sz="8" w:space="0" w:color="000000"/>
              <w:right w:val="single" w:sz="4" w:space="0" w:color="000000"/>
            </w:tcBorders>
            <w:shd w:val="clear" w:color="auto" w:fill="FFFFFF"/>
          </w:tcPr>
          <w:p w14:paraId="08C23BAE" w14:textId="77777777" w:rsidR="005951CF" w:rsidRPr="003478D9" w:rsidRDefault="005951CF" w:rsidP="003478D9">
            <w:pPr>
              <w:jc w:val="center"/>
              <w:rPr>
                <w:rFonts w:eastAsia="等线"/>
                <w:b/>
                <w:bCs/>
                <w:sz w:val="16"/>
                <w:szCs w:val="16"/>
              </w:rPr>
            </w:pPr>
          </w:p>
        </w:tc>
        <w:tc>
          <w:tcPr>
            <w:tcW w:w="851" w:type="dxa"/>
            <w:tcBorders>
              <w:top w:val="single" w:sz="8" w:space="0" w:color="000000"/>
              <w:left w:val="single" w:sz="4" w:space="0" w:color="000000"/>
              <w:bottom w:val="single" w:sz="8" w:space="0" w:color="000000"/>
              <w:right w:val="single" w:sz="4" w:space="0" w:color="000000"/>
            </w:tcBorders>
            <w:shd w:val="clear" w:color="auto" w:fill="FFFFFF"/>
          </w:tcPr>
          <w:p w14:paraId="1E782C40" w14:textId="77777777" w:rsidR="005951CF" w:rsidRPr="003478D9" w:rsidRDefault="005951CF" w:rsidP="003478D9">
            <w:pPr>
              <w:jc w:val="center"/>
              <w:rPr>
                <w:rFonts w:eastAsia="等线"/>
                <w:b/>
                <w:bCs/>
                <w:sz w:val="16"/>
                <w:szCs w:val="16"/>
              </w:rPr>
            </w:pPr>
          </w:p>
        </w:tc>
        <w:tc>
          <w:tcPr>
            <w:tcW w:w="1134" w:type="dxa"/>
            <w:tcBorders>
              <w:top w:val="single" w:sz="8" w:space="0" w:color="000000"/>
              <w:left w:val="single" w:sz="4" w:space="0" w:color="000000"/>
              <w:bottom w:val="single" w:sz="8" w:space="0" w:color="000000"/>
              <w:right w:val="single" w:sz="4" w:space="0" w:color="000000"/>
            </w:tcBorders>
            <w:shd w:val="clear" w:color="auto" w:fill="FFFFFF"/>
          </w:tcPr>
          <w:p w14:paraId="034642E9" w14:textId="77777777" w:rsidR="005951CF" w:rsidRPr="003478D9" w:rsidRDefault="005951CF" w:rsidP="003478D9">
            <w:pPr>
              <w:jc w:val="center"/>
              <w:rPr>
                <w:rFonts w:eastAsia="等线"/>
                <w:b/>
                <w:bCs/>
                <w:sz w:val="16"/>
                <w:szCs w:val="16"/>
              </w:rPr>
            </w:pPr>
            <w:r w:rsidRPr="003478D9">
              <w:rPr>
                <w:rFonts w:eastAsia="等线"/>
                <w:b/>
                <w:bCs/>
                <w:sz w:val="16"/>
                <w:szCs w:val="16"/>
              </w:rPr>
              <w:t>256 bits (UL)</w:t>
            </w:r>
          </w:p>
        </w:tc>
        <w:tc>
          <w:tcPr>
            <w:tcW w:w="709" w:type="dxa"/>
            <w:tcBorders>
              <w:top w:val="single" w:sz="8" w:space="0" w:color="000000"/>
              <w:left w:val="single" w:sz="4" w:space="0" w:color="000000"/>
              <w:bottom w:val="single" w:sz="8" w:space="0" w:color="000000"/>
              <w:right w:val="single" w:sz="4" w:space="0" w:color="auto"/>
            </w:tcBorders>
            <w:shd w:val="clear" w:color="auto" w:fill="FFFFFF"/>
          </w:tcPr>
          <w:p w14:paraId="398185D7" w14:textId="77777777" w:rsidR="005951CF" w:rsidRPr="003478D9" w:rsidRDefault="005951CF" w:rsidP="003478D9">
            <w:pPr>
              <w:jc w:val="center"/>
              <w:rPr>
                <w:rFonts w:eastAsia="等线"/>
                <w:b/>
                <w:bCs/>
                <w:sz w:val="16"/>
                <w:szCs w:val="16"/>
              </w:rPr>
            </w:pPr>
          </w:p>
        </w:tc>
        <w:tc>
          <w:tcPr>
            <w:tcW w:w="1417" w:type="dxa"/>
            <w:tcBorders>
              <w:top w:val="single" w:sz="8" w:space="0" w:color="000000"/>
              <w:left w:val="nil"/>
              <w:bottom w:val="single" w:sz="8" w:space="0" w:color="000000"/>
              <w:right w:val="single" w:sz="8" w:space="0" w:color="000000"/>
            </w:tcBorders>
            <w:shd w:val="clear" w:color="auto" w:fill="FFFFFF"/>
          </w:tcPr>
          <w:p w14:paraId="38F84E7E" w14:textId="77777777" w:rsidR="005951CF" w:rsidRPr="003478D9" w:rsidRDefault="005951CF" w:rsidP="003478D9">
            <w:pPr>
              <w:jc w:val="center"/>
              <w:rPr>
                <w:rFonts w:eastAsia="等线"/>
                <w:b/>
                <w:bCs/>
                <w:sz w:val="16"/>
                <w:szCs w:val="16"/>
              </w:rPr>
            </w:pPr>
          </w:p>
        </w:tc>
      </w:tr>
      <w:tr w:rsidR="005951CF" w14:paraId="3A4766C0" w14:textId="77777777" w:rsidTr="00455B2E">
        <w:trPr>
          <w:cantSplit/>
          <w:jc w:val="center"/>
        </w:trPr>
        <w:tc>
          <w:tcPr>
            <w:tcW w:w="983" w:type="dxa"/>
            <w:vMerge/>
            <w:tcBorders>
              <w:left w:val="single" w:sz="8" w:space="0" w:color="auto"/>
              <w:right w:val="single" w:sz="8" w:space="0" w:color="000000"/>
            </w:tcBorders>
            <w:shd w:val="clear" w:color="auto" w:fill="FFFFFF"/>
          </w:tcPr>
          <w:p w14:paraId="68D07307" w14:textId="77777777" w:rsidR="005951CF" w:rsidRPr="005971DB" w:rsidRDefault="005951CF" w:rsidP="00B0516F">
            <w:pPr>
              <w:rPr>
                <w:rFonts w:eastAsia="宋体" w:cs="Arial"/>
                <w:b/>
                <w:bCs/>
                <w:color w:val="000000"/>
                <w:szCs w:val="18"/>
                <w:lang w:eastAsia="zh-CN"/>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tcPr>
          <w:p w14:paraId="1FD9AF68" w14:textId="77777777" w:rsidR="005951CF" w:rsidRPr="005971DB" w:rsidRDefault="005951CF" w:rsidP="00B0516F">
            <w:pPr>
              <w:pStyle w:val="TAC"/>
              <w:rPr>
                <w:rFonts w:ascii="Times New Roman" w:eastAsia="宋体" w:hAnsi="Times New Roman" w:cs="Arial"/>
                <w:b/>
                <w:bCs/>
                <w:sz w:val="20"/>
                <w:szCs w:val="18"/>
                <w:lang w:eastAsia="zh-CN"/>
              </w:rPr>
            </w:pPr>
            <w:r w:rsidRPr="005971DB">
              <w:rPr>
                <w:rFonts w:ascii="Times New Roman" w:eastAsia="宋体" w:hAnsi="Times New Roman" w:cs="Arial"/>
                <w:b/>
                <w:sz w:val="20"/>
                <w:szCs w:val="18"/>
                <w:lang w:eastAsia="zh-CN"/>
              </w:rPr>
              <w:t>Sensors</w:t>
            </w:r>
          </w:p>
        </w:tc>
        <w:tc>
          <w:tcPr>
            <w:tcW w:w="709" w:type="dxa"/>
            <w:tcBorders>
              <w:top w:val="single" w:sz="8" w:space="0" w:color="000000"/>
              <w:left w:val="single" w:sz="4" w:space="0" w:color="auto"/>
              <w:bottom w:val="single" w:sz="8" w:space="0" w:color="000000"/>
              <w:right w:val="single" w:sz="4" w:space="0" w:color="000000"/>
            </w:tcBorders>
            <w:shd w:val="clear" w:color="auto" w:fill="FFFFFF"/>
          </w:tcPr>
          <w:p w14:paraId="7D2AF6C7" w14:textId="77777777" w:rsidR="005951CF" w:rsidRPr="003478D9" w:rsidRDefault="005951CF" w:rsidP="003478D9">
            <w:pPr>
              <w:jc w:val="center"/>
              <w:rPr>
                <w:rFonts w:eastAsia="等线"/>
                <w:b/>
                <w:bCs/>
                <w:sz w:val="16"/>
                <w:szCs w:val="16"/>
              </w:rPr>
            </w:pPr>
            <w:r w:rsidRPr="003478D9">
              <w:rPr>
                <w:rFonts w:eastAsia="等线" w:hint="eastAsia"/>
                <w:b/>
                <w:bCs/>
                <w:sz w:val="16"/>
                <w:szCs w:val="16"/>
              </w:rPr>
              <w:t>1s</w:t>
            </w:r>
          </w:p>
        </w:tc>
        <w:tc>
          <w:tcPr>
            <w:tcW w:w="709" w:type="dxa"/>
            <w:tcBorders>
              <w:top w:val="single" w:sz="8" w:space="0" w:color="000000"/>
              <w:left w:val="single" w:sz="4" w:space="0" w:color="000000"/>
              <w:bottom w:val="single" w:sz="8" w:space="0" w:color="000000"/>
              <w:right w:val="single" w:sz="4" w:space="0" w:color="000000"/>
            </w:tcBorders>
            <w:shd w:val="clear" w:color="auto" w:fill="FFFFFF"/>
          </w:tcPr>
          <w:p w14:paraId="3150B048" w14:textId="77777777" w:rsidR="00457A28" w:rsidRPr="00457A28" w:rsidRDefault="00457A28" w:rsidP="00457A28">
            <w:pPr>
              <w:overflowPunct w:val="0"/>
              <w:textAlignment w:val="baseline"/>
              <w:rPr>
                <w:rFonts w:eastAsia="等线"/>
                <w:b/>
                <w:bCs/>
                <w:sz w:val="16"/>
                <w:szCs w:val="16"/>
              </w:rPr>
            </w:pPr>
            <w:r w:rsidRPr="00457A28">
              <w:rPr>
                <w:rFonts w:eastAsia="等线"/>
                <w:b/>
                <w:bCs/>
                <w:sz w:val="16"/>
                <w:szCs w:val="16"/>
              </w:rPr>
              <w:t xml:space="preserve">[300 m - 500 m] </w:t>
            </w:r>
          </w:p>
          <w:p w14:paraId="744A33DD" w14:textId="7F879198" w:rsidR="005951CF" w:rsidRPr="003478D9" w:rsidRDefault="00457A28" w:rsidP="00457A28">
            <w:pPr>
              <w:overflowPunct w:val="0"/>
              <w:textAlignment w:val="baseline"/>
              <w:rPr>
                <w:rFonts w:eastAsia="等线"/>
                <w:b/>
                <w:bCs/>
                <w:sz w:val="16"/>
                <w:szCs w:val="16"/>
              </w:rPr>
            </w:pPr>
            <w:r w:rsidRPr="00457A28">
              <w:rPr>
                <w:rFonts w:eastAsia="等线"/>
                <w:b/>
                <w:bCs/>
                <w:sz w:val="16"/>
                <w:szCs w:val="16"/>
              </w:rPr>
              <w:t>Outdoors</w:t>
            </w:r>
          </w:p>
        </w:tc>
        <w:tc>
          <w:tcPr>
            <w:tcW w:w="1275" w:type="dxa"/>
            <w:tcBorders>
              <w:top w:val="single" w:sz="8" w:space="0" w:color="000000"/>
              <w:left w:val="single" w:sz="4" w:space="0" w:color="000000"/>
              <w:bottom w:val="single" w:sz="8" w:space="0" w:color="000000"/>
              <w:right w:val="single" w:sz="4" w:space="0" w:color="000000"/>
            </w:tcBorders>
            <w:shd w:val="clear" w:color="auto" w:fill="FFFFFF"/>
          </w:tcPr>
          <w:p w14:paraId="5DB4A3FD" w14:textId="31BCF562" w:rsidR="005951CF" w:rsidRPr="003478D9" w:rsidRDefault="00C507EA" w:rsidP="00C507EA">
            <w:pPr>
              <w:jc w:val="center"/>
              <w:rPr>
                <w:rFonts w:eastAsia="等线"/>
                <w:b/>
                <w:bCs/>
                <w:sz w:val="16"/>
                <w:szCs w:val="16"/>
              </w:rPr>
            </w:pPr>
            <w:r w:rsidRPr="00C507EA">
              <w:rPr>
                <w:rFonts w:eastAsia="等线"/>
                <w:b/>
                <w:bCs/>
                <w:sz w:val="16"/>
                <w:szCs w:val="16"/>
              </w:rPr>
              <w:t>several 10 m</w:t>
            </w:r>
          </w:p>
        </w:tc>
        <w:tc>
          <w:tcPr>
            <w:tcW w:w="851" w:type="dxa"/>
            <w:tcBorders>
              <w:top w:val="single" w:sz="8" w:space="0" w:color="000000"/>
              <w:left w:val="single" w:sz="4" w:space="0" w:color="000000"/>
              <w:bottom w:val="single" w:sz="8" w:space="0" w:color="000000"/>
              <w:right w:val="single" w:sz="4" w:space="0" w:color="000000"/>
            </w:tcBorders>
            <w:shd w:val="clear" w:color="auto" w:fill="FFFFFF"/>
          </w:tcPr>
          <w:p w14:paraId="760400BE" w14:textId="77777777" w:rsidR="005951CF" w:rsidRPr="003478D9" w:rsidRDefault="005951CF" w:rsidP="00C507EA">
            <w:pPr>
              <w:jc w:val="center"/>
              <w:rPr>
                <w:rFonts w:eastAsia="等线"/>
                <w:b/>
                <w:bCs/>
                <w:sz w:val="16"/>
                <w:szCs w:val="16"/>
              </w:rPr>
            </w:pPr>
            <w:r w:rsidRPr="003478D9">
              <w:rPr>
                <w:rFonts w:eastAsia="等线"/>
                <w:b/>
                <w:bCs/>
                <w:sz w:val="16"/>
                <w:szCs w:val="16"/>
              </w:rPr>
              <w:t xml:space="preserve">&lt;1 </w:t>
            </w:r>
            <w:proofErr w:type="spellStart"/>
            <w:r w:rsidRPr="003478D9">
              <w:rPr>
                <w:rFonts w:eastAsia="等线"/>
                <w:b/>
                <w:bCs/>
                <w:sz w:val="16"/>
                <w:szCs w:val="16"/>
              </w:rPr>
              <w:t>kbit</w:t>
            </w:r>
            <w:proofErr w:type="spellEnd"/>
            <w:r w:rsidRPr="003478D9">
              <w:rPr>
                <w:rFonts w:eastAsia="等线"/>
                <w:b/>
                <w:bCs/>
                <w:sz w:val="16"/>
                <w:szCs w:val="16"/>
              </w:rPr>
              <w:t>/s</w:t>
            </w:r>
          </w:p>
        </w:tc>
        <w:tc>
          <w:tcPr>
            <w:tcW w:w="1134" w:type="dxa"/>
            <w:tcBorders>
              <w:top w:val="single" w:sz="8" w:space="0" w:color="000000"/>
              <w:left w:val="single" w:sz="4" w:space="0" w:color="000000"/>
              <w:bottom w:val="single" w:sz="8" w:space="0" w:color="000000"/>
              <w:right w:val="single" w:sz="4" w:space="0" w:color="000000"/>
            </w:tcBorders>
            <w:shd w:val="clear" w:color="auto" w:fill="FFFFFF"/>
          </w:tcPr>
          <w:p w14:paraId="129D5F14" w14:textId="77777777" w:rsidR="005951CF" w:rsidRPr="003478D9" w:rsidRDefault="005951CF" w:rsidP="003478D9">
            <w:pPr>
              <w:jc w:val="center"/>
              <w:rPr>
                <w:rFonts w:eastAsia="等线"/>
                <w:b/>
                <w:bCs/>
                <w:sz w:val="16"/>
                <w:szCs w:val="16"/>
              </w:rPr>
            </w:pPr>
            <w:r w:rsidRPr="003478D9">
              <w:rPr>
                <w:rFonts w:eastAsia="等线"/>
                <w:b/>
                <w:bCs/>
                <w:sz w:val="16"/>
                <w:szCs w:val="16"/>
              </w:rPr>
              <w:t>[&lt; 100 bytes]</w:t>
            </w:r>
          </w:p>
        </w:tc>
        <w:tc>
          <w:tcPr>
            <w:tcW w:w="709" w:type="dxa"/>
            <w:tcBorders>
              <w:top w:val="single" w:sz="8" w:space="0" w:color="000000"/>
              <w:left w:val="single" w:sz="4" w:space="0" w:color="000000"/>
              <w:bottom w:val="single" w:sz="8" w:space="0" w:color="000000"/>
              <w:right w:val="single" w:sz="4" w:space="0" w:color="auto"/>
            </w:tcBorders>
            <w:shd w:val="clear" w:color="auto" w:fill="FFFFFF"/>
          </w:tcPr>
          <w:p w14:paraId="3A554507" w14:textId="77777777" w:rsidR="005951CF" w:rsidRPr="003478D9" w:rsidRDefault="005951CF" w:rsidP="003478D9">
            <w:pPr>
              <w:jc w:val="center"/>
              <w:rPr>
                <w:rFonts w:eastAsia="等线"/>
                <w:b/>
                <w:bCs/>
                <w:sz w:val="16"/>
                <w:szCs w:val="16"/>
              </w:rPr>
            </w:pPr>
            <w:r w:rsidRPr="003478D9">
              <w:rPr>
                <w:rFonts w:eastAsia="等线"/>
                <w:b/>
                <w:bCs/>
                <w:sz w:val="16"/>
                <w:szCs w:val="16"/>
              </w:rPr>
              <w:t>[&lt; 10,000 /km2]</w:t>
            </w:r>
          </w:p>
        </w:tc>
        <w:tc>
          <w:tcPr>
            <w:tcW w:w="1417" w:type="dxa"/>
            <w:tcBorders>
              <w:top w:val="single" w:sz="8" w:space="0" w:color="000000"/>
              <w:left w:val="nil"/>
              <w:bottom w:val="single" w:sz="8" w:space="0" w:color="000000"/>
              <w:right w:val="single" w:sz="8" w:space="0" w:color="000000"/>
            </w:tcBorders>
            <w:shd w:val="clear" w:color="auto" w:fill="FFFFFF"/>
          </w:tcPr>
          <w:p w14:paraId="7445F14F" w14:textId="4EB17F7A" w:rsidR="005951CF" w:rsidRPr="003478D9" w:rsidRDefault="00457A28" w:rsidP="003478D9">
            <w:pPr>
              <w:jc w:val="center"/>
              <w:rPr>
                <w:rFonts w:eastAsia="等线"/>
                <w:b/>
                <w:bCs/>
                <w:sz w:val="16"/>
                <w:szCs w:val="16"/>
              </w:rPr>
            </w:pPr>
            <w:r w:rsidRPr="00455B2E">
              <w:rPr>
                <w:rFonts w:eastAsia="等线"/>
                <w:b/>
                <w:bCs/>
                <w:sz w:val="16"/>
                <w:szCs w:val="16"/>
              </w:rPr>
              <w:t>Stati</w:t>
            </w:r>
            <w:r w:rsidRPr="00455B2E">
              <w:rPr>
                <w:rFonts w:eastAsia="等线" w:hint="eastAsia"/>
                <w:b/>
                <w:bCs/>
                <w:sz w:val="16"/>
                <w:szCs w:val="16"/>
              </w:rPr>
              <w:t>c</w:t>
            </w:r>
          </w:p>
        </w:tc>
      </w:tr>
      <w:tr w:rsidR="00455B2E" w14:paraId="49742B36" w14:textId="77777777" w:rsidTr="003478D9">
        <w:trPr>
          <w:cantSplit/>
          <w:jc w:val="center"/>
        </w:trPr>
        <w:tc>
          <w:tcPr>
            <w:tcW w:w="983" w:type="dxa"/>
            <w:tcBorders>
              <w:left w:val="single" w:sz="8" w:space="0" w:color="auto"/>
              <w:bottom w:val="single" w:sz="8" w:space="0" w:color="000000"/>
              <w:right w:val="single" w:sz="8" w:space="0" w:color="000000"/>
            </w:tcBorders>
            <w:shd w:val="clear" w:color="auto" w:fill="FFFFFF"/>
          </w:tcPr>
          <w:p w14:paraId="5ABB7A7C" w14:textId="77777777" w:rsidR="00455B2E" w:rsidRPr="005971DB" w:rsidRDefault="00455B2E" w:rsidP="00455B2E">
            <w:pPr>
              <w:rPr>
                <w:rFonts w:eastAsia="宋体" w:cs="Arial"/>
                <w:b/>
                <w:bCs/>
                <w:color w:val="000000"/>
                <w:szCs w:val="18"/>
                <w:lang w:eastAsia="zh-CN"/>
              </w:rPr>
            </w:pPr>
          </w:p>
        </w:tc>
        <w:tc>
          <w:tcPr>
            <w:tcW w:w="1417" w:type="dxa"/>
            <w:tcBorders>
              <w:top w:val="single" w:sz="8" w:space="0" w:color="000000"/>
              <w:left w:val="single" w:sz="4" w:space="0" w:color="auto"/>
              <w:bottom w:val="single" w:sz="8" w:space="0" w:color="000000"/>
              <w:right w:val="single" w:sz="4" w:space="0" w:color="auto"/>
            </w:tcBorders>
            <w:shd w:val="clear" w:color="auto" w:fill="FFFFFF"/>
          </w:tcPr>
          <w:p w14:paraId="6556DB8F" w14:textId="08AAA4C4" w:rsidR="00455B2E" w:rsidRPr="005971DB" w:rsidRDefault="00455B2E" w:rsidP="00455B2E">
            <w:pPr>
              <w:pStyle w:val="TAC"/>
              <w:rPr>
                <w:rFonts w:ascii="Times New Roman" w:eastAsia="宋体" w:hAnsi="Times New Roman" w:cs="Arial"/>
                <w:b/>
                <w:sz w:val="20"/>
                <w:szCs w:val="18"/>
                <w:lang w:eastAsia="zh-CN"/>
              </w:rPr>
            </w:pPr>
            <w:r w:rsidRPr="001A46FE">
              <w:rPr>
                <w:rFonts w:ascii="Times New Roman" w:eastAsia="宋体" w:hAnsi="Times New Roman"/>
                <w:b/>
                <w:sz w:val="20"/>
                <w:lang w:eastAsia="zh-CN"/>
              </w:rPr>
              <w:t>Command</w:t>
            </w:r>
          </w:p>
        </w:tc>
        <w:tc>
          <w:tcPr>
            <w:tcW w:w="709" w:type="dxa"/>
            <w:tcBorders>
              <w:top w:val="single" w:sz="8" w:space="0" w:color="000000"/>
              <w:left w:val="single" w:sz="4" w:space="0" w:color="auto"/>
              <w:bottom w:val="single" w:sz="8" w:space="0" w:color="000000"/>
              <w:right w:val="single" w:sz="4" w:space="0" w:color="000000"/>
            </w:tcBorders>
            <w:shd w:val="clear" w:color="auto" w:fill="FFFFFF"/>
          </w:tcPr>
          <w:p w14:paraId="19174E38" w14:textId="77777777" w:rsidR="00455B2E" w:rsidRPr="00455B2E" w:rsidRDefault="00455B2E" w:rsidP="00455B2E">
            <w:pPr>
              <w:jc w:val="center"/>
              <w:rPr>
                <w:rFonts w:eastAsia="等线"/>
                <w:b/>
                <w:bCs/>
                <w:sz w:val="16"/>
                <w:szCs w:val="16"/>
              </w:rPr>
            </w:pPr>
            <w:r w:rsidRPr="00455B2E">
              <w:rPr>
                <w:rFonts w:eastAsia="等线" w:hint="eastAsia"/>
                <w:b/>
                <w:bCs/>
                <w:sz w:val="16"/>
                <w:szCs w:val="16"/>
              </w:rPr>
              <w:t>hundreds</w:t>
            </w:r>
          </w:p>
          <w:p w14:paraId="5031E819" w14:textId="2E2070F8" w:rsidR="00455B2E" w:rsidRPr="003478D9" w:rsidRDefault="00455B2E" w:rsidP="00455B2E">
            <w:pPr>
              <w:jc w:val="center"/>
              <w:rPr>
                <w:rFonts w:eastAsia="等线"/>
                <w:b/>
                <w:bCs/>
                <w:sz w:val="16"/>
                <w:szCs w:val="16"/>
              </w:rPr>
            </w:pPr>
            <w:proofErr w:type="spellStart"/>
            <w:r w:rsidRPr="00455B2E">
              <w:rPr>
                <w:rFonts w:eastAsia="等线" w:hint="eastAsia"/>
                <w:b/>
                <w:bCs/>
                <w:sz w:val="16"/>
                <w:szCs w:val="16"/>
              </w:rPr>
              <w:t>ms</w:t>
            </w:r>
            <w:proofErr w:type="spellEnd"/>
            <w:r w:rsidRPr="00455B2E">
              <w:rPr>
                <w:rFonts w:eastAsia="等线" w:hint="eastAsia"/>
                <w:b/>
                <w:bCs/>
                <w:sz w:val="16"/>
                <w:szCs w:val="16"/>
              </w:rPr>
              <w:t xml:space="preserve"> level</w:t>
            </w:r>
          </w:p>
        </w:tc>
        <w:tc>
          <w:tcPr>
            <w:tcW w:w="709" w:type="dxa"/>
            <w:tcBorders>
              <w:top w:val="single" w:sz="8" w:space="0" w:color="000000"/>
              <w:left w:val="single" w:sz="4" w:space="0" w:color="000000"/>
              <w:bottom w:val="single" w:sz="8" w:space="0" w:color="000000"/>
              <w:right w:val="single" w:sz="4" w:space="0" w:color="000000"/>
            </w:tcBorders>
            <w:shd w:val="clear" w:color="auto" w:fill="FFFFFF"/>
          </w:tcPr>
          <w:p w14:paraId="0B07C5AE" w14:textId="77777777" w:rsidR="00455B2E" w:rsidRPr="00455B2E" w:rsidRDefault="00455B2E" w:rsidP="00455B2E">
            <w:pPr>
              <w:overflowPunct w:val="0"/>
              <w:textAlignment w:val="baseline"/>
              <w:rPr>
                <w:rFonts w:eastAsia="等线"/>
                <w:b/>
                <w:bCs/>
                <w:sz w:val="16"/>
                <w:szCs w:val="16"/>
              </w:rPr>
            </w:pPr>
            <w:r w:rsidRPr="00455B2E">
              <w:rPr>
                <w:rFonts w:eastAsia="等线"/>
                <w:b/>
                <w:bCs/>
                <w:sz w:val="16"/>
                <w:szCs w:val="16"/>
              </w:rPr>
              <w:t>[500]m</w:t>
            </w:r>
          </w:p>
          <w:p w14:paraId="25A1D72F" w14:textId="443747F4" w:rsidR="00455B2E" w:rsidRPr="003478D9" w:rsidRDefault="00455B2E" w:rsidP="00455B2E">
            <w:pPr>
              <w:jc w:val="center"/>
              <w:rPr>
                <w:rFonts w:eastAsia="等线"/>
                <w:b/>
                <w:bCs/>
                <w:sz w:val="16"/>
                <w:szCs w:val="16"/>
              </w:rPr>
            </w:pPr>
            <w:r w:rsidRPr="00455B2E">
              <w:rPr>
                <w:rFonts w:eastAsia="等线" w:hint="eastAsia"/>
                <w:b/>
                <w:bCs/>
                <w:sz w:val="16"/>
                <w:szCs w:val="16"/>
              </w:rPr>
              <w:t>outdoors</w:t>
            </w:r>
          </w:p>
        </w:tc>
        <w:tc>
          <w:tcPr>
            <w:tcW w:w="1275" w:type="dxa"/>
            <w:tcBorders>
              <w:top w:val="single" w:sz="8" w:space="0" w:color="000000"/>
              <w:left w:val="single" w:sz="4" w:space="0" w:color="000000"/>
              <w:bottom w:val="single" w:sz="8" w:space="0" w:color="000000"/>
              <w:right w:val="single" w:sz="4" w:space="0" w:color="000000"/>
            </w:tcBorders>
            <w:shd w:val="clear" w:color="auto" w:fill="FFFFFF"/>
          </w:tcPr>
          <w:p w14:paraId="4CC8E038" w14:textId="77777777" w:rsidR="00455B2E" w:rsidRPr="003478D9" w:rsidRDefault="00455B2E" w:rsidP="00455B2E">
            <w:pPr>
              <w:overflowPunct w:val="0"/>
              <w:textAlignment w:val="baseline"/>
              <w:rPr>
                <w:rFonts w:eastAsia="等线"/>
                <w:b/>
                <w:bCs/>
                <w:sz w:val="16"/>
                <w:szCs w:val="16"/>
              </w:rPr>
            </w:pPr>
          </w:p>
        </w:tc>
        <w:tc>
          <w:tcPr>
            <w:tcW w:w="851" w:type="dxa"/>
            <w:tcBorders>
              <w:top w:val="single" w:sz="8" w:space="0" w:color="000000"/>
              <w:left w:val="single" w:sz="4" w:space="0" w:color="000000"/>
              <w:bottom w:val="single" w:sz="8" w:space="0" w:color="000000"/>
              <w:right w:val="single" w:sz="4" w:space="0" w:color="000000"/>
            </w:tcBorders>
            <w:shd w:val="clear" w:color="auto" w:fill="FFFFFF"/>
          </w:tcPr>
          <w:p w14:paraId="514E9C62" w14:textId="6F1B7296" w:rsidR="00455B2E" w:rsidRPr="003478D9" w:rsidRDefault="00455B2E" w:rsidP="00455B2E">
            <w:pPr>
              <w:jc w:val="center"/>
              <w:rPr>
                <w:rFonts w:eastAsia="等线"/>
                <w:b/>
                <w:bCs/>
                <w:sz w:val="16"/>
                <w:szCs w:val="16"/>
              </w:rPr>
            </w:pPr>
          </w:p>
        </w:tc>
        <w:tc>
          <w:tcPr>
            <w:tcW w:w="1134" w:type="dxa"/>
            <w:tcBorders>
              <w:top w:val="single" w:sz="8" w:space="0" w:color="000000"/>
              <w:left w:val="single" w:sz="4" w:space="0" w:color="000000"/>
              <w:bottom w:val="single" w:sz="8" w:space="0" w:color="000000"/>
              <w:right w:val="single" w:sz="4" w:space="0" w:color="000000"/>
            </w:tcBorders>
            <w:shd w:val="clear" w:color="auto" w:fill="FFFFFF"/>
          </w:tcPr>
          <w:p w14:paraId="3939A775" w14:textId="0EBA8098" w:rsidR="00455B2E" w:rsidRPr="00455B2E" w:rsidRDefault="00455B2E" w:rsidP="00455B2E">
            <w:pPr>
              <w:overflowPunct w:val="0"/>
              <w:textAlignment w:val="baseline"/>
              <w:rPr>
                <w:rFonts w:eastAsia="等线"/>
                <w:b/>
                <w:bCs/>
                <w:sz w:val="16"/>
                <w:szCs w:val="16"/>
              </w:rPr>
            </w:pPr>
            <w:r w:rsidRPr="00455B2E">
              <w:rPr>
                <w:rFonts w:eastAsia="等线" w:hint="eastAsia"/>
                <w:b/>
                <w:bCs/>
                <w:sz w:val="16"/>
                <w:szCs w:val="16"/>
              </w:rPr>
              <w:t>128bit (DL)</w:t>
            </w:r>
          </w:p>
          <w:p w14:paraId="4FD245D9" w14:textId="0EDFB4BB" w:rsidR="00455B2E" w:rsidRPr="003478D9" w:rsidRDefault="00455B2E" w:rsidP="00455B2E">
            <w:pPr>
              <w:jc w:val="center"/>
              <w:rPr>
                <w:rFonts w:eastAsia="等线"/>
                <w:b/>
                <w:bCs/>
                <w:sz w:val="16"/>
                <w:szCs w:val="16"/>
              </w:rPr>
            </w:pPr>
          </w:p>
        </w:tc>
        <w:tc>
          <w:tcPr>
            <w:tcW w:w="709" w:type="dxa"/>
            <w:tcBorders>
              <w:top w:val="single" w:sz="8" w:space="0" w:color="000000"/>
              <w:left w:val="single" w:sz="4" w:space="0" w:color="000000"/>
              <w:bottom w:val="single" w:sz="8" w:space="0" w:color="000000"/>
              <w:right w:val="single" w:sz="4" w:space="0" w:color="auto"/>
            </w:tcBorders>
            <w:shd w:val="clear" w:color="auto" w:fill="FFFFFF"/>
          </w:tcPr>
          <w:p w14:paraId="50CE8566" w14:textId="77777777" w:rsidR="00455B2E" w:rsidRPr="003478D9" w:rsidRDefault="00455B2E" w:rsidP="00455B2E">
            <w:pPr>
              <w:jc w:val="center"/>
              <w:rPr>
                <w:rFonts w:eastAsia="等线"/>
                <w:b/>
                <w:bCs/>
                <w:sz w:val="16"/>
                <w:szCs w:val="16"/>
              </w:rPr>
            </w:pPr>
          </w:p>
        </w:tc>
        <w:tc>
          <w:tcPr>
            <w:tcW w:w="1417" w:type="dxa"/>
            <w:tcBorders>
              <w:top w:val="single" w:sz="8" w:space="0" w:color="000000"/>
              <w:left w:val="nil"/>
              <w:bottom w:val="single" w:sz="8" w:space="0" w:color="000000"/>
              <w:right w:val="single" w:sz="8" w:space="0" w:color="000000"/>
            </w:tcBorders>
            <w:shd w:val="clear" w:color="auto" w:fill="FFFFFF"/>
          </w:tcPr>
          <w:p w14:paraId="1DE085A7" w14:textId="23E3F800" w:rsidR="00455B2E" w:rsidRPr="003478D9" w:rsidRDefault="00455B2E" w:rsidP="00455B2E">
            <w:pPr>
              <w:jc w:val="center"/>
              <w:rPr>
                <w:rFonts w:eastAsia="等线"/>
                <w:b/>
                <w:bCs/>
                <w:sz w:val="16"/>
                <w:szCs w:val="16"/>
              </w:rPr>
            </w:pPr>
            <w:r w:rsidRPr="00455B2E">
              <w:rPr>
                <w:rFonts w:eastAsia="等线"/>
                <w:b/>
                <w:bCs/>
                <w:sz w:val="16"/>
                <w:szCs w:val="16"/>
              </w:rPr>
              <w:t>Stati</w:t>
            </w:r>
            <w:r w:rsidRPr="00455B2E">
              <w:rPr>
                <w:rFonts w:eastAsia="等线" w:hint="eastAsia"/>
                <w:b/>
                <w:bCs/>
                <w:sz w:val="16"/>
                <w:szCs w:val="16"/>
              </w:rPr>
              <w:t>c</w:t>
            </w:r>
          </w:p>
        </w:tc>
      </w:tr>
    </w:tbl>
    <w:p w14:paraId="2A553524" w14:textId="77777777" w:rsidR="00E730A9" w:rsidRDefault="00E730A9" w:rsidP="005A3214">
      <w:pPr>
        <w:overflowPunct w:val="0"/>
        <w:textAlignment w:val="baseline"/>
        <w:rPr>
          <w:rFonts w:eastAsiaTheme="minorEastAsia"/>
          <w:lang w:eastAsia="zh-CN"/>
        </w:rPr>
      </w:pPr>
    </w:p>
    <w:p w14:paraId="7ED4CA21" w14:textId="45B0CA7F" w:rsidR="003478D9" w:rsidRDefault="00162FF5" w:rsidP="005A3214">
      <w:pPr>
        <w:overflowPunct w:val="0"/>
        <w:textAlignment w:val="baseline"/>
        <w:rPr>
          <w:rFonts w:eastAsiaTheme="minorEastAsia"/>
          <w:lang w:eastAsia="zh-CN"/>
        </w:rPr>
      </w:pPr>
      <w:r w:rsidRPr="00162FF5">
        <w:rPr>
          <w:rFonts w:eastAsiaTheme="minorEastAsia"/>
          <w:lang w:eastAsia="zh-CN"/>
        </w:rPr>
        <w:t xml:space="preserve">Based on the KPI summarized above and the analysis in </w:t>
      </w:r>
      <w:r>
        <w:rPr>
          <w:rFonts w:eastAsiaTheme="minorEastAsia"/>
          <w:lang w:eastAsia="zh-CN"/>
        </w:rPr>
        <w:t>section</w:t>
      </w:r>
      <w:r w:rsidRPr="00162FF5">
        <w:rPr>
          <w:rFonts w:eastAsiaTheme="minorEastAsia"/>
          <w:lang w:eastAsia="zh-CN"/>
        </w:rPr>
        <w:t xml:space="preserve"> 7, we propose the following KPI design </w:t>
      </w:r>
      <w:r w:rsidR="00460FFA">
        <w:rPr>
          <w:rFonts w:eastAsiaTheme="minorEastAsia"/>
          <w:lang w:eastAsia="zh-CN"/>
        </w:rPr>
        <w:t>targets</w:t>
      </w:r>
      <w:r w:rsidRPr="00162FF5">
        <w:rPr>
          <w:rFonts w:eastAsiaTheme="minorEastAsia"/>
          <w:lang w:eastAsia="zh-CN"/>
        </w:rPr>
        <w:t>:</w:t>
      </w:r>
    </w:p>
    <w:p w14:paraId="65D0A80E" w14:textId="34069CA3" w:rsidR="003B5B61" w:rsidRPr="003B5B61" w:rsidRDefault="003B5B61" w:rsidP="003B5B61">
      <w:pPr>
        <w:jc w:val="center"/>
        <w:rPr>
          <w:rFonts w:eastAsiaTheme="minorEastAsia"/>
          <w:lang w:eastAsia="zh-CN"/>
        </w:rPr>
      </w:pPr>
      <w:r>
        <w:rPr>
          <w:b/>
          <w:lang w:eastAsia="zh-CN"/>
        </w:rPr>
        <w:t xml:space="preserve">Table 6. </w:t>
      </w:r>
      <w:r w:rsidR="0019646E" w:rsidRPr="0019646E">
        <w:rPr>
          <w:b/>
          <w:lang w:eastAsia="zh-CN"/>
        </w:rPr>
        <w:t xml:space="preserve">Proposed KPI design </w:t>
      </w:r>
      <w:r w:rsidR="0019646E">
        <w:rPr>
          <w:b/>
          <w:lang w:eastAsia="zh-CN"/>
        </w:rPr>
        <w:t>targets</w:t>
      </w:r>
    </w:p>
    <w:tbl>
      <w:tblPr>
        <w:tblW w:w="9060" w:type="dxa"/>
        <w:jc w:val="center"/>
        <w:tblLook w:val="04A0" w:firstRow="1" w:lastRow="0" w:firstColumn="1" w:lastColumn="0" w:noHBand="0" w:noVBand="1"/>
      </w:tblPr>
      <w:tblGrid>
        <w:gridCol w:w="1352"/>
        <w:gridCol w:w="831"/>
        <w:gridCol w:w="1578"/>
        <w:gridCol w:w="1161"/>
        <w:gridCol w:w="869"/>
        <w:gridCol w:w="930"/>
        <w:gridCol w:w="830"/>
        <w:gridCol w:w="1509"/>
      </w:tblGrid>
      <w:tr w:rsidR="009746FA" w:rsidRPr="000904D6" w14:paraId="20C25EFB" w14:textId="77777777" w:rsidTr="003478D9">
        <w:trPr>
          <w:trHeight w:val="20"/>
          <w:jc w:val="center"/>
        </w:trPr>
        <w:tc>
          <w:tcPr>
            <w:tcW w:w="1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4902688F" w14:textId="017633CB" w:rsidR="009746FA" w:rsidRPr="00191144" w:rsidRDefault="009746FA" w:rsidP="00D340A8">
            <w:pPr>
              <w:overflowPunct w:val="0"/>
              <w:jc w:val="center"/>
              <w:textAlignment w:val="baseline"/>
              <w:rPr>
                <w:b/>
                <w:lang w:eastAsia="zh-CN"/>
              </w:rPr>
            </w:pPr>
            <w:r w:rsidRPr="00191144">
              <w:rPr>
                <w:b/>
                <w:lang w:eastAsia="zh-CN"/>
              </w:rPr>
              <w:t>RAN design target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C7211BC" w14:textId="77777777" w:rsidR="009746FA" w:rsidRPr="00191144" w:rsidRDefault="009746FA" w:rsidP="00D340A8">
            <w:pPr>
              <w:overflowPunct w:val="0"/>
              <w:jc w:val="center"/>
              <w:textAlignment w:val="baseline"/>
              <w:rPr>
                <w:b/>
                <w:lang w:eastAsia="zh-CN"/>
              </w:rPr>
            </w:pPr>
            <w:r w:rsidRPr="00191144">
              <w:rPr>
                <w:b/>
                <w:lang w:eastAsia="zh-CN"/>
              </w:rPr>
              <w:t>Max E2E latency</w:t>
            </w:r>
          </w:p>
        </w:tc>
        <w:tc>
          <w:tcPr>
            <w:tcW w:w="15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1F46B1" w14:textId="77777777" w:rsidR="009746FA" w:rsidRPr="00191144" w:rsidRDefault="009746FA" w:rsidP="00D340A8">
            <w:pPr>
              <w:overflowPunct w:val="0"/>
              <w:jc w:val="center"/>
              <w:textAlignment w:val="baseline"/>
              <w:rPr>
                <w:b/>
                <w:lang w:eastAsia="zh-CN"/>
              </w:rPr>
            </w:pPr>
            <w:r w:rsidRPr="00191144">
              <w:rPr>
                <w:b/>
                <w:lang w:eastAsia="zh-CN"/>
              </w:rPr>
              <w:t>Communication Range</w:t>
            </w:r>
          </w:p>
        </w:tc>
        <w:tc>
          <w:tcPr>
            <w:tcW w:w="11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DE7D5A2" w14:textId="77777777" w:rsidR="009746FA" w:rsidRPr="00191144" w:rsidRDefault="009746FA" w:rsidP="00D340A8">
            <w:pPr>
              <w:overflowPunct w:val="0"/>
              <w:jc w:val="center"/>
              <w:textAlignment w:val="baseline"/>
              <w:rPr>
                <w:b/>
                <w:lang w:eastAsia="zh-CN"/>
              </w:rPr>
            </w:pPr>
            <w:r w:rsidRPr="00191144">
              <w:rPr>
                <w:b/>
                <w:lang w:eastAsia="zh-CN"/>
              </w:rPr>
              <w:t>Positioning Accuracy</w:t>
            </w:r>
          </w:p>
        </w:tc>
        <w:tc>
          <w:tcPr>
            <w:tcW w:w="8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31FB7FD2" w14:textId="77777777" w:rsidR="009746FA" w:rsidRPr="00191144" w:rsidRDefault="009746FA" w:rsidP="00D340A8">
            <w:pPr>
              <w:overflowPunct w:val="0"/>
              <w:jc w:val="center"/>
              <w:textAlignment w:val="baseline"/>
              <w:rPr>
                <w:b/>
                <w:lang w:eastAsia="zh-CN"/>
              </w:rPr>
            </w:pPr>
            <w:r w:rsidRPr="00191144">
              <w:rPr>
                <w:b/>
                <w:lang w:eastAsia="zh-CN"/>
              </w:rPr>
              <w:t>Data Rate</w:t>
            </w:r>
          </w:p>
        </w:tc>
        <w:tc>
          <w:tcPr>
            <w:tcW w:w="9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8635835" w14:textId="77777777" w:rsidR="009746FA" w:rsidRPr="00191144" w:rsidRDefault="009746FA" w:rsidP="00D340A8">
            <w:pPr>
              <w:overflowPunct w:val="0"/>
              <w:jc w:val="center"/>
              <w:textAlignment w:val="baseline"/>
              <w:rPr>
                <w:b/>
                <w:lang w:eastAsia="zh-CN"/>
              </w:rPr>
            </w:pPr>
            <w:r w:rsidRPr="00191144">
              <w:rPr>
                <w:b/>
                <w:lang w:eastAsia="zh-CN"/>
              </w:rPr>
              <w:t>Message Size</w:t>
            </w:r>
          </w:p>
        </w:tc>
        <w:tc>
          <w:tcPr>
            <w:tcW w:w="8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63BB695" w14:textId="77777777" w:rsidR="009746FA" w:rsidRPr="00191144" w:rsidRDefault="009746FA" w:rsidP="00D340A8">
            <w:pPr>
              <w:overflowPunct w:val="0"/>
              <w:jc w:val="center"/>
              <w:textAlignment w:val="baseline"/>
              <w:rPr>
                <w:b/>
                <w:lang w:eastAsia="zh-CN"/>
              </w:rPr>
            </w:pPr>
            <w:r w:rsidRPr="00191144">
              <w:rPr>
                <w:b/>
                <w:lang w:eastAsia="zh-CN"/>
              </w:rPr>
              <w:t>Device density</w:t>
            </w:r>
          </w:p>
        </w:tc>
        <w:tc>
          <w:tcPr>
            <w:tcW w:w="1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BD836FD" w14:textId="77777777" w:rsidR="009746FA" w:rsidRPr="00191144" w:rsidRDefault="009746FA" w:rsidP="00D340A8">
            <w:pPr>
              <w:overflowPunct w:val="0"/>
              <w:jc w:val="center"/>
              <w:textAlignment w:val="baseline"/>
              <w:rPr>
                <w:b/>
                <w:lang w:eastAsia="zh-CN"/>
              </w:rPr>
            </w:pPr>
            <w:r w:rsidRPr="00191144">
              <w:rPr>
                <w:b/>
                <w:lang w:eastAsia="zh-CN"/>
              </w:rPr>
              <w:t>Device speed</w:t>
            </w:r>
          </w:p>
        </w:tc>
      </w:tr>
      <w:tr w:rsidR="009746FA" w:rsidRPr="00104E54" w14:paraId="7F874B2B" w14:textId="77777777" w:rsidTr="003478D9">
        <w:trPr>
          <w:trHeight w:val="20"/>
          <w:jc w:val="center"/>
        </w:trPr>
        <w:tc>
          <w:tcPr>
            <w:tcW w:w="13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EB0BEAB" w14:textId="17293E0F" w:rsidR="009746FA" w:rsidRPr="00E762BA" w:rsidRDefault="00E762BA" w:rsidP="00E65751">
            <w:pPr>
              <w:jc w:val="center"/>
              <w:rPr>
                <w:b/>
                <w:bCs/>
                <w:sz w:val="16"/>
                <w:szCs w:val="16"/>
              </w:rPr>
            </w:pPr>
            <w:r w:rsidRPr="00E762BA">
              <w:rPr>
                <w:b/>
                <w:bCs/>
                <w:sz w:val="16"/>
                <w:szCs w:val="16"/>
              </w:rPr>
              <w:t xml:space="preserve">Consolidated </w:t>
            </w:r>
            <w:r w:rsidR="009746FA">
              <w:rPr>
                <w:b/>
                <w:bCs/>
                <w:sz w:val="16"/>
                <w:szCs w:val="16"/>
              </w:rPr>
              <w:t>Value</w:t>
            </w:r>
          </w:p>
        </w:tc>
        <w:tc>
          <w:tcPr>
            <w:tcW w:w="8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8F8CD8" w14:textId="3418AEDA" w:rsidR="009746FA" w:rsidRPr="00104E54" w:rsidRDefault="009746FA" w:rsidP="001331B3">
            <w:pPr>
              <w:jc w:val="center"/>
              <w:rPr>
                <w:rFonts w:eastAsia="等线"/>
                <w:b/>
                <w:bCs/>
                <w:sz w:val="16"/>
                <w:szCs w:val="16"/>
              </w:rPr>
            </w:pPr>
            <w:r w:rsidRPr="00104E54">
              <w:rPr>
                <w:rFonts w:eastAsia="等线" w:hint="eastAsia"/>
                <w:b/>
                <w:bCs/>
                <w:sz w:val="16"/>
                <w:szCs w:val="16"/>
              </w:rPr>
              <w:t>~</w:t>
            </w:r>
            <w:r w:rsidRPr="00104E54">
              <w:rPr>
                <w:rFonts w:eastAsia="等线"/>
                <w:b/>
                <w:bCs/>
                <w:sz w:val="16"/>
                <w:szCs w:val="16"/>
              </w:rPr>
              <w:t>1s</w:t>
            </w:r>
          </w:p>
        </w:tc>
        <w:tc>
          <w:tcPr>
            <w:tcW w:w="1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76044A" w14:textId="12A1DBAD" w:rsidR="009746FA" w:rsidRPr="00104E54" w:rsidRDefault="005951CF" w:rsidP="009746FA">
            <w:pPr>
              <w:jc w:val="center"/>
              <w:rPr>
                <w:rFonts w:eastAsia="等线"/>
                <w:b/>
                <w:bCs/>
                <w:sz w:val="16"/>
                <w:szCs w:val="16"/>
              </w:rPr>
            </w:pPr>
            <w:r>
              <w:rPr>
                <w:rFonts w:eastAsia="等线"/>
                <w:b/>
                <w:bCs/>
                <w:sz w:val="16"/>
                <w:szCs w:val="16"/>
              </w:rPr>
              <w:t>35</w:t>
            </w:r>
            <w:r w:rsidR="009746FA" w:rsidRPr="00104E54">
              <w:rPr>
                <w:rFonts w:eastAsia="等线"/>
                <w:b/>
                <w:bCs/>
                <w:sz w:val="16"/>
                <w:szCs w:val="16"/>
              </w:rPr>
              <w:t>m (indoor),</w:t>
            </w:r>
          </w:p>
          <w:p w14:paraId="371B3BCC" w14:textId="318F349E" w:rsidR="009746FA" w:rsidRPr="00104E54" w:rsidRDefault="009746FA" w:rsidP="009746FA">
            <w:pPr>
              <w:jc w:val="center"/>
              <w:rPr>
                <w:rFonts w:eastAsia="等线"/>
                <w:b/>
                <w:bCs/>
                <w:sz w:val="16"/>
                <w:szCs w:val="16"/>
              </w:rPr>
            </w:pPr>
            <w:r w:rsidRPr="00104E54">
              <w:rPr>
                <w:rFonts w:eastAsia="等线"/>
                <w:b/>
                <w:bCs/>
                <w:sz w:val="16"/>
                <w:szCs w:val="16"/>
              </w:rPr>
              <w:t xml:space="preserve"> 200 m(outdoor)</w:t>
            </w:r>
          </w:p>
        </w:tc>
        <w:tc>
          <w:tcPr>
            <w:tcW w:w="11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D1C85E" w14:textId="44FDF7DC" w:rsidR="009746FA" w:rsidRPr="00104E54" w:rsidRDefault="008B08BE" w:rsidP="00675F7F">
            <w:pPr>
              <w:jc w:val="center"/>
              <w:rPr>
                <w:rFonts w:eastAsia="等线"/>
                <w:b/>
                <w:bCs/>
                <w:sz w:val="16"/>
                <w:szCs w:val="16"/>
              </w:rPr>
            </w:pPr>
            <w:r>
              <w:rPr>
                <w:rFonts w:eastAsia="等线"/>
                <w:b/>
                <w:bCs/>
                <w:sz w:val="16"/>
                <w:szCs w:val="16"/>
              </w:rPr>
              <w:t>3</w:t>
            </w:r>
            <w:r w:rsidR="009746FA" w:rsidRPr="00104E54">
              <w:rPr>
                <w:rFonts w:eastAsia="等线"/>
                <w:b/>
                <w:bCs/>
                <w:sz w:val="16"/>
                <w:szCs w:val="16"/>
              </w:rPr>
              <w:t xml:space="preserve"> m</w:t>
            </w:r>
          </w:p>
        </w:tc>
        <w:tc>
          <w:tcPr>
            <w:tcW w:w="8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08E06" w14:textId="03CA3BBC" w:rsidR="009746FA" w:rsidRPr="00104E54" w:rsidRDefault="009746FA" w:rsidP="00637F52">
            <w:pPr>
              <w:jc w:val="center"/>
              <w:rPr>
                <w:rFonts w:eastAsia="等线"/>
                <w:b/>
                <w:bCs/>
                <w:sz w:val="16"/>
                <w:szCs w:val="16"/>
              </w:rPr>
            </w:pPr>
            <w:r w:rsidRPr="00104E54">
              <w:rPr>
                <w:rFonts w:eastAsia="等线"/>
                <w:b/>
                <w:bCs/>
                <w:sz w:val="16"/>
                <w:szCs w:val="16"/>
              </w:rPr>
              <w:t>&lt;</w:t>
            </w:r>
            <w:r w:rsidR="00637F52">
              <w:rPr>
                <w:rFonts w:eastAsia="等线"/>
                <w:b/>
                <w:bCs/>
                <w:sz w:val="16"/>
                <w:szCs w:val="16"/>
              </w:rPr>
              <w:t>5k</w:t>
            </w:r>
            <w:r w:rsidRPr="00104E54">
              <w:rPr>
                <w:rFonts w:eastAsia="等线"/>
                <w:b/>
                <w:bCs/>
                <w:sz w:val="16"/>
                <w:szCs w:val="16"/>
              </w:rPr>
              <w:t>bits/s</w:t>
            </w:r>
          </w:p>
        </w:tc>
        <w:tc>
          <w:tcPr>
            <w:tcW w:w="91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5547C9" w14:textId="6AF8DF06" w:rsidR="009746FA" w:rsidRPr="00104E54" w:rsidRDefault="009746FA" w:rsidP="009746FA">
            <w:pPr>
              <w:jc w:val="center"/>
              <w:rPr>
                <w:rFonts w:eastAsia="等线"/>
                <w:b/>
                <w:bCs/>
                <w:sz w:val="16"/>
                <w:szCs w:val="16"/>
              </w:rPr>
            </w:pPr>
            <w:r w:rsidRPr="00104E54">
              <w:rPr>
                <w:rFonts w:eastAsia="等线" w:hint="eastAsia"/>
                <w:b/>
                <w:bCs/>
                <w:sz w:val="16"/>
                <w:szCs w:val="16"/>
              </w:rPr>
              <w:t>&lt;</w:t>
            </w:r>
            <w:r>
              <w:rPr>
                <w:rFonts w:eastAsia="等线"/>
                <w:b/>
                <w:bCs/>
                <w:sz w:val="16"/>
                <w:szCs w:val="16"/>
              </w:rPr>
              <w:t>800</w:t>
            </w:r>
            <w:r w:rsidRPr="00104E54">
              <w:rPr>
                <w:rFonts w:eastAsia="等线"/>
                <w:b/>
                <w:bCs/>
                <w:sz w:val="16"/>
                <w:szCs w:val="16"/>
              </w:rPr>
              <w:t xml:space="preserve"> bit</w:t>
            </w:r>
            <w:r>
              <w:rPr>
                <w:rFonts w:eastAsia="等线"/>
                <w:b/>
                <w:bCs/>
                <w:sz w:val="16"/>
                <w:szCs w:val="16"/>
              </w:rPr>
              <w:t>s</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AFA80F" w14:textId="77777777" w:rsidR="009746FA" w:rsidRPr="00104E54" w:rsidRDefault="009746FA" w:rsidP="00E65751">
            <w:pPr>
              <w:jc w:val="center"/>
              <w:rPr>
                <w:rFonts w:eastAsia="等线"/>
                <w:b/>
                <w:bCs/>
                <w:sz w:val="16"/>
                <w:szCs w:val="16"/>
              </w:rPr>
            </w:pPr>
            <w:r w:rsidRPr="00104E54">
              <w:rPr>
                <w:rFonts w:eastAsia="等线"/>
                <w:b/>
                <w:bCs/>
                <w:sz w:val="16"/>
                <w:szCs w:val="16"/>
              </w:rPr>
              <w:t>1.5 million per km2</w:t>
            </w:r>
          </w:p>
        </w:tc>
        <w:tc>
          <w:tcPr>
            <w:tcW w:w="15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672B8" w14:textId="66B81783" w:rsidR="009746FA" w:rsidRPr="00104E54" w:rsidRDefault="009746FA" w:rsidP="009746FA">
            <w:pPr>
              <w:jc w:val="center"/>
              <w:rPr>
                <w:rFonts w:eastAsia="等线"/>
                <w:b/>
                <w:bCs/>
                <w:sz w:val="16"/>
                <w:szCs w:val="16"/>
              </w:rPr>
            </w:pPr>
            <w:r>
              <w:rPr>
                <w:rFonts w:eastAsia="等线"/>
                <w:b/>
                <w:bCs/>
                <w:sz w:val="16"/>
                <w:szCs w:val="16"/>
              </w:rPr>
              <w:t>6</w:t>
            </w:r>
            <w:r w:rsidRPr="00104E54">
              <w:rPr>
                <w:rFonts w:eastAsia="等线"/>
                <w:b/>
                <w:bCs/>
                <w:sz w:val="16"/>
                <w:szCs w:val="16"/>
              </w:rPr>
              <w:t xml:space="preserve"> km/h (indoor)</w:t>
            </w:r>
          </w:p>
          <w:p w14:paraId="38CF3093" w14:textId="59CBBB1C" w:rsidR="009746FA" w:rsidRPr="00104E54" w:rsidRDefault="009746FA" w:rsidP="009746FA">
            <w:pPr>
              <w:jc w:val="center"/>
              <w:rPr>
                <w:rFonts w:eastAsia="等线"/>
                <w:b/>
                <w:bCs/>
                <w:sz w:val="16"/>
                <w:szCs w:val="16"/>
              </w:rPr>
            </w:pPr>
            <w:r w:rsidRPr="00104E54">
              <w:rPr>
                <w:rFonts w:eastAsia="等线"/>
                <w:b/>
                <w:bCs/>
                <w:sz w:val="16"/>
                <w:szCs w:val="16"/>
              </w:rPr>
              <w:t>20 km/h (outdoor)</w:t>
            </w:r>
          </w:p>
        </w:tc>
      </w:tr>
    </w:tbl>
    <w:p w14:paraId="4A96F949" w14:textId="1CE6382B" w:rsidR="009746FA" w:rsidRDefault="009746FA" w:rsidP="005A3214">
      <w:pPr>
        <w:overflowPunct w:val="0"/>
        <w:textAlignment w:val="baseline"/>
        <w:rPr>
          <w:rFonts w:eastAsiaTheme="minorEastAsia"/>
          <w:lang w:eastAsia="zh-CN"/>
        </w:rPr>
      </w:pPr>
    </w:p>
    <w:p w14:paraId="47058A82" w14:textId="69B6A824" w:rsidR="009746FA" w:rsidRDefault="00774274" w:rsidP="00774274">
      <w:pPr>
        <w:rPr>
          <w:rFonts w:eastAsiaTheme="minorEastAsia"/>
          <w:b/>
          <w:i/>
          <w:lang w:eastAsia="zh-CN"/>
        </w:rPr>
      </w:pPr>
      <w:r w:rsidRPr="00774274">
        <w:rPr>
          <w:rFonts w:eastAsiaTheme="minorEastAsia"/>
          <w:b/>
          <w:i/>
          <w:lang w:eastAsia="zh-CN"/>
        </w:rPr>
        <w:t>Proposal</w:t>
      </w:r>
      <w:r w:rsidR="00395554">
        <w:rPr>
          <w:rFonts w:eastAsiaTheme="minorEastAsia"/>
          <w:b/>
          <w:i/>
          <w:lang w:eastAsia="zh-CN"/>
        </w:rPr>
        <w:t xml:space="preserve"> 1</w:t>
      </w:r>
      <w:r w:rsidR="00BC583C">
        <w:rPr>
          <w:rFonts w:eastAsiaTheme="minorEastAsia"/>
          <w:b/>
          <w:i/>
          <w:lang w:eastAsia="zh-CN"/>
        </w:rPr>
        <w:t>5</w:t>
      </w:r>
      <w:r>
        <w:rPr>
          <w:rFonts w:eastAsiaTheme="minorEastAsia"/>
          <w:b/>
          <w:i/>
          <w:lang w:eastAsia="zh-CN"/>
        </w:rPr>
        <w:t>: The</w:t>
      </w:r>
      <w:r w:rsidRPr="00774274">
        <w:rPr>
          <w:rFonts w:eastAsiaTheme="minorEastAsia"/>
          <w:b/>
          <w:i/>
          <w:lang w:eastAsia="zh-CN"/>
        </w:rPr>
        <w:t xml:space="preserve"> following are adopted as the KPI design objectives of Ambient IOT:</w:t>
      </w:r>
      <w:r w:rsidR="00162FF5" w:rsidRPr="00774274">
        <w:rPr>
          <w:rFonts w:eastAsiaTheme="minorEastAsia"/>
          <w:b/>
          <w:i/>
          <w:lang w:eastAsia="zh-CN"/>
        </w:rPr>
        <w:t xml:space="preserve"> </w:t>
      </w:r>
    </w:p>
    <w:p w14:paraId="18F62F8C" w14:textId="0994821A" w:rsidR="00774274" w:rsidRPr="00774274" w:rsidRDefault="00774274" w:rsidP="00774274">
      <w:pPr>
        <w:pStyle w:val="af6"/>
        <w:numPr>
          <w:ilvl w:val="0"/>
          <w:numId w:val="37"/>
        </w:numPr>
        <w:ind w:firstLineChars="0"/>
        <w:rPr>
          <w:rFonts w:ascii="Times New Roman" w:eastAsiaTheme="minorEastAsia" w:hAnsi="Times New Roman"/>
          <w:b/>
          <w:i/>
          <w:sz w:val="20"/>
          <w:szCs w:val="20"/>
        </w:rPr>
      </w:pPr>
      <w:r w:rsidRPr="00774274">
        <w:rPr>
          <w:rFonts w:ascii="Times New Roman" w:hAnsi="Times New Roman"/>
          <w:b/>
          <w:i/>
          <w:sz w:val="20"/>
          <w:szCs w:val="20"/>
        </w:rPr>
        <w:t>Max E2E latency:1s;</w:t>
      </w:r>
    </w:p>
    <w:p w14:paraId="214FE5F4" w14:textId="7320E14E" w:rsidR="00774274" w:rsidRPr="00774274" w:rsidRDefault="00774274" w:rsidP="00774274">
      <w:pPr>
        <w:pStyle w:val="af6"/>
        <w:numPr>
          <w:ilvl w:val="0"/>
          <w:numId w:val="37"/>
        </w:numPr>
        <w:ind w:firstLineChars="0"/>
        <w:rPr>
          <w:rFonts w:ascii="Times New Roman" w:eastAsiaTheme="minorEastAsia" w:hAnsi="Times New Roman"/>
          <w:b/>
          <w:i/>
          <w:sz w:val="20"/>
          <w:szCs w:val="20"/>
        </w:rPr>
      </w:pPr>
      <w:r w:rsidRPr="00774274">
        <w:rPr>
          <w:rFonts w:ascii="Times New Roman" w:hAnsi="Times New Roman"/>
          <w:b/>
          <w:i/>
          <w:sz w:val="20"/>
          <w:szCs w:val="20"/>
        </w:rPr>
        <w:t>Communication Range:</w:t>
      </w:r>
    </w:p>
    <w:p w14:paraId="6C91867C" w14:textId="2224827F" w:rsidR="00774274" w:rsidRPr="00774274" w:rsidRDefault="00774274" w:rsidP="00774274">
      <w:pPr>
        <w:pStyle w:val="af6"/>
        <w:numPr>
          <w:ilvl w:val="0"/>
          <w:numId w:val="41"/>
        </w:numPr>
        <w:ind w:firstLineChars="0"/>
        <w:rPr>
          <w:rFonts w:ascii="Times New Roman" w:eastAsia="等线" w:hAnsi="Times New Roman"/>
          <w:b/>
          <w:bCs/>
          <w:i/>
          <w:sz w:val="20"/>
          <w:szCs w:val="20"/>
        </w:rPr>
      </w:pPr>
      <w:r w:rsidRPr="00774274">
        <w:rPr>
          <w:rFonts w:ascii="Times New Roman" w:eastAsia="等线" w:hAnsi="Times New Roman"/>
          <w:b/>
          <w:bCs/>
          <w:i/>
          <w:sz w:val="20"/>
          <w:szCs w:val="20"/>
        </w:rPr>
        <w:t>35m (indoor),</w:t>
      </w:r>
    </w:p>
    <w:p w14:paraId="08883F40" w14:textId="071AA946" w:rsidR="00301E9F" w:rsidRPr="00774274" w:rsidRDefault="00774274" w:rsidP="00774274">
      <w:pPr>
        <w:pStyle w:val="af6"/>
        <w:numPr>
          <w:ilvl w:val="0"/>
          <w:numId w:val="41"/>
        </w:numPr>
        <w:overflowPunct w:val="0"/>
        <w:ind w:firstLineChars="0"/>
        <w:textAlignment w:val="baseline"/>
        <w:rPr>
          <w:rFonts w:ascii="Times New Roman" w:eastAsiaTheme="minorEastAsia" w:hAnsi="Times New Roman"/>
          <w:i/>
          <w:sz w:val="20"/>
          <w:szCs w:val="20"/>
        </w:rPr>
      </w:pPr>
      <w:r w:rsidRPr="00774274">
        <w:rPr>
          <w:rFonts w:ascii="Times New Roman" w:eastAsia="等线" w:hAnsi="Times New Roman"/>
          <w:b/>
          <w:bCs/>
          <w:i/>
          <w:sz w:val="20"/>
          <w:szCs w:val="20"/>
        </w:rPr>
        <w:t>200 m(outdoor)</w:t>
      </w:r>
    </w:p>
    <w:p w14:paraId="46F29C0E" w14:textId="58EEA337" w:rsidR="00774274" w:rsidRDefault="00774274" w:rsidP="00774274">
      <w:pPr>
        <w:pStyle w:val="af6"/>
        <w:numPr>
          <w:ilvl w:val="0"/>
          <w:numId w:val="37"/>
        </w:numPr>
        <w:ind w:firstLineChars="0"/>
        <w:rPr>
          <w:rFonts w:ascii="Times New Roman" w:hAnsi="Times New Roman"/>
          <w:b/>
          <w:i/>
          <w:sz w:val="20"/>
          <w:szCs w:val="20"/>
        </w:rPr>
      </w:pPr>
      <w:r w:rsidRPr="00774274">
        <w:rPr>
          <w:rFonts w:ascii="Times New Roman" w:hAnsi="Times New Roman"/>
          <w:b/>
          <w:i/>
          <w:sz w:val="20"/>
          <w:szCs w:val="20"/>
        </w:rPr>
        <w:t>Positioning Accuracy: 3m</w:t>
      </w:r>
    </w:p>
    <w:p w14:paraId="55F85EEE" w14:textId="2BD91258" w:rsidR="00774274" w:rsidRDefault="00774274" w:rsidP="00774274">
      <w:pPr>
        <w:pStyle w:val="af6"/>
        <w:numPr>
          <w:ilvl w:val="0"/>
          <w:numId w:val="37"/>
        </w:numPr>
        <w:ind w:firstLineChars="0"/>
        <w:rPr>
          <w:rFonts w:ascii="Times New Roman" w:hAnsi="Times New Roman"/>
          <w:b/>
          <w:i/>
          <w:sz w:val="20"/>
          <w:szCs w:val="20"/>
        </w:rPr>
      </w:pPr>
      <w:r>
        <w:rPr>
          <w:rFonts w:ascii="Times New Roman" w:hAnsi="Times New Roman"/>
          <w:b/>
          <w:i/>
          <w:sz w:val="20"/>
          <w:szCs w:val="20"/>
        </w:rPr>
        <w:t>Date Rate: &lt;5kbits</w:t>
      </w:r>
    </w:p>
    <w:p w14:paraId="41A1972E" w14:textId="7FBB61B4" w:rsidR="00774274" w:rsidRDefault="00774274" w:rsidP="00774274">
      <w:pPr>
        <w:pStyle w:val="af6"/>
        <w:numPr>
          <w:ilvl w:val="0"/>
          <w:numId w:val="37"/>
        </w:numPr>
        <w:ind w:firstLineChars="0"/>
        <w:rPr>
          <w:rFonts w:ascii="Times New Roman" w:hAnsi="Times New Roman"/>
          <w:b/>
          <w:i/>
          <w:sz w:val="20"/>
          <w:szCs w:val="20"/>
        </w:rPr>
      </w:pPr>
      <w:r w:rsidRPr="00774274">
        <w:rPr>
          <w:rFonts w:ascii="Times New Roman" w:hAnsi="Times New Roman"/>
          <w:b/>
          <w:i/>
          <w:sz w:val="20"/>
          <w:szCs w:val="20"/>
        </w:rPr>
        <w:t>Message Size</w:t>
      </w:r>
      <w:r>
        <w:rPr>
          <w:rFonts w:ascii="Times New Roman" w:hAnsi="Times New Roman"/>
          <w:b/>
          <w:i/>
          <w:sz w:val="20"/>
          <w:szCs w:val="20"/>
        </w:rPr>
        <w:t>:</w:t>
      </w:r>
      <w:r w:rsidRPr="00774274">
        <w:rPr>
          <w:rFonts w:ascii="Times New Roman" w:hAnsi="Times New Roman" w:hint="eastAsia"/>
          <w:b/>
          <w:i/>
          <w:sz w:val="20"/>
          <w:szCs w:val="20"/>
        </w:rPr>
        <w:t xml:space="preserve"> &lt;</w:t>
      </w:r>
      <w:r w:rsidRPr="00774274">
        <w:rPr>
          <w:rFonts w:ascii="Times New Roman" w:hAnsi="Times New Roman"/>
          <w:b/>
          <w:i/>
          <w:sz w:val="20"/>
          <w:szCs w:val="20"/>
        </w:rPr>
        <w:t>800 bits</w:t>
      </w:r>
    </w:p>
    <w:p w14:paraId="52A02C67" w14:textId="37007AD2" w:rsidR="00774274" w:rsidRPr="00774274" w:rsidRDefault="00774274" w:rsidP="00774274">
      <w:pPr>
        <w:pStyle w:val="af6"/>
        <w:numPr>
          <w:ilvl w:val="0"/>
          <w:numId w:val="37"/>
        </w:numPr>
        <w:ind w:firstLineChars="0"/>
        <w:rPr>
          <w:rFonts w:ascii="Times New Roman" w:hAnsi="Times New Roman"/>
          <w:b/>
          <w:i/>
          <w:sz w:val="20"/>
          <w:szCs w:val="20"/>
        </w:rPr>
      </w:pPr>
      <w:r w:rsidRPr="00774274">
        <w:rPr>
          <w:rFonts w:ascii="Times New Roman" w:hAnsi="Times New Roman"/>
          <w:b/>
          <w:i/>
          <w:sz w:val="20"/>
          <w:szCs w:val="20"/>
        </w:rPr>
        <w:t>Device density</w:t>
      </w:r>
      <w:r>
        <w:rPr>
          <w:rFonts w:ascii="Times New Roman" w:hAnsi="Times New Roman"/>
          <w:b/>
          <w:i/>
          <w:sz w:val="20"/>
          <w:szCs w:val="20"/>
        </w:rPr>
        <w:t>:</w:t>
      </w:r>
      <w:r w:rsidRPr="00774274">
        <w:rPr>
          <w:rFonts w:ascii="Times New Roman" w:hAnsi="Times New Roman"/>
          <w:b/>
          <w:i/>
          <w:sz w:val="20"/>
          <w:szCs w:val="20"/>
        </w:rPr>
        <w:t xml:space="preserve"> 1.5 million per km2</w:t>
      </w:r>
    </w:p>
    <w:p w14:paraId="5EBF69EC" w14:textId="1F035BCF" w:rsidR="00774274" w:rsidRPr="00774274" w:rsidRDefault="00774274" w:rsidP="00774274">
      <w:pPr>
        <w:pStyle w:val="af6"/>
        <w:numPr>
          <w:ilvl w:val="0"/>
          <w:numId w:val="37"/>
        </w:numPr>
        <w:ind w:firstLineChars="0"/>
        <w:rPr>
          <w:rFonts w:ascii="Times New Roman" w:hAnsi="Times New Roman"/>
          <w:b/>
          <w:i/>
          <w:sz w:val="20"/>
          <w:szCs w:val="20"/>
        </w:rPr>
      </w:pPr>
      <w:r w:rsidRPr="00774274">
        <w:rPr>
          <w:rFonts w:ascii="Times New Roman" w:hAnsi="Times New Roman"/>
          <w:b/>
          <w:i/>
          <w:sz w:val="20"/>
          <w:szCs w:val="20"/>
        </w:rPr>
        <w:t>Device speed</w:t>
      </w:r>
    </w:p>
    <w:p w14:paraId="2672EF50" w14:textId="77777777" w:rsidR="00774274" w:rsidRPr="00774274" w:rsidRDefault="00774274" w:rsidP="00774274">
      <w:pPr>
        <w:pStyle w:val="af6"/>
        <w:numPr>
          <w:ilvl w:val="0"/>
          <w:numId w:val="41"/>
        </w:numPr>
        <w:ind w:firstLineChars="0"/>
        <w:rPr>
          <w:rFonts w:ascii="Times New Roman" w:eastAsia="等线" w:hAnsi="Times New Roman"/>
          <w:b/>
          <w:bCs/>
          <w:i/>
          <w:sz w:val="20"/>
          <w:szCs w:val="20"/>
        </w:rPr>
      </w:pPr>
      <w:r w:rsidRPr="00774274">
        <w:rPr>
          <w:rFonts w:ascii="Times New Roman" w:eastAsia="等线" w:hAnsi="Times New Roman"/>
          <w:b/>
          <w:bCs/>
          <w:i/>
          <w:sz w:val="20"/>
          <w:szCs w:val="20"/>
        </w:rPr>
        <w:t>6 km/h (indoor)</w:t>
      </w:r>
    </w:p>
    <w:p w14:paraId="3090BA36" w14:textId="3BFAC944" w:rsidR="00774274" w:rsidRDefault="00774274" w:rsidP="00774274">
      <w:pPr>
        <w:pStyle w:val="af6"/>
        <w:numPr>
          <w:ilvl w:val="0"/>
          <w:numId w:val="41"/>
        </w:numPr>
        <w:ind w:firstLineChars="0"/>
        <w:rPr>
          <w:rFonts w:ascii="Times New Roman" w:eastAsia="等线" w:hAnsi="Times New Roman"/>
          <w:b/>
          <w:bCs/>
          <w:i/>
          <w:sz w:val="20"/>
          <w:szCs w:val="20"/>
        </w:rPr>
      </w:pPr>
      <w:r w:rsidRPr="00774274">
        <w:rPr>
          <w:rFonts w:ascii="Times New Roman" w:eastAsia="等线" w:hAnsi="Times New Roman"/>
          <w:b/>
          <w:bCs/>
          <w:i/>
          <w:sz w:val="20"/>
          <w:szCs w:val="20"/>
        </w:rPr>
        <w:t>20 km/h (outdoor)</w:t>
      </w:r>
    </w:p>
    <w:p w14:paraId="1F081A1C" w14:textId="77777777" w:rsidR="00CC5CCA" w:rsidRPr="00774274" w:rsidRDefault="00CC5CCA" w:rsidP="00245A57">
      <w:pPr>
        <w:pStyle w:val="af6"/>
        <w:ind w:left="840" w:firstLineChars="0" w:firstLine="0"/>
        <w:rPr>
          <w:rFonts w:ascii="Times New Roman" w:eastAsia="等线" w:hAnsi="Times New Roman"/>
          <w:b/>
          <w:bCs/>
          <w:i/>
          <w:sz w:val="20"/>
          <w:szCs w:val="20"/>
        </w:rPr>
      </w:pPr>
    </w:p>
    <w:p w14:paraId="2FFA609A" w14:textId="1236EAC3" w:rsidR="003E2AA4" w:rsidRPr="003E2AA4" w:rsidRDefault="00DA0FA8" w:rsidP="003E2AA4">
      <w:pPr>
        <w:pStyle w:val="title1"/>
      </w:pPr>
      <w:r>
        <w:t>C</w:t>
      </w:r>
      <w:r w:rsidR="00643447">
        <w:t>omparison and assessment</w:t>
      </w:r>
    </w:p>
    <w:p w14:paraId="76237BD3" w14:textId="17303C70" w:rsidR="00392941" w:rsidRPr="00392941" w:rsidRDefault="00E97206" w:rsidP="00392941">
      <w:pPr>
        <w:rPr>
          <w:rFonts w:eastAsia="宋体"/>
          <w:lang w:eastAsia="zh-CN"/>
        </w:rPr>
      </w:pPr>
      <w:r w:rsidRPr="00E97206">
        <w:rPr>
          <w:rFonts w:eastAsia="宋体"/>
          <w:lang w:eastAsia="zh-CN"/>
        </w:rPr>
        <w:t>According to the requirements of SID, we need to compare and assess the feasibility of meeting the design targets for the relevant use case based on the deployment scenario.</w:t>
      </w:r>
    </w:p>
    <w:tbl>
      <w:tblPr>
        <w:tblStyle w:val="af2"/>
        <w:tblW w:w="0" w:type="auto"/>
        <w:tblLook w:val="04A0" w:firstRow="1" w:lastRow="0" w:firstColumn="1" w:lastColumn="0" w:noHBand="0" w:noVBand="1"/>
      </w:tblPr>
      <w:tblGrid>
        <w:gridCol w:w="9060"/>
      </w:tblGrid>
      <w:tr w:rsidR="00E97206" w14:paraId="123931BC" w14:textId="77777777" w:rsidTr="00E97206">
        <w:tc>
          <w:tcPr>
            <w:tcW w:w="9060" w:type="dxa"/>
          </w:tcPr>
          <w:p w14:paraId="3735A80E" w14:textId="77777777" w:rsidR="00E97206" w:rsidRPr="00E97206" w:rsidRDefault="00E97206" w:rsidP="00E97206">
            <w:pPr>
              <w:pStyle w:val="af6"/>
              <w:widowControl/>
              <w:numPr>
                <w:ilvl w:val="1"/>
                <w:numId w:val="32"/>
              </w:numPr>
              <w:spacing w:line="257" w:lineRule="auto"/>
              <w:ind w:firstLineChars="0"/>
              <w:contextualSpacing/>
              <w:rPr>
                <w:rFonts w:ascii="Times New Roman" w:hAnsi="Times New Roman"/>
                <w:bCs/>
                <w:i/>
                <w:sz w:val="20"/>
                <w:szCs w:val="20"/>
              </w:rPr>
            </w:pPr>
            <w:r w:rsidRPr="00E97206">
              <w:rPr>
                <w:rFonts w:ascii="Times New Roman" w:hAnsi="Times New Roman"/>
                <w:bCs/>
                <w:i/>
                <w:sz w:val="20"/>
                <w:szCs w:val="20"/>
              </w:rPr>
              <w:t>Compare and assess the feasibility of meeting the design targets for relevant use case on the basis of the deployment scenario(s) appropriate to it, and identify assumptions on required functionality to be supported.</w:t>
            </w:r>
          </w:p>
          <w:p w14:paraId="207CE1C0" w14:textId="77777777" w:rsidR="00E97206" w:rsidRPr="00E97206" w:rsidRDefault="00E97206" w:rsidP="00E97206">
            <w:pPr>
              <w:pStyle w:val="af6"/>
              <w:spacing w:line="257" w:lineRule="auto"/>
              <w:ind w:left="360" w:firstLine="400"/>
              <w:rPr>
                <w:rFonts w:ascii="Times New Roman" w:hAnsi="Times New Roman"/>
                <w:bCs/>
                <w:i/>
                <w:sz w:val="20"/>
                <w:szCs w:val="20"/>
              </w:rPr>
            </w:pPr>
            <w:r w:rsidRPr="00E97206">
              <w:rPr>
                <w:rFonts w:ascii="Times New Roman" w:hAnsi="Times New Roman"/>
                <w:bCs/>
                <w:i/>
                <w:sz w:val="20"/>
                <w:szCs w:val="20"/>
              </w:rPr>
              <w:t>NOTE: This is not to require a detailed WG-level of analysis.</w:t>
            </w:r>
          </w:p>
          <w:p w14:paraId="523D3C25" w14:textId="37A8304B" w:rsidR="00E97206" w:rsidRPr="00E97206" w:rsidRDefault="00E97206" w:rsidP="00AA3BE3">
            <w:pPr>
              <w:pStyle w:val="af6"/>
              <w:spacing w:line="257" w:lineRule="auto"/>
              <w:ind w:firstLine="400"/>
            </w:pPr>
            <w:r w:rsidRPr="00E97206">
              <w:rPr>
                <w:rFonts w:ascii="Times New Roman" w:hAnsi="Times New Roman"/>
                <w:bCs/>
                <w:i/>
                <w:sz w:val="20"/>
                <w:szCs w:val="20"/>
              </w:rPr>
              <w:t xml:space="preserve">Note: This study shall target for an </w:t>
            </w:r>
            <w:proofErr w:type="spellStart"/>
            <w:r w:rsidRPr="00E97206">
              <w:rPr>
                <w:rFonts w:ascii="Times New Roman" w:hAnsi="Times New Roman"/>
                <w:bCs/>
                <w:i/>
                <w:sz w:val="20"/>
                <w:szCs w:val="20"/>
              </w:rPr>
              <w:t>IoT</w:t>
            </w:r>
            <w:proofErr w:type="spellEnd"/>
            <w:r w:rsidRPr="00E97206">
              <w:rPr>
                <w:rFonts w:ascii="Times New Roman" w:hAnsi="Times New Roman"/>
                <w:bCs/>
                <w:i/>
                <w:sz w:val="20"/>
                <w:szCs w:val="20"/>
              </w:rPr>
              <w:t xml:space="preserve"> segment well below the existing 3GPP </w:t>
            </w:r>
            <w:proofErr w:type="spellStart"/>
            <w:r w:rsidRPr="00E97206">
              <w:rPr>
                <w:rFonts w:ascii="Times New Roman" w:hAnsi="Times New Roman"/>
                <w:bCs/>
                <w:i/>
                <w:sz w:val="20"/>
                <w:szCs w:val="20"/>
              </w:rPr>
              <w:t>IoT</w:t>
            </w:r>
            <w:proofErr w:type="spellEnd"/>
            <w:r w:rsidRPr="00E97206">
              <w:rPr>
                <w:rFonts w:ascii="Times New Roman" w:hAnsi="Times New Roman"/>
                <w:bCs/>
                <w:i/>
                <w:sz w:val="20"/>
                <w:szCs w:val="20"/>
              </w:rPr>
              <w:t xml:space="preserve"> technologies, e.g. NB-</w:t>
            </w:r>
            <w:proofErr w:type="spellStart"/>
            <w:r w:rsidRPr="00E97206">
              <w:rPr>
                <w:rFonts w:ascii="Times New Roman" w:hAnsi="Times New Roman"/>
                <w:bCs/>
                <w:i/>
                <w:sz w:val="20"/>
                <w:szCs w:val="20"/>
              </w:rPr>
              <w:t>IoT</w:t>
            </w:r>
            <w:proofErr w:type="spellEnd"/>
            <w:r w:rsidRPr="00E97206">
              <w:rPr>
                <w:rFonts w:ascii="Times New Roman" w:hAnsi="Times New Roman"/>
                <w:bCs/>
                <w:i/>
                <w:sz w:val="20"/>
                <w:szCs w:val="20"/>
              </w:rPr>
              <w:t xml:space="preserve">, </w:t>
            </w:r>
            <w:proofErr w:type="spellStart"/>
            <w:r w:rsidRPr="00E97206">
              <w:rPr>
                <w:rFonts w:ascii="Times New Roman" w:hAnsi="Times New Roman"/>
                <w:bCs/>
                <w:i/>
                <w:sz w:val="20"/>
                <w:szCs w:val="20"/>
              </w:rPr>
              <w:t>eMTC</w:t>
            </w:r>
            <w:proofErr w:type="spellEnd"/>
            <w:r w:rsidRPr="00E97206">
              <w:rPr>
                <w:rFonts w:ascii="Times New Roman" w:hAnsi="Times New Roman"/>
                <w:bCs/>
                <w:i/>
                <w:sz w:val="20"/>
                <w:szCs w:val="20"/>
              </w:rPr>
              <w:t xml:space="preserve">, </w:t>
            </w:r>
            <w:proofErr w:type="spellStart"/>
            <w:r w:rsidRPr="00E97206">
              <w:rPr>
                <w:rFonts w:ascii="Times New Roman" w:hAnsi="Times New Roman"/>
                <w:bCs/>
                <w:i/>
                <w:sz w:val="20"/>
                <w:szCs w:val="20"/>
              </w:rPr>
              <w:t>RedCap</w:t>
            </w:r>
            <w:proofErr w:type="spellEnd"/>
            <w:r w:rsidRPr="00E97206">
              <w:rPr>
                <w:rFonts w:ascii="Times New Roman" w:hAnsi="Times New Roman"/>
                <w:bCs/>
                <w:i/>
                <w:sz w:val="20"/>
                <w:szCs w:val="20"/>
              </w:rPr>
              <w:t>, etc. The study shall not aim to replace existing 3GPP LPWA technologies.</w:t>
            </w:r>
          </w:p>
        </w:tc>
      </w:tr>
    </w:tbl>
    <w:p w14:paraId="7427D3B8" w14:textId="3887276D" w:rsidR="00B27468" w:rsidRPr="00B27468" w:rsidRDefault="00727485" w:rsidP="00B27468">
      <w:pPr>
        <w:rPr>
          <w:rFonts w:eastAsia="宋体"/>
          <w:lang w:eastAsia="zh-CN"/>
        </w:rPr>
      </w:pPr>
      <w:r w:rsidRPr="00727485">
        <w:rPr>
          <w:rFonts w:eastAsia="宋体"/>
          <w:lang w:eastAsia="zh-CN"/>
        </w:rPr>
        <w:t xml:space="preserve">Among the </w:t>
      </w:r>
      <w:r w:rsidRPr="007759B4">
        <w:rPr>
          <w:rFonts w:eastAsiaTheme="minorEastAsia"/>
          <w:lang w:eastAsia="zh-CN"/>
        </w:rPr>
        <w:t xml:space="preserve">design </w:t>
      </w:r>
      <w:r>
        <w:rPr>
          <w:lang w:eastAsia="zh-CN"/>
        </w:rPr>
        <w:t>targets</w:t>
      </w:r>
      <w:r w:rsidRPr="00727485">
        <w:rPr>
          <w:rFonts w:eastAsia="宋体"/>
          <w:lang w:eastAsia="zh-CN"/>
        </w:rPr>
        <w:t xml:space="preserve"> in Chapter 6, the main one to be </w:t>
      </w:r>
      <w:r>
        <w:rPr>
          <w:rFonts w:eastAsia="宋体"/>
          <w:lang w:eastAsia="zh-CN"/>
        </w:rPr>
        <w:t>assessed</w:t>
      </w:r>
      <w:r w:rsidRPr="00727485">
        <w:rPr>
          <w:rFonts w:eastAsia="宋体"/>
          <w:lang w:eastAsia="zh-CN"/>
        </w:rPr>
        <w:t xml:space="preserve"> is the coverage </w:t>
      </w:r>
      <w:r w:rsidRPr="007759B4">
        <w:rPr>
          <w:rFonts w:eastAsiaTheme="minorEastAsia"/>
          <w:lang w:eastAsia="zh-CN"/>
        </w:rPr>
        <w:t xml:space="preserve">design </w:t>
      </w:r>
      <w:r>
        <w:rPr>
          <w:lang w:eastAsia="zh-CN"/>
        </w:rPr>
        <w:t>target</w:t>
      </w:r>
      <w:r w:rsidRPr="00727485">
        <w:rPr>
          <w:rFonts w:eastAsia="宋体"/>
          <w:lang w:eastAsia="zh-CN"/>
        </w:rPr>
        <w:t xml:space="preserve">, while other </w:t>
      </w:r>
      <w:r>
        <w:rPr>
          <w:rFonts w:eastAsia="宋体"/>
          <w:lang w:eastAsia="zh-CN"/>
        </w:rPr>
        <w:t>design targets</w:t>
      </w:r>
      <w:r w:rsidRPr="00727485">
        <w:rPr>
          <w:rFonts w:eastAsia="宋体"/>
          <w:lang w:eastAsia="zh-CN"/>
        </w:rPr>
        <w:t xml:space="preserve"> are relatively easy to meet the requirements.</w:t>
      </w:r>
      <w:r w:rsidR="00613939" w:rsidRPr="00613939">
        <w:t xml:space="preserve"> </w:t>
      </w:r>
      <w:r w:rsidR="00613939" w:rsidRPr="00613939">
        <w:rPr>
          <w:rFonts w:eastAsia="宋体"/>
          <w:lang w:eastAsia="zh-CN"/>
        </w:rPr>
        <w:t>The main reasons for the difficulty in achieving the coverage de</w:t>
      </w:r>
      <w:r w:rsidR="00613939">
        <w:rPr>
          <w:rFonts w:eastAsia="宋体"/>
          <w:lang w:eastAsia="zh-CN"/>
        </w:rPr>
        <w:t>sign objectives are as follows: (1)</w:t>
      </w:r>
      <w:r w:rsidR="00613939" w:rsidRPr="00613939">
        <w:rPr>
          <w:rFonts w:eastAsia="宋体"/>
          <w:lang w:eastAsia="zh-CN"/>
        </w:rPr>
        <w:t xml:space="preserve"> In some scenarios, it needs to rely on RF to collect energy, while the current industry's RF energy collection threshold requirement</w:t>
      </w:r>
      <w:r w:rsidR="00613939">
        <w:rPr>
          <w:rFonts w:eastAsia="宋体"/>
          <w:lang w:eastAsia="zh-CN"/>
        </w:rPr>
        <w:t>s are high, about - 20~- 30 dB; (2)</w:t>
      </w:r>
      <w:r w:rsidR="00613939" w:rsidRPr="00613939">
        <w:rPr>
          <w:rFonts w:eastAsia="宋体"/>
          <w:lang w:eastAsia="zh-CN"/>
        </w:rPr>
        <w:t xml:space="preserve"> </w:t>
      </w:r>
      <w:r w:rsidR="00B27468" w:rsidRPr="00B27468">
        <w:rPr>
          <w:rFonts w:eastAsia="宋体"/>
          <w:lang w:eastAsia="zh-CN"/>
        </w:rPr>
        <w:t xml:space="preserve">The </w:t>
      </w:r>
      <w:r w:rsidR="00B27468">
        <w:rPr>
          <w:rFonts w:eastAsia="宋体"/>
          <w:lang w:eastAsia="zh-CN"/>
        </w:rPr>
        <w:t>decrease</w:t>
      </w:r>
      <w:r w:rsidR="00B27468" w:rsidRPr="00B27468">
        <w:rPr>
          <w:rFonts w:eastAsia="宋体"/>
          <w:lang w:eastAsia="zh-CN"/>
        </w:rPr>
        <w:t xml:space="preserve"> of terminal </w:t>
      </w:r>
      <w:r w:rsidR="00B27468">
        <w:rPr>
          <w:rFonts w:eastAsia="宋体"/>
          <w:lang w:eastAsia="zh-CN"/>
        </w:rPr>
        <w:t>capability</w:t>
      </w:r>
      <w:r w:rsidR="00B27468" w:rsidRPr="00B27468">
        <w:rPr>
          <w:rFonts w:eastAsia="宋体"/>
          <w:lang w:eastAsia="zh-CN"/>
        </w:rPr>
        <w:t xml:space="preserve"> leads to the increase of sensitivity in the downlink, and the transmission power in the uplink based on backscatter is significantly reduced.</w:t>
      </w:r>
      <w:r w:rsidR="00B27468" w:rsidRPr="00B27468">
        <w:t xml:space="preserve"> </w:t>
      </w:r>
      <w:r w:rsidR="00B27468" w:rsidRPr="00B27468">
        <w:rPr>
          <w:rFonts w:eastAsia="宋体"/>
          <w:lang w:eastAsia="zh-CN"/>
        </w:rPr>
        <w:t xml:space="preserve">Therefore, in this </w:t>
      </w:r>
      <w:r w:rsidR="00B27468">
        <w:rPr>
          <w:rFonts w:eastAsia="宋体"/>
          <w:lang w:eastAsia="zh-CN"/>
        </w:rPr>
        <w:t>section</w:t>
      </w:r>
      <w:r w:rsidR="00B27468" w:rsidRPr="00B27468">
        <w:rPr>
          <w:rFonts w:eastAsia="宋体"/>
          <w:lang w:eastAsia="zh-CN"/>
        </w:rPr>
        <w:t xml:space="preserve">, we mainly </w:t>
      </w:r>
      <w:r w:rsidR="00B27468">
        <w:rPr>
          <w:rFonts w:eastAsia="宋体"/>
          <w:lang w:eastAsia="zh-CN"/>
        </w:rPr>
        <w:t>assess</w:t>
      </w:r>
      <w:r w:rsidR="00B27468" w:rsidRPr="00B27468">
        <w:rPr>
          <w:rFonts w:eastAsia="宋体"/>
          <w:lang w:eastAsia="zh-CN"/>
        </w:rPr>
        <w:t xml:space="preserve"> the coverage design </w:t>
      </w:r>
      <w:r w:rsidR="00B27468">
        <w:rPr>
          <w:rFonts w:eastAsia="宋体"/>
          <w:lang w:eastAsia="zh-CN"/>
        </w:rPr>
        <w:lastRenderedPageBreak/>
        <w:t>targets</w:t>
      </w:r>
      <w:r w:rsidR="00B27468" w:rsidRPr="00B27468">
        <w:rPr>
          <w:rFonts w:eastAsia="宋体"/>
          <w:lang w:eastAsia="zh-CN"/>
        </w:rPr>
        <w:t xml:space="preserve"> under various deployment scenarios.</w:t>
      </w:r>
      <w:r w:rsidR="004A065D" w:rsidRPr="004A065D">
        <w:t xml:space="preserve"> </w:t>
      </w:r>
      <w:r w:rsidR="004A065D" w:rsidRPr="004A065D">
        <w:rPr>
          <w:rFonts w:eastAsia="宋体"/>
          <w:lang w:eastAsia="zh-CN"/>
        </w:rPr>
        <w:t>The assessment is divided into outdoor and indoor scenarios.</w:t>
      </w:r>
      <w:r w:rsidR="004A065D" w:rsidRPr="004A065D">
        <w:t xml:space="preserve"> </w:t>
      </w:r>
      <w:r w:rsidR="004A065D" w:rsidRPr="004A065D">
        <w:rPr>
          <w:rFonts w:eastAsia="宋体"/>
          <w:lang w:eastAsia="zh-CN"/>
        </w:rPr>
        <w:t>Large-scale assessment is mainly adopted, and the large-scale model refers to 3GPP TR 38.901</w:t>
      </w:r>
      <w:r w:rsidR="0068601A" w:rsidRPr="00587B36">
        <w:rPr>
          <w:rFonts w:eastAsia="宋体"/>
          <w:lang w:eastAsia="zh-CN"/>
        </w:rPr>
        <w:t>[</w:t>
      </w:r>
      <w:r w:rsidR="00587B36" w:rsidRPr="00587B36">
        <w:rPr>
          <w:rFonts w:eastAsia="宋体"/>
          <w:lang w:eastAsia="zh-CN"/>
        </w:rPr>
        <w:t>8</w:t>
      </w:r>
      <w:r w:rsidR="0068601A" w:rsidRPr="00587B36">
        <w:rPr>
          <w:rFonts w:eastAsia="宋体"/>
          <w:lang w:eastAsia="zh-CN"/>
        </w:rPr>
        <w:t>]</w:t>
      </w:r>
      <w:r w:rsidR="004A065D" w:rsidRPr="00587B36">
        <w:rPr>
          <w:rFonts w:eastAsia="宋体"/>
          <w:lang w:eastAsia="zh-CN"/>
        </w:rPr>
        <w:t>.</w:t>
      </w:r>
    </w:p>
    <w:p w14:paraId="3D49B274" w14:textId="67C821E8" w:rsidR="00CA6C6D" w:rsidRDefault="00764138" w:rsidP="00245A57">
      <w:pPr>
        <w:pStyle w:val="title2"/>
        <w:ind w:left="0"/>
        <w:outlineLvl w:val="1"/>
      </w:pPr>
      <w:r w:rsidRPr="00764138">
        <w:t>Outdoor scenario evaluation</w:t>
      </w:r>
    </w:p>
    <w:p w14:paraId="1FAB32B0" w14:textId="6EF98F75" w:rsidR="00CA6C6D" w:rsidRPr="0068601A" w:rsidRDefault="0068601A" w:rsidP="0068601A">
      <w:pPr>
        <w:rPr>
          <w:rFonts w:eastAsia="宋体"/>
          <w:lang w:eastAsia="zh-CN"/>
        </w:rPr>
      </w:pPr>
      <w:r w:rsidRPr="0068601A">
        <w:rPr>
          <w:rFonts w:eastAsia="宋体"/>
          <w:lang w:eastAsia="zh-CN"/>
        </w:rPr>
        <w:t xml:space="preserve">The outdoor evaluation mainly focuses on UMA NLOS/LOS and free space </w:t>
      </w:r>
      <w:r>
        <w:rPr>
          <w:rFonts w:eastAsia="宋体"/>
          <w:lang w:eastAsia="zh-CN"/>
        </w:rPr>
        <w:t>path</w:t>
      </w:r>
      <w:r w:rsidRPr="0068601A">
        <w:rPr>
          <w:rFonts w:eastAsia="宋体"/>
          <w:lang w:eastAsia="zh-CN"/>
        </w:rPr>
        <w:t xml:space="preserve"> loss model. The former is for 2C urban </w:t>
      </w:r>
      <w:r>
        <w:rPr>
          <w:rFonts w:eastAsia="宋体"/>
          <w:lang w:eastAsia="zh-CN"/>
        </w:rPr>
        <w:t>scenario</w:t>
      </w:r>
      <w:r w:rsidRPr="0068601A">
        <w:rPr>
          <w:rFonts w:eastAsia="宋体"/>
          <w:lang w:eastAsia="zh-CN"/>
        </w:rPr>
        <w:t xml:space="preserve">, and the latter is mainly for 2B outdoor </w:t>
      </w:r>
      <w:r>
        <w:rPr>
          <w:rFonts w:eastAsia="宋体"/>
          <w:lang w:eastAsia="zh-CN"/>
        </w:rPr>
        <w:t>scenario</w:t>
      </w:r>
      <w:r w:rsidRPr="0068601A">
        <w:rPr>
          <w:rFonts w:eastAsia="宋体"/>
          <w:lang w:eastAsia="zh-CN"/>
        </w:rPr>
        <w:t>.</w:t>
      </w:r>
      <w:r w:rsidRPr="0068601A">
        <w:t xml:space="preserve"> </w:t>
      </w:r>
      <w:r w:rsidRPr="0068601A">
        <w:rPr>
          <w:rFonts w:eastAsia="宋体"/>
          <w:lang w:eastAsia="zh-CN"/>
        </w:rPr>
        <w:t xml:space="preserve">The specific formula of </w:t>
      </w:r>
      <w:r>
        <w:rPr>
          <w:rFonts w:eastAsia="宋体"/>
          <w:lang w:eastAsia="zh-CN"/>
        </w:rPr>
        <w:t>path</w:t>
      </w:r>
      <w:r w:rsidRPr="0068601A">
        <w:rPr>
          <w:rFonts w:eastAsia="宋体"/>
          <w:lang w:eastAsia="zh-CN"/>
        </w:rPr>
        <w:t xml:space="preserve"> loss is as follows:</w:t>
      </w:r>
    </w:p>
    <w:p w14:paraId="54D978A7" w14:textId="6E642DCE" w:rsidR="00CA6C6D" w:rsidRPr="0068601A" w:rsidRDefault="0068601A" w:rsidP="0068601A">
      <w:pPr>
        <w:rPr>
          <w:rFonts w:eastAsiaTheme="minorEastAsia"/>
          <w:lang w:eastAsia="zh-CN"/>
        </w:rPr>
      </w:pPr>
      <w:r w:rsidRPr="0068601A">
        <w:rPr>
          <w:rFonts w:eastAsiaTheme="minorEastAsia"/>
          <w:lang w:eastAsia="zh-CN"/>
        </w:rPr>
        <w:t xml:space="preserve">UMA </w:t>
      </w:r>
      <w:r w:rsidR="00D73BDE" w:rsidRPr="0068601A">
        <w:rPr>
          <w:rFonts w:eastAsiaTheme="minorEastAsia"/>
          <w:lang w:eastAsia="zh-CN"/>
        </w:rPr>
        <w:t>LOS:</w:t>
      </w:r>
      <w:r w:rsidR="005012E3">
        <w:rPr>
          <w:rFonts w:eastAsiaTheme="minorEastAsia"/>
          <w:lang w:eastAsia="zh-CN"/>
        </w:rPr>
        <w:t xml:space="preserve">   </w:t>
      </w:r>
      <w:r w:rsidR="005012E3" w:rsidRPr="005012E3">
        <w:rPr>
          <w:rFonts w:eastAsiaTheme="minorEastAsia"/>
          <w:lang w:eastAsia="zh-CN"/>
        </w:rPr>
        <w:t xml:space="preserve"> </w:t>
      </w:r>
      <w:r w:rsidR="005012E3">
        <w:rPr>
          <w:rFonts w:eastAsiaTheme="minorEastAsia"/>
          <w:lang w:eastAsia="zh-CN"/>
        </w:rPr>
        <w:t>PL</w:t>
      </w:r>
      <w:r w:rsidR="005012E3" w:rsidRPr="0068601A">
        <w:rPr>
          <w:rFonts w:eastAsiaTheme="minorEastAsia"/>
          <w:lang w:eastAsia="zh-CN"/>
        </w:rPr>
        <w:t>=</w:t>
      </w:r>
      <w:r w:rsidR="005012E3">
        <w:rPr>
          <w:rFonts w:eastAsiaTheme="minorEastAsia"/>
          <w:lang w:eastAsia="zh-CN"/>
        </w:rPr>
        <w:t>28</w:t>
      </w:r>
      <w:r w:rsidR="005012E3" w:rsidRPr="0068601A">
        <w:rPr>
          <w:rFonts w:eastAsiaTheme="minorEastAsia"/>
          <w:lang w:eastAsia="zh-CN"/>
        </w:rPr>
        <w:t>+2</w:t>
      </w:r>
      <w:r w:rsidR="005012E3">
        <w:rPr>
          <w:rFonts w:eastAsiaTheme="minorEastAsia"/>
          <w:lang w:eastAsia="zh-CN"/>
        </w:rPr>
        <w:t>2</w:t>
      </w:r>
      <w:r w:rsidR="005012E3" w:rsidRPr="0068601A">
        <w:rPr>
          <w:rFonts w:eastAsiaTheme="minorEastAsia"/>
          <w:lang w:eastAsia="zh-CN"/>
        </w:rPr>
        <w:t>*log</w:t>
      </w:r>
      <w:r w:rsidR="005012E3" w:rsidRPr="0068601A">
        <w:rPr>
          <w:rFonts w:eastAsiaTheme="minorEastAsia" w:hint="eastAsia"/>
          <w:lang w:eastAsia="zh-CN"/>
        </w:rPr>
        <w:t>（</w:t>
      </w:r>
      <w:r w:rsidR="005012E3">
        <w:rPr>
          <w:rFonts w:eastAsiaTheme="minorEastAsia"/>
          <w:lang w:eastAsia="zh-CN"/>
        </w:rPr>
        <w:t>d</w:t>
      </w:r>
      <w:r w:rsidR="005012E3" w:rsidRPr="0068601A">
        <w:rPr>
          <w:rFonts w:eastAsiaTheme="minorEastAsia"/>
          <w:vertAlign w:val="subscript"/>
          <w:lang w:eastAsia="zh-CN"/>
        </w:rPr>
        <w:t>3D</w:t>
      </w:r>
      <w:r w:rsidR="005012E3" w:rsidRPr="0068601A">
        <w:rPr>
          <w:rFonts w:eastAsiaTheme="minorEastAsia"/>
          <w:lang w:eastAsia="zh-CN"/>
        </w:rPr>
        <w:t>)+20*log(</w:t>
      </w:r>
      <w:r w:rsidR="005012E3">
        <w:rPr>
          <w:rFonts w:eastAsiaTheme="minorEastAsia"/>
          <w:lang w:eastAsia="zh-CN"/>
        </w:rPr>
        <w:t>f</w:t>
      </w:r>
      <w:r w:rsidR="005012E3" w:rsidRPr="0068601A">
        <w:rPr>
          <w:rFonts w:eastAsiaTheme="minorEastAsia"/>
          <w:vertAlign w:val="subscript"/>
          <w:lang w:eastAsia="zh-CN"/>
        </w:rPr>
        <w:t>c</w:t>
      </w:r>
      <w:r w:rsidR="005012E3" w:rsidRPr="0068601A">
        <w:rPr>
          <w:rFonts w:eastAsiaTheme="minorEastAsia"/>
          <w:lang w:eastAsia="zh-CN"/>
        </w:rPr>
        <w:t>)</w:t>
      </w:r>
    </w:p>
    <w:p w14:paraId="4CCA35C4" w14:textId="217AA6DF" w:rsidR="00CA6C6D" w:rsidRPr="0068601A" w:rsidRDefault="0068601A" w:rsidP="0068601A">
      <w:pPr>
        <w:rPr>
          <w:rFonts w:eastAsiaTheme="minorEastAsia"/>
          <w:lang w:eastAsia="zh-CN"/>
        </w:rPr>
      </w:pPr>
      <w:r w:rsidRPr="0068601A">
        <w:rPr>
          <w:rFonts w:eastAsiaTheme="minorEastAsia"/>
          <w:lang w:eastAsia="zh-CN"/>
        </w:rPr>
        <w:t xml:space="preserve">UMA </w:t>
      </w:r>
      <w:r w:rsidR="00D73BDE" w:rsidRPr="0068601A">
        <w:rPr>
          <w:rFonts w:eastAsiaTheme="minorEastAsia"/>
          <w:lang w:eastAsia="zh-CN"/>
        </w:rPr>
        <w:t xml:space="preserve">NLOS: </w:t>
      </w:r>
      <w:r w:rsidR="004422A9">
        <w:rPr>
          <w:rFonts w:eastAsiaTheme="minorEastAsia"/>
          <w:lang w:eastAsia="zh-CN"/>
        </w:rPr>
        <w:t>PL</w:t>
      </w:r>
      <w:r w:rsidR="004422A9" w:rsidRPr="0068601A">
        <w:rPr>
          <w:rFonts w:eastAsiaTheme="minorEastAsia"/>
          <w:lang w:eastAsia="zh-CN"/>
        </w:rPr>
        <w:t>=</w:t>
      </w:r>
      <w:r w:rsidR="004422A9">
        <w:rPr>
          <w:rFonts w:eastAsiaTheme="minorEastAsia"/>
          <w:lang w:eastAsia="zh-CN"/>
        </w:rPr>
        <w:t>13.54</w:t>
      </w:r>
      <w:r w:rsidR="004422A9" w:rsidRPr="0068601A">
        <w:rPr>
          <w:rFonts w:eastAsiaTheme="minorEastAsia"/>
          <w:lang w:eastAsia="zh-CN"/>
        </w:rPr>
        <w:t>+</w:t>
      </w:r>
      <w:r w:rsidR="004422A9">
        <w:rPr>
          <w:rFonts w:eastAsiaTheme="minorEastAsia"/>
          <w:lang w:eastAsia="zh-CN"/>
        </w:rPr>
        <w:t>39.08</w:t>
      </w:r>
      <w:r w:rsidR="004422A9" w:rsidRPr="0068601A">
        <w:rPr>
          <w:rFonts w:eastAsiaTheme="minorEastAsia"/>
          <w:lang w:eastAsia="zh-CN"/>
        </w:rPr>
        <w:t>*log</w:t>
      </w:r>
      <w:r w:rsidR="004422A9" w:rsidRPr="0068601A">
        <w:rPr>
          <w:rFonts w:eastAsiaTheme="minorEastAsia" w:hint="eastAsia"/>
          <w:lang w:eastAsia="zh-CN"/>
        </w:rPr>
        <w:t>（</w:t>
      </w:r>
      <w:r w:rsidR="004422A9">
        <w:rPr>
          <w:rFonts w:eastAsiaTheme="minorEastAsia"/>
          <w:lang w:eastAsia="zh-CN"/>
        </w:rPr>
        <w:t>d</w:t>
      </w:r>
      <w:r w:rsidR="004422A9" w:rsidRPr="0068601A">
        <w:rPr>
          <w:rFonts w:eastAsiaTheme="minorEastAsia"/>
          <w:vertAlign w:val="subscript"/>
          <w:lang w:eastAsia="zh-CN"/>
        </w:rPr>
        <w:t>3D</w:t>
      </w:r>
      <w:r w:rsidR="004422A9" w:rsidRPr="0068601A">
        <w:rPr>
          <w:rFonts w:eastAsiaTheme="minorEastAsia"/>
          <w:lang w:eastAsia="zh-CN"/>
        </w:rPr>
        <w:t>)+20*log(</w:t>
      </w:r>
      <w:r w:rsidR="004422A9">
        <w:rPr>
          <w:rFonts w:eastAsiaTheme="minorEastAsia"/>
          <w:lang w:eastAsia="zh-CN"/>
        </w:rPr>
        <w:t>f</w:t>
      </w:r>
      <w:r w:rsidR="004422A9" w:rsidRPr="0068601A">
        <w:rPr>
          <w:rFonts w:eastAsiaTheme="minorEastAsia"/>
          <w:vertAlign w:val="subscript"/>
          <w:lang w:eastAsia="zh-CN"/>
        </w:rPr>
        <w:t>c</w:t>
      </w:r>
      <w:r w:rsidR="004422A9" w:rsidRPr="0068601A">
        <w:rPr>
          <w:rFonts w:eastAsiaTheme="minorEastAsia"/>
          <w:lang w:eastAsia="zh-CN"/>
        </w:rPr>
        <w:t>)</w:t>
      </w:r>
      <w:r w:rsidR="004422A9">
        <w:rPr>
          <w:rFonts w:eastAsiaTheme="minorEastAsia"/>
          <w:lang w:eastAsia="zh-CN"/>
        </w:rPr>
        <w:t>-0.6*(h</w:t>
      </w:r>
      <w:r w:rsidR="004422A9" w:rsidRPr="004422A9">
        <w:rPr>
          <w:rFonts w:eastAsiaTheme="minorEastAsia"/>
          <w:vertAlign w:val="subscript"/>
          <w:lang w:eastAsia="zh-CN"/>
        </w:rPr>
        <w:t>UT</w:t>
      </w:r>
      <w:r w:rsidR="004422A9">
        <w:rPr>
          <w:rFonts w:eastAsiaTheme="minorEastAsia"/>
          <w:lang w:eastAsia="zh-CN"/>
        </w:rPr>
        <w:t>-1.5)</w:t>
      </w:r>
    </w:p>
    <w:p w14:paraId="5E6C7387" w14:textId="20706795" w:rsidR="0068601A" w:rsidRPr="0068601A" w:rsidRDefault="0068601A" w:rsidP="0068601A">
      <w:pPr>
        <w:rPr>
          <w:rFonts w:eastAsiaTheme="minorEastAsia"/>
          <w:lang w:eastAsia="zh-CN"/>
        </w:rPr>
      </w:pPr>
      <w:r w:rsidRPr="0068601A">
        <w:rPr>
          <w:rFonts w:eastAsiaTheme="minorEastAsia"/>
          <w:lang w:eastAsia="zh-CN"/>
        </w:rPr>
        <w:t xml:space="preserve">Free space </w:t>
      </w:r>
      <w:r w:rsidR="002C2CBD">
        <w:rPr>
          <w:rFonts w:eastAsiaTheme="minorEastAsia"/>
          <w:lang w:eastAsia="zh-CN"/>
        </w:rPr>
        <w:t>path</w:t>
      </w:r>
      <w:r w:rsidRPr="0068601A">
        <w:rPr>
          <w:rFonts w:eastAsiaTheme="minorEastAsia"/>
          <w:lang w:eastAsia="zh-CN"/>
        </w:rPr>
        <w:t xml:space="preserve"> loss model: </w:t>
      </w:r>
      <w:r>
        <w:rPr>
          <w:rFonts w:eastAsiaTheme="minorEastAsia"/>
          <w:lang w:eastAsia="zh-CN"/>
        </w:rPr>
        <w:t>PL</w:t>
      </w:r>
      <w:r w:rsidRPr="0068601A">
        <w:rPr>
          <w:rFonts w:eastAsiaTheme="minorEastAsia"/>
          <w:lang w:eastAsia="zh-CN"/>
        </w:rPr>
        <w:t>=32.4+20*log</w:t>
      </w:r>
      <w:r w:rsidRPr="0068601A">
        <w:rPr>
          <w:rFonts w:eastAsiaTheme="minorEastAsia" w:hint="eastAsia"/>
          <w:lang w:eastAsia="zh-CN"/>
        </w:rPr>
        <w:t>（</w:t>
      </w:r>
      <w:r>
        <w:rPr>
          <w:rFonts w:eastAsiaTheme="minorEastAsia"/>
          <w:lang w:eastAsia="zh-CN"/>
        </w:rPr>
        <w:t>d</w:t>
      </w:r>
      <w:r w:rsidRPr="0068601A">
        <w:rPr>
          <w:rFonts w:eastAsiaTheme="minorEastAsia"/>
          <w:vertAlign w:val="subscript"/>
          <w:lang w:eastAsia="zh-CN"/>
        </w:rPr>
        <w:t>3D</w:t>
      </w:r>
      <w:r w:rsidRPr="0068601A">
        <w:rPr>
          <w:rFonts w:eastAsiaTheme="minorEastAsia"/>
          <w:lang w:eastAsia="zh-CN"/>
        </w:rPr>
        <w:t>)+20*log(</w:t>
      </w:r>
      <w:r>
        <w:rPr>
          <w:rFonts w:eastAsiaTheme="minorEastAsia"/>
          <w:lang w:eastAsia="zh-CN"/>
        </w:rPr>
        <w:t>f</w:t>
      </w:r>
      <w:r w:rsidRPr="0068601A">
        <w:rPr>
          <w:rFonts w:eastAsiaTheme="minorEastAsia"/>
          <w:vertAlign w:val="subscript"/>
          <w:lang w:eastAsia="zh-CN"/>
        </w:rPr>
        <w:t>c</w:t>
      </w:r>
      <w:r w:rsidRPr="0068601A">
        <w:rPr>
          <w:rFonts w:eastAsiaTheme="minorEastAsia"/>
          <w:lang w:eastAsia="zh-CN"/>
        </w:rPr>
        <w:t>)</w:t>
      </w:r>
    </w:p>
    <w:p w14:paraId="36F23A1F" w14:textId="229F74F6" w:rsidR="00B27468" w:rsidRPr="00347283" w:rsidRDefault="00F06E6A" w:rsidP="00F06E6A">
      <w:pPr>
        <w:jc w:val="center"/>
        <w:rPr>
          <w:b/>
          <w:lang w:eastAsia="zh-CN"/>
        </w:rPr>
      </w:pPr>
      <w:r w:rsidRPr="00BC3B8A">
        <w:rPr>
          <w:b/>
          <w:lang w:eastAsia="zh-CN"/>
        </w:rPr>
        <w:t xml:space="preserve">Table </w:t>
      </w:r>
      <w:r w:rsidR="00AB2B17">
        <w:rPr>
          <w:b/>
          <w:lang w:eastAsia="zh-CN"/>
        </w:rPr>
        <w:t>7</w:t>
      </w:r>
      <w:r w:rsidRPr="00BC3B8A">
        <w:rPr>
          <w:b/>
          <w:lang w:eastAsia="zh-CN"/>
        </w:rPr>
        <w:t xml:space="preserve">. Comparison of coverage for </w:t>
      </w:r>
      <w:r w:rsidR="00340BB2" w:rsidRPr="00340BB2">
        <w:rPr>
          <w:rFonts w:hint="eastAsia"/>
          <w:b/>
          <w:lang w:eastAsia="zh-CN"/>
        </w:rPr>
        <w:t>out</w:t>
      </w:r>
      <w:r w:rsidR="00340BB2">
        <w:rPr>
          <w:b/>
          <w:lang w:eastAsia="zh-CN"/>
        </w:rPr>
        <w:t xml:space="preserve">door </w:t>
      </w:r>
      <w:r w:rsidRPr="00BC3B8A">
        <w:rPr>
          <w:b/>
          <w:lang w:eastAsia="zh-CN"/>
        </w:rPr>
        <w:t>deployments</w:t>
      </w:r>
      <w:r w:rsidR="00347283" w:rsidRPr="00347283">
        <w:rPr>
          <w:rFonts w:ascii="宋体" w:eastAsia="宋体" w:hAnsi="宋体" w:cs="宋体" w:hint="eastAsia"/>
          <w:b/>
          <w:lang w:eastAsia="zh-CN"/>
        </w:rPr>
        <w:t>（</w:t>
      </w:r>
      <w:r w:rsidR="00347283" w:rsidRPr="00347283">
        <w:rPr>
          <w:b/>
          <w:lang w:eastAsia="zh-CN"/>
        </w:rPr>
        <w:t>Macro station</w:t>
      </w:r>
      <w:r w:rsidR="00347283" w:rsidRPr="00347283">
        <w:rPr>
          <w:rFonts w:ascii="宋体" w:eastAsia="宋体" w:hAnsi="宋体" w:cs="宋体" w:hint="eastAsia"/>
          <w:b/>
          <w:lang w:eastAsia="zh-CN"/>
        </w:rPr>
        <w:t>）</w:t>
      </w:r>
    </w:p>
    <w:tbl>
      <w:tblPr>
        <w:tblStyle w:val="af2"/>
        <w:tblW w:w="0" w:type="auto"/>
        <w:jc w:val="center"/>
        <w:tblLook w:val="04A0" w:firstRow="1" w:lastRow="0" w:firstColumn="1" w:lastColumn="0" w:noHBand="0" w:noVBand="1"/>
      </w:tblPr>
      <w:tblGrid>
        <w:gridCol w:w="3439"/>
        <w:gridCol w:w="1276"/>
        <w:gridCol w:w="1417"/>
        <w:gridCol w:w="2552"/>
      </w:tblGrid>
      <w:tr w:rsidR="001C0786" w14:paraId="315E66B6" w14:textId="77777777" w:rsidTr="001C0786">
        <w:trPr>
          <w:jc w:val="center"/>
        </w:trPr>
        <w:tc>
          <w:tcPr>
            <w:tcW w:w="2972" w:type="dxa"/>
            <w:shd w:val="clear" w:color="auto" w:fill="D9D9D9" w:themeFill="background1" w:themeFillShade="D9"/>
            <w:vAlign w:val="center"/>
          </w:tcPr>
          <w:p w14:paraId="1785669C" w14:textId="76C9DC79" w:rsidR="001C0786" w:rsidRPr="001C0786" w:rsidRDefault="001C0786" w:rsidP="001C0786">
            <w:pPr>
              <w:overflowPunct w:val="0"/>
              <w:jc w:val="center"/>
              <w:textAlignment w:val="baseline"/>
              <w:rPr>
                <w:b/>
                <w:lang w:eastAsia="zh-CN"/>
              </w:rPr>
            </w:pPr>
            <w:proofErr w:type="spellStart"/>
            <w:r w:rsidRPr="001C0786">
              <w:rPr>
                <w:b/>
                <w:lang w:eastAsia="zh-CN"/>
              </w:rPr>
              <w:t>Tx</w:t>
            </w:r>
            <w:proofErr w:type="spellEnd"/>
            <w:r w:rsidRPr="001C0786">
              <w:rPr>
                <w:b/>
                <w:lang w:eastAsia="zh-CN"/>
              </w:rPr>
              <w:t> Parameters/Assumptions</w:t>
            </w:r>
          </w:p>
        </w:tc>
        <w:tc>
          <w:tcPr>
            <w:tcW w:w="1276" w:type="dxa"/>
            <w:shd w:val="clear" w:color="auto" w:fill="D9D9D9" w:themeFill="background1" w:themeFillShade="D9"/>
            <w:vAlign w:val="center"/>
          </w:tcPr>
          <w:p w14:paraId="73BE21C5" w14:textId="7F46119D" w:rsidR="001C0786" w:rsidRPr="001C0786" w:rsidRDefault="001C0786" w:rsidP="001C0786">
            <w:pPr>
              <w:overflowPunct w:val="0"/>
              <w:jc w:val="center"/>
              <w:textAlignment w:val="baseline"/>
              <w:rPr>
                <w:b/>
                <w:lang w:eastAsia="zh-CN"/>
              </w:rPr>
            </w:pPr>
            <w:r w:rsidRPr="001C0786">
              <w:rPr>
                <w:rFonts w:hint="eastAsia"/>
                <w:b/>
                <w:lang w:eastAsia="zh-CN"/>
              </w:rPr>
              <w:t>U</w:t>
            </w:r>
            <w:r w:rsidRPr="001C0786">
              <w:rPr>
                <w:b/>
                <w:lang w:eastAsia="zh-CN"/>
              </w:rPr>
              <w:t>MA NLOS</w:t>
            </w:r>
          </w:p>
        </w:tc>
        <w:tc>
          <w:tcPr>
            <w:tcW w:w="1417" w:type="dxa"/>
            <w:shd w:val="clear" w:color="auto" w:fill="D9D9D9" w:themeFill="background1" w:themeFillShade="D9"/>
            <w:vAlign w:val="center"/>
          </w:tcPr>
          <w:p w14:paraId="60227E1F" w14:textId="31175064" w:rsidR="001C0786" w:rsidRPr="001C0786" w:rsidRDefault="001C0786" w:rsidP="001C0786">
            <w:pPr>
              <w:overflowPunct w:val="0"/>
              <w:jc w:val="center"/>
              <w:textAlignment w:val="baseline"/>
              <w:rPr>
                <w:b/>
                <w:lang w:eastAsia="zh-CN"/>
              </w:rPr>
            </w:pPr>
            <w:r w:rsidRPr="001C0786">
              <w:rPr>
                <w:rFonts w:hint="eastAsia"/>
                <w:b/>
                <w:lang w:eastAsia="zh-CN"/>
              </w:rPr>
              <w:t>U</w:t>
            </w:r>
            <w:r w:rsidRPr="001C0786">
              <w:rPr>
                <w:b/>
                <w:lang w:eastAsia="zh-CN"/>
              </w:rPr>
              <w:t>MA LOS</w:t>
            </w:r>
          </w:p>
        </w:tc>
        <w:tc>
          <w:tcPr>
            <w:tcW w:w="2552" w:type="dxa"/>
            <w:shd w:val="clear" w:color="auto" w:fill="D9D9D9" w:themeFill="background1" w:themeFillShade="D9"/>
            <w:vAlign w:val="center"/>
          </w:tcPr>
          <w:p w14:paraId="264D5955" w14:textId="4D38C212" w:rsidR="001C0786" w:rsidRPr="001C0786" w:rsidRDefault="001C0786" w:rsidP="001C0786">
            <w:pPr>
              <w:overflowPunct w:val="0"/>
              <w:jc w:val="center"/>
              <w:textAlignment w:val="baseline"/>
              <w:rPr>
                <w:b/>
                <w:lang w:eastAsia="zh-CN"/>
              </w:rPr>
            </w:pPr>
            <w:r w:rsidRPr="001C0786">
              <w:rPr>
                <w:b/>
                <w:lang w:eastAsia="zh-CN"/>
              </w:rPr>
              <w:t>Free space path loss model</w:t>
            </w:r>
          </w:p>
        </w:tc>
      </w:tr>
      <w:tr w:rsidR="001C0786" w14:paraId="55A312F8" w14:textId="77777777" w:rsidTr="001C0786">
        <w:trPr>
          <w:jc w:val="center"/>
        </w:trPr>
        <w:tc>
          <w:tcPr>
            <w:tcW w:w="2972" w:type="dxa"/>
            <w:vAlign w:val="center"/>
          </w:tcPr>
          <w:p w14:paraId="45F05F26" w14:textId="3128333C" w:rsidR="001C0786" w:rsidRPr="00E40EE9" w:rsidRDefault="001C0786" w:rsidP="00F06E6A">
            <w:pPr>
              <w:rPr>
                <w:rFonts w:eastAsia="宋体"/>
                <w:lang w:eastAsia="zh-CN"/>
              </w:rPr>
            </w:pPr>
            <w:r w:rsidRPr="00E40EE9">
              <w:rPr>
                <w:rFonts w:eastAsia="宋体"/>
                <w:b/>
                <w:bCs/>
                <w:color w:val="000000"/>
                <w:szCs w:val="18"/>
                <w:lang w:eastAsia="zh-CN" w:bidi="ar"/>
              </w:rPr>
              <w:t>Carrier frequency (GHz)</w:t>
            </w:r>
          </w:p>
        </w:tc>
        <w:tc>
          <w:tcPr>
            <w:tcW w:w="1276" w:type="dxa"/>
            <w:vAlign w:val="center"/>
          </w:tcPr>
          <w:p w14:paraId="317EFC4A" w14:textId="5046F505" w:rsidR="001C0786" w:rsidRPr="00E40EE9" w:rsidRDefault="001C0786" w:rsidP="001C0786">
            <w:pPr>
              <w:jc w:val="center"/>
              <w:rPr>
                <w:rFonts w:eastAsia="宋体"/>
                <w:lang w:eastAsia="zh-CN"/>
              </w:rPr>
            </w:pPr>
            <w:r w:rsidRPr="00E40EE9">
              <w:rPr>
                <w:rFonts w:eastAsia="宋体"/>
                <w:bCs/>
                <w:color w:val="000000"/>
                <w:szCs w:val="18"/>
                <w:lang w:eastAsia="zh-CN" w:bidi="ar"/>
              </w:rPr>
              <w:t>0.8</w:t>
            </w:r>
          </w:p>
        </w:tc>
        <w:tc>
          <w:tcPr>
            <w:tcW w:w="1417" w:type="dxa"/>
            <w:vAlign w:val="center"/>
          </w:tcPr>
          <w:p w14:paraId="6FA1614C" w14:textId="29B18D37" w:rsidR="001C0786" w:rsidRPr="00E40EE9" w:rsidRDefault="001C0786" w:rsidP="001C0786">
            <w:pPr>
              <w:jc w:val="center"/>
              <w:rPr>
                <w:rFonts w:eastAsia="宋体"/>
                <w:lang w:eastAsia="zh-CN"/>
              </w:rPr>
            </w:pPr>
            <w:r w:rsidRPr="00E40EE9">
              <w:rPr>
                <w:rFonts w:eastAsia="宋体"/>
                <w:bCs/>
                <w:color w:val="000000"/>
                <w:szCs w:val="18"/>
                <w:lang w:eastAsia="zh-CN" w:bidi="ar"/>
              </w:rPr>
              <w:t>0.8</w:t>
            </w:r>
          </w:p>
        </w:tc>
        <w:tc>
          <w:tcPr>
            <w:tcW w:w="2552" w:type="dxa"/>
            <w:vAlign w:val="center"/>
          </w:tcPr>
          <w:p w14:paraId="1D1E8637" w14:textId="1281F65C" w:rsidR="001C0786" w:rsidRPr="00E40EE9" w:rsidRDefault="001C0786" w:rsidP="001C0786">
            <w:pPr>
              <w:jc w:val="center"/>
              <w:rPr>
                <w:rFonts w:eastAsia="宋体"/>
                <w:lang w:eastAsia="zh-CN"/>
              </w:rPr>
            </w:pPr>
            <w:r w:rsidRPr="00E40EE9">
              <w:rPr>
                <w:rFonts w:eastAsia="宋体"/>
                <w:bCs/>
                <w:color w:val="000000"/>
                <w:szCs w:val="18"/>
                <w:lang w:eastAsia="zh-CN" w:bidi="ar"/>
              </w:rPr>
              <w:t>0.8</w:t>
            </w:r>
          </w:p>
        </w:tc>
      </w:tr>
      <w:tr w:rsidR="00A413D1" w14:paraId="4B80E182" w14:textId="77777777" w:rsidTr="001C0786">
        <w:trPr>
          <w:jc w:val="center"/>
        </w:trPr>
        <w:tc>
          <w:tcPr>
            <w:tcW w:w="2972" w:type="dxa"/>
            <w:vAlign w:val="center"/>
          </w:tcPr>
          <w:p w14:paraId="1174C06E" w14:textId="137CE63A" w:rsidR="00A413D1" w:rsidRPr="00E40EE9" w:rsidRDefault="00A413D1" w:rsidP="00F06E6A">
            <w:pPr>
              <w:rPr>
                <w:rFonts w:eastAsia="宋体"/>
                <w:b/>
                <w:bCs/>
                <w:color w:val="000000"/>
                <w:szCs w:val="18"/>
                <w:lang w:eastAsia="zh-CN" w:bidi="ar"/>
              </w:rPr>
            </w:pPr>
            <w:r w:rsidRPr="00E40EE9">
              <w:rPr>
                <w:rFonts w:eastAsia="宋体"/>
                <w:color w:val="000000"/>
                <w:szCs w:val="18"/>
                <w:lang w:eastAsia="zh-CN" w:bidi="ar"/>
              </w:rPr>
              <w:t>Bandwidth</w:t>
            </w:r>
            <w:r w:rsidR="00961202" w:rsidRPr="00E40EE9">
              <w:rPr>
                <w:rFonts w:eastAsia="宋体"/>
                <w:color w:val="000000"/>
                <w:szCs w:val="18"/>
                <w:lang w:eastAsia="zh-CN" w:bidi="ar"/>
              </w:rPr>
              <w:t>(MHz)</w:t>
            </w:r>
          </w:p>
        </w:tc>
        <w:tc>
          <w:tcPr>
            <w:tcW w:w="1276" w:type="dxa"/>
            <w:vAlign w:val="center"/>
          </w:tcPr>
          <w:p w14:paraId="4706F2A9" w14:textId="4603B960" w:rsidR="00A413D1" w:rsidRPr="00E40EE9" w:rsidRDefault="00961202" w:rsidP="001C0786">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c>
          <w:tcPr>
            <w:tcW w:w="1417" w:type="dxa"/>
            <w:vAlign w:val="center"/>
          </w:tcPr>
          <w:p w14:paraId="709807CC" w14:textId="166CB667" w:rsidR="00A413D1" w:rsidRPr="00E40EE9" w:rsidRDefault="00961202" w:rsidP="001C0786">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c>
          <w:tcPr>
            <w:tcW w:w="2552" w:type="dxa"/>
            <w:vAlign w:val="center"/>
          </w:tcPr>
          <w:p w14:paraId="1370051D" w14:textId="374519D8" w:rsidR="00A413D1" w:rsidRPr="00E40EE9" w:rsidRDefault="00961202" w:rsidP="001C0786">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r>
      <w:tr w:rsidR="001C0786" w14:paraId="70026FEC" w14:textId="77777777" w:rsidTr="001C0786">
        <w:trPr>
          <w:jc w:val="center"/>
        </w:trPr>
        <w:tc>
          <w:tcPr>
            <w:tcW w:w="2972" w:type="dxa"/>
            <w:vAlign w:val="center"/>
          </w:tcPr>
          <w:p w14:paraId="6C1B9486" w14:textId="22227AC1" w:rsidR="001C0786" w:rsidRPr="00E40EE9" w:rsidRDefault="001C0786" w:rsidP="00F06E6A">
            <w:pPr>
              <w:rPr>
                <w:rFonts w:eastAsia="宋体"/>
                <w:lang w:eastAsia="zh-CN"/>
              </w:rPr>
            </w:pPr>
            <w:proofErr w:type="spellStart"/>
            <w:r w:rsidRPr="00E40EE9">
              <w:rPr>
                <w:rFonts w:eastAsia="宋体"/>
                <w:color w:val="000000"/>
                <w:szCs w:val="18"/>
                <w:lang w:eastAsia="zh-CN" w:bidi="ar"/>
              </w:rPr>
              <w:t>Tx</w:t>
            </w:r>
            <w:proofErr w:type="spellEnd"/>
            <w:r w:rsidRPr="00E40EE9">
              <w:rPr>
                <w:rFonts w:eastAsia="宋体"/>
                <w:color w:val="000000"/>
                <w:szCs w:val="18"/>
                <w:lang w:eastAsia="zh-CN" w:bidi="ar"/>
              </w:rPr>
              <w:t> power (</w:t>
            </w:r>
            <w:proofErr w:type="spellStart"/>
            <w:r w:rsidRPr="00E40EE9">
              <w:rPr>
                <w:rFonts w:eastAsia="宋体"/>
                <w:color w:val="000000"/>
                <w:szCs w:val="18"/>
                <w:lang w:eastAsia="zh-CN" w:bidi="ar"/>
              </w:rPr>
              <w:t>dBm</w:t>
            </w:r>
            <w:proofErr w:type="spellEnd"/>
            <w:r w:rsidRPr="00E40EE9">
              <w:rPr>
                <w:rFonts w:eastAsia="宋体"/>
                <w:color w:val="000000"/>
                <w:szCs w:val="18"/>
                <w:lang w:eastAsia="zh-CN" w:bidi="ar"/>
              </w:rPr>
              <w:t>)</w:t>
            </w:r>
          </w:p>
        </w:tc>
        <w:tc>
          <w:tcPr>
            <w:tcW w:w="1276" w:type="dxa"/>
            <w:vAlign w:val="center"/>
          </w:tcPr>
          <w:p w14:paraId="791DD01D" w14:textId="4DA2DEF0" w:rsidR="001C0786" w:rsidRPr="00E40EE9" w:rsidRDefault="001C0786" w:rsidP="001C0786">
            <w:pPr>
              <w:jc w:val="center"/>
              <w:rPr>
                <w:rFonts w:eastAsia="宋体"/>
                <w:lang w:eastAsia="zh-CN"/>
              </w:rPr>
            </w:pPr>
            <w:r w:rsidRPr="00E40EE9">
              <w:rPr>
                <w:rFonts w:eastAsia="宋体"/>
                <w:bCs/>
                <w:color w:val="000000"/>
                <w:szCs w:val="18"/>
                <w:lang w:eastAsia="zh-CN" w:bidi="ar"/>
              </w:rPr>
              <w:t>48</w:t>
            </w:r>
          </w:p>
        </w:tc>
        <w:tc>
          <w:tcPr>
            <w:tcW w:w="1417" w:type="dxa"/>
            <w:vAlign w:val="center"/>
          </w:tcPr>
          <w:p w14:paraId="07C5D70F" w14:textId="4771D52E" w:rsidR="001C0786" w:rsidRPr="00E40EE9" w:rsidRDefault="001C0786" w:rsidP="001C0786">
            <w:pPr>
              <w:jc w:val="center"/>
              <w:rPr>
                <w:rFonts w:eastAsia="宋体"/>
                <w:lang w:eastAsia="zh-CN"/>
              </w:rPr>
            </w:pPr>
            <w:r w:rsidRPr="00E40EE9">
              <w:rPr>
                <w:rFonts w:eastAsia="宋体"/>
                <w:bCs/>
                <w:color w:val="000000"/>
                <w:szCs w:val="18"/>
                <w:lang w:eastAsia="zh-CN" w:bidi="ar"/>
              </w:rPr>
              <w:t>48</w:t>
            </w:r>
          </w:p>
        </w:tc>
        <w:tc>
          <w:tcPr>
            <w:tcW w:w="2552" w:type="dxa"/>
            <w:vAlign w:val="center"/>
          </w:tcPr>
          <w:p w14:paraId="4BD80AED" w14:textId="6D681219" w:rsidR="001C0786" w:rsidRPr="00E40EE9" w:rsidRDefault="001C0786" w:rsidP="001C0786">
            <w:pPr>
              <w:jc w:val="center"/>
              <w:rPr>
                <w:rFonts w:eastAsia="宋体"/>
                <w:lang w:eastAsia="zh-CN"/>
              </w:rPr>
            </w:pPr>
            <w:r w:rsidRPr="00E40EE9">
              <w:rPr>
                <w:rFonts w:eastAsia="宋体"/>
                <w:bCs/>
                <w:color w:val="000000"/>
                <w:szCs w:val="18"/>
                <w:lang w:eastAsia="zh-CN" w:bidi="ar"/>
              </w:rPr>
              <w:t>48</w:t>
            </w:r>
          </w:p>
        </w:tc>
      </w:tr>
      <w:tr w:rsidR="001C0786" w14:paraId="0C7AD226" w14:textId="77777777" w:rsidTr="001C0786">
        <w:trPr>
          <w:jc w:val="center"/>
        </w:trPr>
        <w:tc>
          <w:tcPr>
            <w:tcW w:w="2972" w:type="dxa"/>
            <w:vAlign w:val="center"/>
          </w:tcPr>
          <w:p w14:paraId="165EA348" w14:textId="78275C9F" w:rsidR="001C0786" w:rsidRPr="00E40EE9" w:rsidRDefault="001C0786" w:rsidP="00AC1DA0">
            <w:pPr>
              <w:rPr>
                <w:rFonts w:eastAsia="宋体"/>
                <w:color w:val="000000"/>
                <w:szCs w:val="18"/>
                <w:lang w:eastAsia="zh-CN" w:bidi="ar"/>
              </w:rPr>
            </w:pPr>
            <w:proofErr w:type="spellStart"/>
            <w:r w:rsidRPr="00E40EE9">
              <w:rPr>
                <w:rFonts w:eastAsia="宋体"/>
                <w:color w:val="000000"/>
                <w:szCs w:val="18"/>
                <w:lang w:eastAsia="zh-CN" w:bidi="ar"/>
              </w:rPr>
              <w:t>Tx</w:t>
            </w:r>
            <w:proofErr w:type="spellEnd"/>
            <w:r w:rsidRPr="00E40EE9">
              <w:rPr>
                <w:rFonts w:eastAsia="宋体"/>
                <w:color w:val="000000"/>
                <w:szCs w:val="18"/>
                <w:lang w:eastAsia="zh-CN" w:bidi="ar"/>
              </w:rPr>
              <w:t> antenna gain</w:t>
            </w:r>
            <w:r w:rsidR="002A0FD3" w:rsidRPr="00E40EE9">
              <w:rPr>
                <w:rFonts w:eastAsia="宋体"/>
                <w:color w:val="000000"/>
                <w:szCs w:val="18"/>
                <w:lang w:eastAsia="zh-CN" w:bidi="ar"/>
              </w:rPr>
              <w:t> (dB</w:t>
            </w:r>
            <w:r w:rsidRPr="00E40EE9">
              <w:rPr>
                <w:rFonts w:eastAsia="宋体"/>
                <w:color w:val="000000"/>
                <w:szCs w:val="18"/>
                <w:lang w:eastAsia="zh-CN" w:bidi="ar"/>
              </w:rPr>
              <w:t>)</w:t>
            </w:r>
          </w:p>
        </w:tc>
        <w:tc>
          <w:tcPr>
            <w:tcW w:w="1276" w:type="dxa"/>
            <w:vAlign w:val="center"/>
          </w:tcPr>
          <w:p w14:paraId="47AACDA8" w14:textId="0B0B60E9" w:rsidR="001C0786" w:rsidRPr="00E40EE9" w:rsidRDefault="001C0786" w:rsidP="001C0786">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8</w:t>
            </w:r>
          </w:p>
        </w:tc>
        <w:tc>
          <w:tcPr>
            <w:tcW w:w="1417" w:type="dxa"/>
            <w:vAlign w:val="center"/>
          </w:tcPr>
          <w:p w14:paraId="7EA09153" w14:textId="3CD7317F" w:rsidR="001C0786" w:rsidRPr="00E40EE9" w:rsidRDefault="001C0786" w:rsidP="001C0786">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8</w:t>
            </w:r>
          </w:p>
        </w:tc>
        <w:tc>
          <w:tcPr>
            <w:tcW w:w="2552" w:type="dxa"/>
            <w:vAlign w:val="center"/>
          </w:tcPr>
          <w:p w14:paraId="70F4218C" w14:textId="64B419F7" w:rsidR="001C0786" w:rsidRPr="00E40EE9" w:rsidRDefault="001C0786" w:rsidP="001C0786">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8</w:t>
            </w:r>
          </w:p>
        </w:tc>
      </w:tr>
      <w:tr w:rsidR="001C0786" w14:paraId="660D1797" w14:textId="77777777" w:rsidTr="001C0786">
        <w:trPr>
          <w:jc w:val="center"/>
        </w:trPr>
        <w:tc>
          <w:tcPr>
            <w:tcW w:w="2972" w:type="dxa"/>
            <w:vAlign w:val="center"/>
          </w:tcPr>
          <w:p w14:paraId="288C9690" w14:textId="6C24211C" w:rsidR="001C0786" w:rsidRPr="00E40EE9" w:rsidRDefault="001C0786" w:rsidP="00F06E6A">
            <w:pPr>
              <w:rPr>
                <w:rFonts w:eastAsia="宋体"/>
                <w:lang w:eastAsia="zh-CN"/>
              </w:rPr>
            </w:pPr>
            <w:r w:rsidRPr="00E40EE9">
              <w:rPr>
                <w:rFonts w:eastAsia="宋体"/>
                <w:color w:val="000000"/>
                <w:szCs w:val="18"/>
                <w:lang w:eastAsia="zh-CN" w:bidi="ar"/>
              </w:rPr>
              <w:t>RF source-&gt;</w:t>
            </w:r>
            <w:proofErr w:type="spellStart"/>
            <w:r w:rsidRPr="00E40EE9">
              <w:rPr>
                <w:rFonts w:eastAsia="宋体"/>
                <w:color w:val="000000"/>
                <w:szCs w:val="18"/>
                <w:lang w:eastAsia="zh-CN" w:bidi="ar"/>
              </w:rPr>
              <w:t>IoT</w:t>
            </w:r>
            <w:proofErr w:type="spellEnd"/>
            <w:r w:rsidRPr="00E40EE9">
              <w:rPr>
                <w:rFonts w:eastAsia="宋体"/>
                <w:color w:val="000000"/>
                <w:szCs w:val="18"/>
                <w:lang w:eastAsia="zh-CN" w:bidi="ar"/>
              </w:rPr>
              <w:t xml:space="preserve"> device Distance (m) </w:t>
            </w:r>
          </w:p>
        </w:tc>
        <w:tc>
          <w:tcPr>
            <w:tcW w:w="1276" w:type="dxa"/>
            <w:vAlign w:val="center"/>
          </w:tcPr>
          <w:p w14:paraId="3478E675" w14:textId="3F960293"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200</w:t>
            </w:r>
          </w:p>
        </w:tc>
        <w:tc>
          <w:tcPr>
            <w:tcW w:w="1417" w:type="dxa"/>
            <w:vAlign w:val="center"/>
          </w:tcPr>
          <w:p w14:paraId="1D2DEFAC" w14:textId="505DA254"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200</w:t>
            </w:r>
          </w:p>
        </w:tc>
        <w:tc>
          <w:tcPr>
            <w:tcW w:w="2552" w:type="dxa"/>
            <w:vAlign w:val="center"/>
          </w:tcPr>
          <w:p w14:paraId="065052CF" w14:textId="54273EEF"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200</w:t>
            </w:r>
          </w:p>
        </w:tc>
      </w:tr>
      <w:tr w:rsidR="001C0786" w14:paraId="0D8ED081" w14:textId="77777777" w:rsidTr="001C0786">
        <w:trPr>
          <w:jc w:val="center"/>
        </w:trPr>
        <w:tc>
          <w:tcPr>
            <w:tcW w:w="2972" w:type="dxa"/>
            <w:vAlign w:val="center"/>
          </w:tcPr>
          <w:p w14:paraId="1F4ED65D" w14:textId="4A2D4FE2" w:rsidR="001C0786" w:rsidRPr="00E40EE9" w:rsidRDefault="001C0786" w:rsidP="00F06E6A">
            <w:pPr>
              <w:rPr>
                <w:rFonts w:eastAsia="宋体"/>
                <w:lang w:eastAsia="zh-CN"/>
              </w:rPr>
            </w:pPr>
            <w:r w:rsidRPr="00E40EE9">
              <w:rPr>
                <w:rFonts w:eastAsia="宋体"/>
                <w:color w:val="000000"/>
                <w:szCs w:val="18"/>
                <w:lang w:eastAsia="zh-CN" w:bidi="ar"/>
              </w:rPr>
              <w:t>path loss (dB)</w:t>
            </w:r>
          </w:p>
        </w:tc>
        <w:tc>
          <w:tcPr>
            <w:tcW w:w="1276" w:type="dxa"/>
            <w:vAlign w:val="center"/>
          </w:tcPr>
          <w:p w14:paraId="2E826229" w14:textId="1985A2FA"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101.78</w:t>
            </w:r>
          </w:p>
        </w:tc>
        <w:tc>
          <w:tcPr>
            <w:tcW w:w="1417" w:type="dxa"/>
            <w:vAlign w:val="center"/>
          </w:tcPr>
          <w:p w14:paraId="5AFC9775" w14:textId="3E0A8138"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76.78</w:t>
            </w:r>
          </w:p>
        </w:tc>
        <w:tc>
          <w:tcPr>
            <w:tcW w:w="2552" w:type="dxa"/>
            <w:vAlign w:val="center"/>
          </w:tcPr>
          <w:p w14:paraId="274B582B" w14:textId="5D77B830" w:rsidR="001C0786" w:rsidRPr="00E40EE9" w:rsidRDefault="00C66AB2" w:rsidP="001C0786">
            <w:pPr>
              <w:jc w:val="center"/>
              <w:rPr>
                <w:rFonts w:eastAsia="宋体"/>
                <w:bCs/>
                <w:color w:val="000000"/>
                <w:szCs w:val="18"/>
                <w:lang w:eastAsia="zh-CN" w:bidi="ar"/>
              </w:rPr>
            </w:pPr>
            <w:r w:rsidRPr="00E40EE9">
              <w:rPr>
                <w:rFonts w:eastAsia="宋体"/>
                <w:bCs/>
                <w:color w:val="000000"/>
                <w:szCs w:val="18"/>
                <w:lang w:eastAsia="zh-CN" w:bidi="ar"/>
              </w:rPr>
              <w:t>76.57</w:t>
            </w:r>
          </w:p>
        </w:tc>
      </w:tr>
      <w:tr w:rsidR="00C47DC5" w14:paraId="7601559A" w14:textId="12352E5F" w:rsidTr="00B0516F">
        <w:trPr>
          <w:jc w:val="center"/>
        </w:trPr>
        <w:tc>
          <w:tcPr>
            <w:tcW w:w="2972" w:type="dxa"/>
          </w:tcPr>
          <w:p w14:paraId="0FA8B3BD" w14:textId="7637E99F" w:rsidR="00C47DC5" w:rsidRPr="00E40EE9" w:rsidRDefault="00C47DC5" w:rsidP="00B27468">
            <w:pPr>
              <w:rPr>
                <w:rFonts w:eastAsia="宋体"/>
                <w:lang w:eastAsia="zh-CN"/>
              </w:rPr>
            </w:pPr>
            <w:r w:rsidRPr="00E40EE9">
              <w:rPr>
                <w:rFonts w:eastAsia="宋体"/>
                <w:b/>
                <w:bCs/>
                <w:color w:val="000000"/>
                <w:szCs w:val="18"/>
                <w:lang w:eastAsia="zh-CN" w:bidi="ar"/>
              </w:rPr>
              <w:t>Received At Tag (dB)</w:t>
            </w:r>
          </w:p>
        </w:tc>
        <w:tc>
          <w:tcPr>
            <w:tcW w:w="5245" w:type="dxa"/>
            <w:gridSpan w:val="3"/>
          </w:tcPr>
          <w:p w14:paraId="6B9879F9" w14:textId="77777777" w:rsidR="00C47DC5" w:rsidRPr="00E40EE9" w:rsidRDefault="00C47DC5" w:rsidP="001C0786">
            <w:pPr>
              <w:jc w:val="center"/>
              <w:rPr>
                <w:rFonts w:eastAsia="宋体"/>
                <w:bCs/>
                <w:color w:val="000000"/>
                <w:szCs w:val="18"/>
                <w:lang w:eastAsia="zh-CN" w:bidi="ar"/>
              </w:rPr>
            </w:pPr>
          </w:p>
        </w:tc>
      </w:tr>
      <w:tr w:rsidR="001C0786" w14:paraId="2CBC3366" w14:textId="77777777" w:rsidTr="001C0786">
        <w:trPr>
          <w:jc w:val="center"/>
        </w:trPr>
        <w:tc>
          <w:tcPr>
            <w:tcW w:w="2972" w:type="dxa"/>
          </w:tcPr>
          <w:p w14:paraId="56B26CDE" w14:textId="20646299" w:rsidR="001C0786" w:rsidRPr="00E40EE9" w:rsidRDefault="001C0786" w:rsidP="00B27468">
            <w:pPr>
              <w:rPr>
                <w:rFonts w:eastAsia="宋体"/>
                <w:b/>
                <w:bCs/>
                <w:color w:val="000000"/>
                <w:szCs w:val="18"/>
                <w:lang w:eastAsia="zh-CN" w:bidi="ar"/>
              </w:rPr>
            </w:pPr>
            <w:r w:rsidRPr="00E40EE9">
              <w:rPr>
                <w:rFonts w:eastAsia="宋体"/>
                <w:color w:val="000000"/>
                <w:szCs w:val="18"/>
                <w:lang w:eastAsia="zh-CN" w:bidi="ar"/>
              </w:rPr>
              <w:t>RSRP</w:t>
            </w:r>
          </w:p>
        </w:tc>
        <w:tc>
          <w:tcPr>
            <w:tcW w:w="1276" w:type="dxa"/>
          </w:tcPr>
          <w:p w14:paraId="16075EB0" w14:textId="7E03BD60" w:rsidR="001C0786" w:rsidRPr="00E40EE9" w:rsidRDefault="00C66AB2" w:rsidP="001C0786">
            <w:pPr>
              <w:jc w:val="center"/>
              <w:rPr>
                <w:rFonts w:eastAsia="宋体"/>
                <w:bCs/>
                <w:color w:val="000000"/>
                <w:szCs w:val="18"/>
                <w:lang w:eastAsia="zh-CN" w:bidi="ar"/>
              </w:rPr>
            </w:pPr>
            <w:r w:rsidRPr="00E40EE9">
              <w:rPr>
                <w:rFonts w:eastAsia="宋体" w:hint="eastAsia"/>
                <w:bCs/>
                <w:color w:val="000000"/>
                <w:szCs w:val="18"/>
                <w:lang w:eastAsia="zh-CN" w:bidi="ar"/>
              </w:rPr>
              <w:t>-</w:t>
            </w:r>
            <w:r w:rsidRPr="00E40EE9">
              <w:rPr>
                <w:rFonts w:eastAsia="宋体"/>
                <w:bCs/>
                <w:color w:val="000000"/>
                <w:szCs w:val="18"/>
                <w:lang w:eastAsia="zh-CN" w:bidi="ar"/>
              </w:rPr>
              <w:t>66.57</w:t>
            </w:r>
          </w:p>
        </w:tc>
        <w:tc>
          <w:tcPr>
            <w:tcW w:w="1417" w:type="dxa"/>
          </w:tcPr>
          <w:p w14:paraId="33C837D7" w14:textId="5251203A" w:rsidR="001C0786" w:rsidRPr="00E40EE9" w:rsidRDefault="00C66AB2" w:rsidP="001C0786">
            <w:pPr>
              <w:jc w:val="center"/>
              <w:rPr>
                <w:rFonts w:eastAsia="宋体"/>
                <w:bCs/>
                <w:color w:val="000000"/>
                <w:szCs w:val="18"/>
                <w:lang w:eastAsia="zh-CN" w:bidi="ar"/>
              </w:rPr>
            </w:pPr>
            <w:r w:rsidRPr="00E40EE9">
              <w:rPr>
                <w:rFonts w:eastAsia="宋体"/>
                <w:bCs/>
                <w:color w:val="000000"/>
                <w:szCs w:val="18"/>
                <w:lang w:eastAsia="zh-CN" w:bidi="ar"/>
              </w:rPr>
              <w:t>-41.57</w:t>
            </w:r>
          </w:p>
        </w:tc>
        <w:tc>
          <w:tcPr>
            <w:tcW w:w="2552" w:type="dxa"/>
          </w:tcPr>
          <w:p w14:paraId="23130BE6" w14:textId="0373470D" w:rsidR="001C0786" w:rsidRPr="00E40EE9" w:rsidRDefault="00C66AB2" w:rsidP="001C0786">
            <w:pPr>
              <w:jc w:val="center"/>
              <w:rPr>
                <w:rFonts w:eastAsia="宋体"/>
                <w:bCs/>
                <w:color w:val="000000"/>
                <w:szCs w:val="18"/>
                <w:lang w:eastAsia="zh-CN" w:bidi="ar"/>
              </w:rPr>
            </w:pPr>
            <w:r w:rsidRPr="00E40EE9">
              <w:rPr>
                <w:rFonts w:eastAsia="宋体" w:hint="eastAsia"/>
                <w:bCs/>
                <w:color w:val="000000"/>
                <w:szCs w:val="18"/>
                <w:lang w:eastAsia="zh-CN" w:bidi="ar"/>
              </w:rPr>
              <w:t>-</w:t>
            </w:r>
            <w:r w:rsidRPr="00E40EE9">
              <w:rPr>
                <w:rFonts w:eastAsia="宋体"/>
                <w:bCs/>
                <w:color w:val="000000"/>
                <w:szCs w:val="18"/>
                <w:lang w:eastAsia="zh-CN" w:bidi="ar"/>
              </w:rPr>
              <w:t>41.36</w:t>
            </w:r>
          </w:p>
        </w:tc>
      </w:tr>
      <w:tr w:rsidR="001C0786" w14:paraId="58EA6650" w14:textId="77777777" w:rsidTr="001C0786">
        <w:trPr>
          <w:jc w:val="center"/>
        </w:trPr>
        <w:tc>
          <w:tcPr>
            <w:tcW w:w="2972" w:type="dxa"/>
            <w:vAlign w:val="center"/>
          </w:tcPr>
          <w:p w14:paraId="47360F86" w14:textId="6162EB19" w:rsidR="001C0786" w:rsidRPr="00E40EE9" w:rsidRDefault="001C0786" w:rsidP="00F06E6A">
            <w:pPr>
              <w:rPr>
                <w:rFonts w:eastAsia="宋体"/>
                <w:lang w:eastAsia="zh-CN"/>
              </w:rPr>
            </w:pPr>
            <w:r w:rsidRPr="00E40EE9">
              <w:rPr>
                <w:rFonts w:eastAsia="宋体"/>
                <w:color w:val="000000"/>
                <w:szCs w:val="18"/>
                <w:lang w:eastAsia="zh-CN" w:bidi="ar"/>
              </w:rPr>
              <w:t>Return loss</w:t>
            </w:r>
          </w:p>
        </w:tc>
        <w:tc>
          <w:tcPr>
            <w:tcW w:w="1276" w:type="dxa"/>
            <w:vAlign w:val="center"/>
          </w:tcPr>
          <w:p w14:paraId="7FFE517B" w14:textId="2AE20735"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8</w:t>
            </w:r>
          </w:p>
        </w:tc>
        <w:tc>
          <w:tcPr>
            <w:tcW w:w="1417" w:type="dxa"/>
            <w:vAlign w:val="center"/>
          </w:tcPr>
          <w:p w14:paraId="5A88D8AA" w14:textId="3C3B5006"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8</w:t>
            </w:r>
          </w:p>
        </w:tc>
        <w:tc>
          <w:tcPr>
            <w:tcW w:w="2552" w:type="dxa"/>
            <w:vAlign w:val="center"/>
          </w:tcPr>
          <w:p w14:paraId="4EECCAB2" w14:textId="4A79D2DE"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8</w:t>
            </w:r>
          </w:p>
        </w:tc>
      </w:tr>
      <w:tr w:rsidR="001C0786" w14:paraId="1B78ABC3" w14:textId="77777777" w:rsidTr="001C0786">
        <w:trPr>
          <w:jc w:val="center"/>
        </w:trPr>
        <w:tc>
          <w:tcPr>
            <w:tcW w:w="2972" w:type="dxa"/>
            <w:vAlign w:val="center"/>
          </w:tcPr>
          <w:p w14:paraId="4A55955C" w14:textId="693B49A5" w:rsidR="001C0786" w:rsidRPr="00E40EE9" w:rsidRDefault="001C0786" w:rsidP="00F06E6A">
            <w:pPr>
              <w:rPr>
                <w:rFonts w:eastAsia="宋体"/>
                <w:lang w:eastAsia="zh-CN"/>
              </w:rPr>
            </w:pPr>
            <w:r w:rsidRPr="00E40EE9">
              <w:rPr>
                <w:rFonts w:eastAsia="宋体"/>
                <w:color w:val="000000"/>
                <w:szCs w:val="18"/>
                <w:lang w:eastAsia="zh-CN" w:bidi="ar"/>
              </w:rPr>
              <w:t xml:space="preserve">Ambient </w:t>
            </w:r>
            <w:proofErr w:type="spellStart"/>
            <w:r w:rsidRPr="00E40EE9">
              <w:rPr>
                <w:rFonts w:eastAsia="宋体"/>
                <w:color w:val="000000"/>
                <w:szCs w:val="18"/>
                <w:lang w:eastAsia="zh-CN" w:bidi="ar"/>
              </w:rPr>
              <w:t>IoT</w:t>
            </w:r>
            <w:proofErr w:type="spellEnd"/>
            <w:r w:rsidRPr="00E40EE9">
              <w:rPr>
                <w:rFonts w:eastAsia="宋体"/>
                <w:color w:val="000000"/>
                <w:szCs w:val="18"/>
                <w:lang w:eastAsia="zh-CN" w:bidi="ar"/>
              </w:rPr>
              <w:t xml:space="preserve"> device Ant Gain</w:t>
            </w:r>
          </w:p>
        </w:tc>
        <w:tc>
          <w:tcPr>
            <w:tcW w:w="1276" w:type="dxa"/>
            <w:vAlign w:val="center"/>
          </w:tcPr>
          <w:p w14:paraId="504FD0EC" w14:textId="22851B68"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0</w:t>
            </w:r>
          </w:p>
        </w:tc>
        <w:tc>
          <w:tcPr>
            <w:tcW w:w="1417" w:type="dxa"/>
            <w:vAlign w:val="center"/>
          </w:tcPr>
          <w:p w14:paraId="210EDA28" w14:textId="67791DCD"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0</w:t>
            </w:r>
          </w:p>
        </w:tc>
        <w:tc>
          <w:tcPr>
            <w:tcW w:w="2552" w:type="dxa"/>
            <w:vAlign w:val="center"/>
          </w:tcPr>
          <w:p w14:paraId="51D40400" w14:textId="2C792414" w:rsidR="001C0786" w:rsidRPr="00E40EE9" w:rsidRDefault="001C0786" w:rsidP="001C0786">
            <w:pPr>
              <w:jc w:val="center"/>
              <w:rPr>
                <w:rFonts w:eastAsia="宋体"/>
                <w:bCs/>
                <w:color w:val="000000"/>
                <w:szCs w:val="18"/>
                <w:lang w:eastAsia="zh-CN" w:bidi="ar"/>
              </w:rPr>
            </w:pPr>
            <w:r w:rsidRPr="00E40EE9">
              <w:rPr>
                <w:rFonts w:eastAsia="宋体"/>
                <w:bCs/>
                <w:color w:val="000000"/>
                <w:szCs w:val="18"/>
                <w:lang w:eastAsia="zh-CN" w:bidi="ar"/>
              </w:rPr>
              <w:t>0</w:t>
            </w:r>
          </w:p>
        </w:tc>
      </w:tr>
      <w:tr w:rsidR="001C0786" w14:paraId="2B1239FD" w14:textId="77777777" w:rsidTr="001C0786">
        <w:trPr>
          <w:jc w:val="center"/>
        </w:trPr>
        <w:tc>
          <w:tcPr>
            <w:tcW w:w="2972" w:type="dxa"/>
            <w:vAlign w:val="center"/>
          </w:tcPr>
          <w:p w14:paraId="2C3DEFD4" w14:textId="00F373E6" w:rsidR="001C0786" w:rsidRPr="00E40EE9" w:rsidRDefault="001C0786" w:rsidP="00F06E6A">
            <w:pPr>
              <w:rPr>
                <w:rFonts w:eastAsia="宋体"/>
                <w:lang w:eastAsia="zh-CN"/>
              </w:rPr>
            </w:pPr>
            <w:r w:rsidRPr="00E40EE9">
              <w:rPr>
                <w:rFonts w:eastAsia="宋体"/>
                <w:color w:val="000000"/>
                <w:szCs w:val="18"/>
                <w:lang w:eastAsia="zh-CN" w:bidi="ar"/>
              </w:rPr>
              <w:t xml:space="preserve">Ambient </w:t>
            </w:r>
            <w:proofErr w:type="spellStart"/>
            <w:r w:rsidRPr="00E40EE9">
              <w:rPr>
                <w:rFonts w:eastAsia="宋体"/>
                <w:color w:val="000000"/>
                <w:szCs w:val="18"/>
                <w:lang w:eastAsia="zh-CN" w:bidi="ar"/>
              </w:rPr>
              <w:t>IoT</w:t>
            </w:r>
            <w:proofErr w:type="spellEnd"/>
            <w:r w:rsidRPr="00E40EE9">
              <w:rPr>
                <w:rFonts w:eastAsia="宋体"/>
                <w:color w:val="000000"/>
                <w:szCs w:val="18"/>
                <w:lang w:eastAsia="zh-CN" w:bidi="ar"/>
              </w:rPr>
              <w:t xml:space="preserve"> device </w:t>
            </w:r>
            <w:proofErr w:type="spellStart"/>
            <w:r w:rsidRPr="00E40EE9">
              <w:rPr>
                <w:rFonts w:eastAsia="宋体"/>
                <w:color w:val="000000"/>
                <w:szCs w:val="18"/>
                <w:lang w:eastAsia="zh-CN" w:bidi="ar"/>
              </w:rPr>
              <w:t>Tx</w:t>
            </w:r>
            <w:proofErr w:type="spellEnd"/>
            <w:r w:rsidRPr="00E40EE9">
              <w:rPr>
                <w:rFonts w:eastAsia="宋体"/>
                <w:color w:val="000000"/>
                <w:szCs w:val="18"/>
                <w:lang w:eastAsia="zh-CN" w:bidi="ar"/>
              </w:rPr>
              <w:t> EIRP (</w:t>
            </w:r>
            <w:proofErr w:type="spellStart"/>
            <w:r w:rsidRPr="00E40EE9">
              <w:rPr>
                <w:rFonts w:eastAsia="宋体"/>
                <w:color w:val="000000"/>
                <w:szCs w:val="18"/>
                <w:lang w:eastAsia="zh-CN" w:bidi="ar"/>
              </w:rPr>
              <w:t>dBm</w:t>
            </w:r>
            <w:proofErr w:type="spellEnd"/>
            <w:r w:rsidRPr="00E40EE9">
              <w:rPr>
                <w:rFonts w:eastAsia="宋体"/>
                <w:color w:val="000000"/>
                <w:szCs w:val="18"/>
                <w:lang w:eastAsia="zh-CN" w:bidi="ar"/>
              </w:rPr>
              <w:t>)</w:t>
            </w:r>
          </w:p>
        </w:tc>
        <w:tc>
          <w:tcPr>
            <w:tcW w:w="1276" w:type="dxa"/>
            <w:vAlign w:val="center"/>
          </w:tcPr>
          <w:p w14:paraId="5F266DA8" w14:textId="709BA1EE" w:rsidR="001C0786" w:rsidRPr="00E40EE9" w:rsidRDefault="001C0786" w:rsidP="002A0FD3">
            <w:pPr>
              <w:jc w:val="center"/>
              <w:rPr>
                <w:rFonts w:eastAsia="宋体"/>
                <w:bCs/>
                <w:color w:val="000000"/>
                <w:szCs w:val="18"/>
                <w:lang w:eastAsia="zh-CN" w:bidi="ar"/>
              </w:rPr>
            </w:pPr>
            <w:r w:rsidRPr="00E40EE9">
              <w:rPr>
                <w:rFonts w:eastAsia="宋体"/>
                <w:bCs/>
                <w:color w:val="000000"/>
                <w:szCs w:val="18"/>
                <w:lang w:eastAsia="zh-CN" w:bidi="ar"/>
              </w:rPr>
              <w:t>-</w:t>
            </w:r>
            <w:r w:rsidR="002A0FD3" w:rsidRPr="00E40EE9">
              <w:rPr>
                <w:rFonts w:eastAsia="宋体"/>
                <w:bCs/>
                <w:color w:val="000000"/>
                <w:szCs w:val="18"/>
                <w:lang w:eastAsia="zh-CN" w:bidi="ar"/>
              </w:rPr>
              <w:t>74</w:t>
            </w:r>
            <w:r w:rsidRPr="00E40EE9">
              <w:rPr>
                <w:rFonts w:eastAsia="宋体"/>
                <w:bCs/>
                <w:color w:val="000000"/>
                <w:szCs w:val="18"/>
                <w:lang w:eastAsia="zh-CN" w:bidi="ar"/>
              </w:rPr>
              <w:t>.</w:t>
            </w:r>
            <w:r w:rsidR="002A0FD3" w:rsidRPr="00E40EE9">
              <w:rPr>
                <w:rFonts w:eastAsia="宋体"/>
                <w:bCs/>
                <w:color w:val="000000"/>
                <w:szCs w:val="18"/>
                <w:lang w:eastAsia="zh-CN" w:bidi="ar"/>
              </w:rPr>
              <w:t>57</w:t>
            </w:r>
          </w:p>
        </w:tc>
        <w:tc>
          <w:tcPr>
            <w:tcW w:w="1417" w:type="dxa"/>
            <w:vAlign w:val="center"/>
          </w:tcPr>
          <w:p w14:paraId="6049B779" w14:textId="693968D9" w:rsidR="001C0786" w:rsidRPr="00E40EE9" w:rsidRDefault="001C0786" w:rsidP="002A0FD3">
            <w:pPr>
              <w:jc w:val="center"/>
              <w:rPr>
                <w:rFonts w:eastAsia="宋体"/>
                <w:bCs/>
                <w:color w:val="000000"/>
                <w:szCs w:val="18"/>
                <w:lang w:eastAsia="zh-CN" w:bidi="ar"/>
              </w:rPr>
            </w:pPr>
            <w:r w:rsidRPr="00E40EE9">
              <w:rPr>
                <w:rFonts w:eastAsia="宋体"/>
                <w:bCs/>
                <w:color w:val="000000"/>
                <w:szCs w:val="18"/>
                <w:lang w:eastAsia="zh-CN" w:bidi="ar"/>
              </w:rPr>
              <w:t>-</w:t>
            </w:r>
            <w:r w:rsidR="002A0FD3" w:rsidRPr="00E40EE9">
              <w:rPr>
                <w:rFonts w:eastAsia="宋体"/>
                <w:bCs/>
                <w:color w:val="000000"/>
                <w:szCs w:val="18"/>
                <w:lang w:eastAsia="zh-CN" w:bidi="ar"/>
              </w:rPr>
              <w:t>49</w:t>
            </w:r>
            <w:r w:rsidRPr="00E40EE9">
              <w:rPr>
                <w:rFonts w:eastAsia="宋体"/>
                <w:bCs/>
                <w:color w:val="000000"/>
                <w:szCs w:val="18"/>
                <w:lang w:eastAsia="zh-CN" w:bidi="ar"/>
              </w:rPr>
              <w:t>.</w:t>
            </w:r>
            <w:r w:rsidR="002A0FD3" w:rsidRPr="00E40EE9">
              <w:rPr>
                <w:rFonts w:eastAsia="宋体"/>
                <w:bCs/>
                <w:color w:val="000000"/>
                <w:szCs w:val="18"/>
                <w:lang w:eastAsia="zh-CN" w:bidi="ar"/>
              </w:rPr>
              <w:t>57</w:t>
            </w:r>
          </w:p>
        </w:tc>
        <w:tc>
          <w:tcPr>
            <w:tcW w:w="2552" w:type="dxa"/>
            <w:vAlign w:val="center"/>
          </w:tcPr>
          <w:p w14:paraId="071076F3" w14:textId="7BCD86F3" w:rsidR="001C0786" w:rsidRPr="00E40EE9" w:rsidRDefault="001C0786" w:rsidP="002A0FD3">
            <w:pPr>
              <w:jc w:val="center"/>
              <w:rPr>
                <w:rFonts w:eastAsia="宋体"/>
                <w:bCs/>
                <w:color w:val="000000"/>
                <w:szCs w:val="18"/>
                <w:lang w:eastAsia="zh-CN" w:bidi="ar"/>
              </w:rPr>
            </w:pPr>
            <w:r w:rsidRPr="00E40EE9">
              <w:rPr>
                <w:rFonts w:eastAsia="宋体"/>
                <w:bCs/>
                <w:color w:val="000000"/>
                <w:szCs w:val="18"/>
                <w:lang w:eastAsia="zh-CN" w:bidi="ar"/>
              </w:rPr>
              <w:t>-4</w:t>
            </w:r>
            <w:r w:rsidR="002A0FD3" w:rsidRPr="00E40EE9">
              <w:rPr>
                <w:rFonts w:eastAsia="宋体"/>
                <w:bCs/>
                <w:color w:val="000000"/>
                <w:szCs w:val="18"/>
                <w:lang w:eastAsia="zh-CN" w:bidi="ar"/>
              </w:rPr>
              <w:t>9.36</w:t>
            </w:r>
          </w:p>
        </w:tc>
      </w:tr>
      <w:tr w:rsidR="00C47DC5" w14:paraId="4380B0CC" w14:textId="4331DB32" w:rsidTr="00B0516F">
        <w:trPr>
          <w:jc w:val="center"/>
        </w:trPr>
        <w:tc>
          <w:tcPr>
            <w:tcW w:w="2972" w:type="dxa"/>
          </w:tcPr>
          <w:p w14:paraId="19F75844" w14:textId="5E9FFCA8" w:rsidR="00C47DC5" w:rsidRPr="00DF446C" w:rsidRDefault="00C47DC5" w:rsidP="00B27468">
            <w:pPr>
              <w:rPr>
                <w:rFonts w:eastAsia="宋体"/>
                <w:b/>
                <w:bCs/>
                <w:color w:val="000000"/>
                <w:szCs w:val="18"/>
                <w:lang w:eastAsia="zh-CN" w:bidi="ar"/>
              </w:rPr>
            </w:pPr>
            <w:proofErr w:type="spellStart"/>
            <w:r w:rsidRPr="00DF446C">
              <w:rPr>
                <w:rFonts w:eastAsia="宋体"/>
                <w:b/>
                <w:bCs/>
                <w:color w:val="000000"/>
                <w:szCs w:val="18"/>
                <w:lang w:eastAsia="zh-CN" w:bidi="ar"/>
              </w:rPr>
              <w:t>Basestation</w:t>
            </w:r>
            <w:proofErr w:type="spellEnd"/>
            <w:r w:rsidRPr="00DF446C">
              <w:rPr>
                <w:rFonts w:eastAsia="宋体"/>
                <w:b/>
                <w:bCs/>
                <w:color w:val="000000"/>
                <w:szCs w:val="18"/>
                <w:lang w:eastAsia="zh-CN" w:bidi="ar"/>
              </w:rPr>
              <w:t>  Parameters/Assumptions</w:t>
            </w:r>
          </w:p>
        </w:tc>
        <w:tc>
          <w:tcPr>
            <w:tcW w:w="5245" w:type="dxa"/>
            <w:gridSpan w:val="3"/>
          </w:tcPr>
          <w:p w14:paraId="07C0E0EE" w14:textId="77777777" w:rsidR="00C47DC5" w:rsidRPr="00E40EE9" w:rsidRDefault="00C47DC5" w:rsidP="001C0786">
            <w:pPr>
              <w:jc w:val="center"/>
              <w:rPr>
                <w:rFonts w:eastAsia="宋体"/>
                <w:bCs/>
                <w:color w:val="000000"/>
                <w:szCs w:val="18"/>
                <w:lang w:eastAsia="zh-CN" w:bidi="ar"/>
              </w:rPr>
            </w:pPr>
          </w:p>
        </w:tc>
      </w:tr>
      <w:tr w:rsidR="001C0786" w14:paraId="41FABE85" w14:textId="77777777" w:rsidTr="001C0786">
        <w:trPr>
          <w:jc w:val="center"/>
        </w:trPr>
        <w:tc>
          <w:tcPr>
            <w:tcW w:w="2972" w:type="dxa"/>
            <w:vAlign w:val="center"/>
          </w:tcPr>
          <w:p w14:paraId="7D0B525B" w14:textId="7535A004" w:rsidR="001C0786" w:rsidRPr="00E40EE9" w:rsidRDefault="002A0FD3" w:rsidP="00F06E6A">
            <w:pPr>
              <w:rPr>
                <w:rFonts w:eastAsia="宋体"/>
                <w:lang w:eastAsia="zh-CN"/>
              </w:rPr>
            </w:pPr>
            <w:proofErr w:type="spellStart"/>
            <w:r w:rsidRPr="00E40EE9">
              <w:rPr>
                <w:rFonts w:eastAsia="宋体"/>
                <w:color w:val="000000"/>
                <w:szCs w:val="18"/>
                <w:lang w:eastAsia="zh-CN" w:bidi="ar"/>
              </w:rPr>
              <w:t>Basestation</w:t>
            </w:r>
            <w:proofErr w:type="spellEnd"/>
            <w:r w:rsidR="001C0786" w:rsidRPr="00E40EE9">
              <w:rPr>
                <w:rFonts w:eastAsia="宋体"/>
                <w:color w:val="000000"/>
                <w:szCs w:val="18"/>
                <w:lang w:eastAsia="zh-CN" w:bidi="ar"/>
              </w:rPr>
              <w:t> Ant gain (</w:t>
            </w:r>
            <w:proofErr w:type="spellStart"/>
            <w:r w:rsidR="001C0786" w:rsidRPr="00E40EE9">
              <w:rPr>
                <w:rFonts w:eastAsia="宋体"/>
                <w:color w:val="000000"/>
                <w:szCs w:val="18"/>
                <w:lang w:eastAsia="zh-CN" w:bidi="ar"/>
              </w:rPr>
              <w:t>dBi</w:t>
            </w:r>
            <w:proofErr w:type="spellEnd"/>
            <w:r w:rsidR="001C0786" w:rsidRPr="00E40EE9">
              <w:rPr>
                <w:rFonts w:eastAsia="宋体"/>
                <w:color w:val="000000"/>
                <w:szCs w:val="18"/>
                <w:lang w:eastAsia="zh-CN" w:bidi="ar"/>
              </w:rPr>
              <w:t>)</w:t>
            </w:r>
          </w:p>
        </w:tc>
        <w:tc>
          <w:tcPr>
            <w:tcW w:w="1276" w:type="dxa"/>
            <w:vAlign w:val="center"/>
          </w:tcPr>
          <w:p w14:paraId="366356DC" w14:textId="2E4E30C8" w:rsidR="001C0786" w:rsidRPr="00E40EE9" w:rsidRDefault="002A0FD3" w:rsidP="001C0786">
            <w:pPr>
              <w:jc w:val="center"/>
              <w:rPr>
                <w:rFonts w:eastAsia="宋体"/>
                <w:bCs/>
                <w:color w:val="000000"/>
                <w:szCs w:val="18"/>
                <w:lang w:eastAsia="zh-CN" w:bidi="ar"/>
              </w:rPr>
            </w:pPr>
            <w:r w:rsidRPr="00E40EE9">
              <w:rPr>
                <w:rFonts w:eastAsia="宋体"/>
                <w:bCs/>
                <w:color w:val="000000"/>
                <w:szCs w:val="18"/>
                <w:lang w:eastAsia="zh-CN" w:bidi="ar"/>
              </w:rPr>
              <w:t>18</w:t>
            </w:r>
          </w:p>
        </w:tc>
        <w:tc>
          <w:tcPr>
            <w:tcW w:w="1417" w:type="dxa"/>
            <w:vAlign w:val="center"/>
          </w:tcPr>
          <w:p w14:paraId="1C07FBAF" w14:textId="2776C343" w:rsidR="001C0786" w:rsidRPr="00E40EE9" w:rsidRDefault="002A0FD3" w:rsidP="001C0786">
            <w:pPr>
              <w:jc w:val="center"/>
              <w:rPr>
                <w:rFonts w:eastAsia="宋体"/>
                <w:bCs/>
                <w:color w:val="000000"/>
                <w:szCs w:val="18"/>
                <w:lang w:eastAsia="zh-CN" w:bidi="ar"/>
              </w:rPr>
            </w:pPr>
            <w:r w:rsidRPr="00E40EE9">
              <w:rPr>
                <w:rFonts w:eastAsia="宋体"/>
                <w:bCs/>
                <w:color w:val="000000"/>
                <w:szCs w:val="18"/>
                <w:lang w:eastAsia="zh-CN" w:bidi="ar"/>
              </w:rPr>
              <w:t>18</w:t>
            </w:r>
          </w:p>
        </w:tc>
        <w:tc>
          <w:tcPr>
            <w:tcW w:w="2552" w:type="dxa"/>
            <w:vAlign w:val="center"/>
          </w:tcPr>
          <w:p w14:paraId="794F202B" w14:textId="1DBD914D" w:rsidR="001C0786" w:rsidRPr="00E40EE9" w:rsidRDefault="002A0FD3" w:rsidP="001C0786">
            <w:pPr>
              <w:jc w:val="center"/>
              <w:rPr>
                <w:rFonts w:eastAsia="宋体"/>
                <w:bCs/>
                <w:color w:val="000000"/>
                <w:szCs w:val="18"/>
                <w:lang w:eastAsia="zh-CN" w:bidi="ar"/>
              </w:rPr>
            </w:pPr>
            <w:r w:rsidRPr="00E40EE9">
              <w:rPr>
                <w:rFonts w:eastAsia="宋体"/>
                <w:bCs/>
                <w:color w:val="000000"/>
                <w:szCs w:val="18"/>
                <w:lang w:eastAsia="zh-CN" w:bidi="ar"/>
              </w:rPr>
              <w:t>18</w:t>
            </w:r>
          </w:p>
        </w:tc>
      </w:tr>
      <w:tr w:rsidR="001C0786" w14:paraId="7986C3DC" w14:textId="77777777" w:rsidTr="001C0786">
        <w:trPr>
          <w:jc w:val="center"/>
        </w:trPr>
        <w:tc>
          <w:tcPr>
            <w:tcW w:w="2972" w:type="dxa"/>
            <w:vAlign w:val="center"/>
          </w:tcPr>
          <w:p w14:paraId="32E3D930" w14:textId="6CB2DBE8" w:rsidR="001C0786" w:rsidRPr="00E40EE9" w:rsidRDefault="001C0786" w:rsidP="00F06E6A">
            <w:pPr>
              <w:rPr>
                <w:rFonts w:eastAsia="宋体"/>
                <w:lang w:eastAsia="zh-CN"/>
              </w:rPr>
            </w:pPr>
            <w:r w:rsidRPr="00E40EE9">
              <w:rPr>
                <w:rFonts w:eastAsia="宋体"/>
                <w:color w:val="000000"/>
                <w:szCs w:val="18"/>
                <w:lang w:eastAsia="zh-CN" w:bidi="ar"/>
              </w:rPr>
              <w:t>Receiver sensitivity (</w:t>
            </w:r>
            <w:proofErr w:type="spellStart"/>
            <w:r w:rsidRPr="00E40EE9">
              <w:rPr>
                <w:rFonts w:eastAsia="宋体"/>
                <w:color w:val="000000"/>
                <w:szCs w:val="18"/>
                <w:lang w:eastAsia="zh-CN" w:bidi="ar"/>
              </w:rPr>
              <w:t>dBm</w:t>
            </w:r>
            <w:proofErr w:type="spellEnd"/>
            <w:r w:rsidRPr="00E40EE9">
              <w:rPr>
                <w:rFonts w:eastAsia="宋体"/>
                <w:color w:val="000000"/>
                <w:szCs w:val="18"/>
                <w:lang w:eastAsia="zh-CN" w:bidi="ar"/>
              </w:rPr>
              <w:t>)</w:t>
            </w:r>
          </w:p>
        </w:tc>
        <w:tc>
          <w:tcPr>
            <w:tcW w:w="1276" w:type="dxa"/>
            <w:vAlign w:val="center"/>
          </w:tcPr>
          <w:p w14:paraId="6A0FC659" w14:textId="0B791C60" w:rsidR="001C0786" w:rsidRPr="00E40EE9" w:rsidRDefault="001C0786" w:rsidP="002A0FD3">
            <w:pPr>
              <w:jc w:val="center"/>
              <w:rPr>
                <w:rFonts w:eastAsia="宋体"/>
                <w:bCs/>
                <w:color w:val="000000"/>
                <w:szCs w:val="18"/>
                <w:lang w:eastAsia="zh-CN" w:bidi="ar"/>
              </w:rPr>
            </w:pPr>
            <w:r w:rsidRPr="00E40EE9">
              <w:rPr>
                <w:rFonts w:eastAsia="宋体"/>
                <w:bCs/>
                <w:color w:val="000000"/>
                <w:szCs w:val="18"/>
                <w:lang w:eastAsia="zh-CN" w:bidi="ar"/>
              </w:rPr>
              <w:t>-</w:t>
            </w:r>
            <w:r w:rsidR="002A0FD3" w:rsidRPr="00E40EE9">
              <w:rPr>
                <w:rFonts w:eastAsia="宋体"/>
                <w:bCs/>
                <w:color w:val="000000"/>
                <w:szCs w:val="18"/>
                <w:lang w:eastAsia="zh-CN" w:bidi="ar"/>
              </w:rPr>
              <w:t>100</w:t>
            </w:r>
          </w:p>
        </w:tc>
        <w:tc>
          <w:tcPr>
            <w:tcW w:w="1417" w:type="dxa"/>
            <w:vAlign w:val="center"/>
          </w:tcPr>
          <w:p w14:paraId="7A394235" w14:textId="6D1C7A2D" w:rsidR="001C0786" w:rsidRPr="00E40EE9" w:rsidRDefault="001C0786" w:rsidP="002A0FD3">
            <w:pPr>
              <w:jc w:val="center"/>
              <w:rPr>
                <w:rFonts w:eastAsia="宋体"/>
                <w:bCs/>
                <w:color w:val="000000"/>
                <w:szCs w:val="18"/>
                <w:lang w:eastAsia="zh-CN" w:bidi="ar"/>
              </w:rPr>
            </w:pPr>
            <w:r w:rsidRPr="00E40EE9">
              <w:rPr>
                <w:rFonts w:eastAsia="宋体"/>
                <w:bCs/>
                <w:color w:val="000000"/>
                <w:szCs w:val="18"/>
                <w:lang w:eastAsia="zh-CN" w:bidi="ar"/>
              </w:rPr>
              <w:t>-</w:t>
            </w:r>
            <w:r w:rsidR="002A0FD3" w:rsidRPr="00E40EE9">
              <w:rPr>
                <w:rFonts w:eastAsia="宋体"/>
                <w:bCs/>
                <w:color w:val="000000"/>
                <w:szCs w:val="18"/>
                <w:lang w:eastAsia="zh-CN" w:bidi="ar"/>
              </w:rPr>
              <w:t>100</w:t>
            </w:r>
          </w:p>
        </w:tc>
        <w:tc>
          <w:tcPr>
            <w:tcW w:w="2552" w:type="dxa"/>
            <w:vAlign w:val="center"/>
          </w:tcPr>
          <w:p w14:paraId="01ADF174" w14:textId="0B7416C1" w:rsidR="001C0786" w:rsidRPr="00E40EE9" w:rsidRDefault="001C0786" w:rsidP="002A0FD3">
            <w:pPr>
              <w:jc w:val="center"/>
              <w:rPr>
                <w:rFonts w:eastAsia="宋体"/>
                <w:bCs/>
                <w:color w:val="000000"/>
                <w:szCs w:val="18"/>
                <w:lang w:eastAsia="zh-CN" w:bidi="ar"/>
              </w:rPr>
            </w:pPr>
            <w:r w:rsidRPr="00E40EE9">
              <w:rPr>
                <w:rFonts w:eastAsia="宋体"/>
                <w:bCs/>
                <w:color w:val="000000"/>
                <w:szCs w:val="18"/>
                <w:lang w:eastAsia="zh-CN" w:bidi="ar"/>
              </w:rPr>
              <w:t>-</w:t>
            </w:r>
            <w:r w:rsidR="002A0FD3" w:rsidRPr="00E40EE9">
              <w:rPr>
                <w:rFonts w:eastAsia="宋体"/>
                <w:bCs/>
                <w:color w:val="000000"/>
                <w:szCs w:val="18"/>
                <w:lang w:eastAsia="zh-CN" w:bidi="ar"/>
              </w:rPr>
              <w:t>100</w:t>
            </w:r>
          </w:p>
        </w:tc>
      </w:tr>
      <w:tr w:rsidR="00C47DC5" w14:paraId="0C242905" w14:textId="25771806" w:rsidTr="00B0516F">
        <w:trPr>
          <w:jc w:val="center"/>
        </w:trPr>
        <w:tc>
          <w:tcPr>
            <w:tcW w:w="2972" w:type="dxa"/>
          </w:tcPr>
          <w:p w14:paraId="64DCF808" w14:textId="059DE78D" w:rsidR="00C47DC5" w:rsidRPr="00DF446C" w:rsidRDefault="00C47DC5" w:rsidP="00B27468">
            <w:pPr>
              <w:rPr>
                <w:rFonts w:eastAsia="宋体"/>
                <w:b/>
                <w:bCs/>
                <w:color w:val="000000"/>
                <w:szCs w:val="18"/>
                <w:lang w:eastAsia="zh-CN" w:bidi="ar"/>
              </w:rPr>
            </w:pPr>
            <w:r w:rsidRPr="00DF446C">
              <w:rPr>
                <w:rFonts w:eastAsia="宋体"/>
                <w:b/>
                <w:bCs/>
                <w:color w:val="000000"/>
                <w:szCs w:val="18"/>
                <w:lang w:eastAsia="zh-CN" w:bidi="ar"/>
              </w:rPr>
              <w:t>MCL/Coverage For Backscatter Link</w:t>
            </w:r>
          </w:p>
        </w:tc>
        <w:tc>
          <w:tcPr>
            <w:tcW w:w="5245" w:type="dxa"/>
            <w:gridSpan w:val="3"/>
          </w:tcPr>
          <w:p w14:paraId="0C718D53" w14:textId="77777777" w:rsidR="00C47DC5" w:rsidRPr="00E40EE9" w:rsidRDefault="00C47DC5" w:rsidP="001C0786">
            <w:pPr>
              <w:jc w:val="center"/>
              <w:rPr>
                <w:rFonts w:eastAsia="宋体"/>
                <w:lang w:eastAsia="zh-CN"/>
              </w:rPr>
            </w:pPr>
          </w:p>
        </w:tc>
      </w:tr>
      <w:tr w:rsidR="001C0786" w14:paraId="50449E5A" w14:textId="77777777" w:rsidTr="001C0786">
        <w:trPr>
          <w:jc w:val="center"/>
        </w:trPr>
        <w:tc>
          <w:tcPr>
            <w:tcW w:w="2972" w:type="dxa"/>
            <w:vAlign w:val="center"/>
          </w:tcPr>
          <w:p w14:paraId="6C0F97C6" w14:textId="7676DE8A" w:rsidR="001C0786" w:rsidRPr="00E40EE9" w:rsidRDefault="001C0786" w:rsidP="00F06E6A">
            <w:pPr>
              <w:rPr>
                <w:rFonts w:eastAsia="宋体"/>
                <w:lang w:eastAsia="zh-CN"/>
              </w:rPr>
            </w:pPr>
            <w:r w:rsidRPr="00E40EE9">
              <w:rPr>
                <w:rFonts w:eastAsia="宋体"/>
                <w:color w:val="000000"/>
                <w:szCs w:val="18"/>
                <w:lang w:eastAsia="zh-CN" w:bidi="ar"/>
              </w:rPr>
              <w:t>MCL (backscatter link (dB))</w:t>
            </w:r>
          </w:p>
        </w:tc>
        <w:tc>
          <w:tcPr>
            <w:tcW w:w="1276" w:type="dxa"/>
            <w:vAlign w:val="center"/>
          </w:tcPr>
          <w:p w14:paraId="2D3E8290" w14:textId="0D52E391" w:rsidR="001C0786" w:rsidRPr="00E40EE9" w:rsidRDefault="002A0FD3" w:rsidP="001C0786">
            <w:pPr>
              <w:jc w:val="center"/>
              <w:rPr>
                <w:rFonts w:eastAsia="宋体"/>
                <w:lang w:eastAsia="zh-CN"/>
              </w:rPr>
            </w:pPr>
            <w:r w:rsidRPr="00E40EE9">
              <w:rPr>
                <w:rFonts w:eastAsia="宋体"/>
                <w:bCs/>
                <w:color w:val="000000"/>
                <w:szCs w:val="18"/>
                <w:lang w:eastAsia="zh-CN" w:bidi="ar"/>
              </w:rPr>
              <w:t>43.43</w:t>
            </w:r>
          </w:p>
        </w:tc>
        <w:tc>
          <w:tcPr>
            <w:tcW w:w="1417" w:type="dxa"/>
            <w:vAlign w:val="center"/>
          </w:tcPr>
          <w:p w14:paraId="52239D10" w14:textId="67D4534F" w:rsidR="001C0786" w:rsidRPr="00E40EE9" w:rsidRDefault="00A222B9" w:rsidP="001C0786">
            <w:pPr>
              <w:jc w:val="center"/>
              <w:rPr>
                <w:rFonts w:eastAsia="宋体"/>
                <w:lang w:eastAsia="zh-CN"/>
              </w:rPr>
            </w:pPr>
            <w:r w:rsidRPr="00E40EE9">
              <w:rPr>
                <w:rFonts w:eastAsia="宋体"/>
                <w:bCs/>
                <w:color w:val="000000"/>
                <w:szCs w:val="18"/>
                <w:lang w:eastAsia="zh-CN" w:bidi="ar"/>
              </w:rPr>
              <w:t>68.43</w:t>
            </w:r>
          </w:p>
        </w:tc>
        <w:tc>
          <w:tcPr>
            <w:tcW w:w="2552" w:type="dxa"/>
            <w:vAlign w:val="center"/>
          </w:tcPr>
          <w:p w14:paraId="3B4D44FB" w14:textId="770D484F" w:rsidR="001C0786" w:rsidRPr="00E40EE9" w:rsidRDefault="00A222B9" w:rsidP="001C0786">
            <w:pPr>
              <w:jc w:val="center"/>
              <w:rPr>
                <w:rFonts w:eastAsia="宋体"/>
                <w:lang w:eastAsia="zh-CN"/>
              </w:rPr>
            </w:pPr>
            <w:r w:rsidRPr="00E40EE9">
              <w:rPr>
                <w:rFonts w:eastAsia="宋体"/>
                <w:bCs/>
                <w:color w:val="000000"/>
                <w:szCs w:val="18"/>
                <w:lang w:eastAsia="zh-CN" w:bidi="ar"/>
              </w:rPr>
              <w:t>68.64</w:t>
            </w:r>
          </w:p>
        </w:tc>
      </w:tr>
      <w:tr w:rsidR="001C0786" w14:paraId="2C06D364" w14:textId="77777777" w:rsidTr="001C0786">
        <w:trPr>
          <w:jc w:val="center"/>
        </w:trPr>
        <w:tc>
          <w:tcPr>
            <w:tcW w:w="2972" w:type="dxa"/>
            <w:vAlign w:val="center"/>
          </w:tcPr>
          <w:p w14:paraId="351B4B87" w14:textId="637645E9" w:rsidR="001C0786" w:rsidRPr="00E40EE9" w:rsidRDefault="001C0786" w:rsidP="00F06E6A">
            <w:pPr>
              <w:rPr>
                <w:rFonts w:eastAsia="宋体"/>
                <w:lang w:eastAsia="zh-CN"/>
              </w:rPr>
            </w:pPr>
            <w:r w:rsidRPr="00E40EE9">
              <w:rPr>
                <w:rFonts w:eastAsia="宋体"/>
                <w:color w:val="000000"/>
                <w:szCs w:val="18"/>
                <w:lang w:eastAsia="zh-CN" w:bidi="ar"/>
              </w:rPr>
              <w:t>Coverage (backscatter link (meters))</w:t>
            </w:r>
          </w:p>
        </w:tc>
        <w:tc>
          <w:tcPr>
            <w:tcW w:w="1276" w:type="dxa"/>
            <w:vAlign w:val="center"/>
          </w:tcPr>
          <w:p w14:paraId="732D3BC1" w14:textId="32DD3E92" w:rsidR="001C0786" w:rsidRPr="00E40EE9" w:rsidRDefault="00A222B9" w:rsidP="001C0786">
            <w:pPr>
              <w:jc w:val="center"/>
              <w:rPr>
                <w:rFonts w:eastAsia="宋体"/>
                <w:lang w:eastAsia="zh-CN"/>
              </w:rPr>
            </w:pPr>
            <w:r w:rsidRPr="00E40EE9">
              <w:rPr>
                <w:rFonts w:eastAsia="宋体"/>
                <w:b/>
                <w:bCs/>
                <w:color w:val="FF0000"/>
                <w:szCs w:val="18"/>
                <w:lang w:eastAsia="zh-CN" w:bidi="ar"/>
              </w:rPr>
              <w:t>1</w:t>
            </w:r>
          </w:p>
        </w:tc>
        <w:tc>
          <w:tcPr>
            <w:tcW w:w="1417" w:type="dxa"/>
            <w:vAlign w:val="center"/>
          </w:tcPr>
          <w:p w14:paraId="295A406B" w14:textId="54A652DA" w:rsidR="001C0786" w:rsidRPr="00E40EE9" w:rsidRDefault="00A222B9" w:rsidP="001C0786">
            <w:pPr>
              <w:jc w:val="center"/>
              <w:rPr>
                <w:rFonts w:eastAsia="宋体"/>
                <w:lang w:eastAsia="zh-CN"/>
              </w:rPr>
            </w:pPr>
            <w:r w:rsidRPr="00E40EE9">
              <w:rPr>
                <w:rFonts w:eastAsia="宋体"/>
                <w:b/>
                <w:bCs/>
                <w:color w:val="00B050"/>
                <w:szCs w:val="18"/>
                <w:lang w:eastAsia="zh-CN" w:bidi="ar"/>
              </w:rPr>
              <w:t>75</w:t>
            </w:r>
          </w:p>
        </w:tc>
        <w:tc>
          <w:tcPr>
            <w:tcW w:w="2552" w:type="dxa"/>
            <w:vAlign w:val="center"/>
          </w:tcPr>
          <w:p w14:paraId="06661288" w14:textId="32820AD6" w:rsidR="001C0786" w:rsidRPr="00E40EE9" w:rsidRDefault="00A222B9" w:rsidP="001C0786">
            <w:pPr>
              <w:jc w:val="center"/>
              <w:rPr>
                <w:rFonts w:eastAsia="宋体"/>
                <w:lang w:eastAsia="zh-CN"/>
              </w:rPr>
            </w:pPr>
            <w:r w:rsidRPr="00E40EE9">
              <w:rPr>
                <w:rFonts w:eastAsia="宋体"/>
                <w:b/>
                <w:bCs/>
                <w:color w:val="00B050"/>
                <w:szCs w:val="18"/>
                <w:lang w:eastAsia="zh-CN" w:bidi="ar"/>
              </w:rPr>
              <w:t>76</w:t>
            </w:r>
          </w:p>
        </w:tc>
      </w:tr>
    </w:tbl>
    <w:p w14:paraId="70DC0AEC" w14:textId="77777777" w:rsidR="00B87E39" w:rsidRDefault="00B87E39" w:rsidP="00B27468">
      <w:pPr>
        <w:rPr>
          <w:rFonts w:eastAsia="宋体"/>
          <w:lang w:eastAsia="zh-CN"/>
        </w:rPr>
      </w:pPr>
    </w:p>
    <w:p w14:paraId="1953B3DC" w14:textId="5001FEFD" w:rsidR="00347283" w:rsidRPr="00347283" w:rsidRDefault="00347283" w:rsidP="00347283">
      <w:pPr>
        <w:jc w:val="center"/>
        <w:rPr>
          <w:b/>
          <w:lang w:eastAsia="zh-CN"/>
        </w:rPr>
      </w:pPr>
      <w:r w:rsidRPr="00BC3B8A">
        <w:rPr>
          <w:b/>
          <w:lang w:eastAsia="zh-CN"/>
        </w:rPr>
        <w:t xml:space="preserve">Table </w:t>
      </w:r>
      <w:r w:rsidR="00AB2B17">
        <w:rPr>
          <w:b/>
          <w:lang w:eastAsia="zh-CN"/>
        </w:rPr>
        <w:t>8</w:t>
      </w:r>
      <w:r w:rsidRPr="00BC3B8A">
        <w:rPr>
          <w:b/>
          <w:lang w:eastAsia="zh-CN"/>
        </w:rPr>
        <w:t xml:space="preserve">. Comparison of coverage for </w:t>
      </w:r>
      <w:r w:rsidRPr="00340BB2">
        <w:rPr>
          <w:rFonts w:hint="eastAsia"/>
          <w:b/>
          <w:lang w:eastAsia="zh-CN"/>
        </w:rPr>
        <w:t>out</w:t>
      </w:r>
      <w:r>
        <w:rPr>
          <w:b/>
          <w:lang w:eastAsia="zh-CN"/>
        </w:rPr>
        <w:t xml:space="preserve">door </w:t>
      </w:r>
      <w:r w:rsidRPr="00BC3B8A">
        <w:rPr>
          <w:b/>
          <w:lang w:eastAsia="zh-CN"/>
        </w:rPr>
        <w:t>deployments</w:t>
      </w:r>
      <w:r w:rsidRPr="00347283">
        <w:rPr>
          <w:rFonts w:ascii="宋体" w:eastAsia="宋体" w:hAnsi="宋体" w:cs="宋体" w:hint="eastAsia"/>
          <w:b/>
          <w:lang w:eastAsia="zh-CN"/>
        </w:rPr>
        <w:t>（</w:t>
      </w:r>
      <w:r>
        <w:rPr>
          <w:b/>
          <w:lang w:eastAsia="zh-CN"/>
        </w:rPr>
        <w:t>M</w:t>
      </w:r>
      <w:r w:rsidRPr="00347283">
        <w:rPr>
          <w:rFonts w:hint="eastAsia"/>
          <w:b/>
          <w:lang w:eastAsia="zh-CN"/>
        </w:rPr>
        <w:t>i</w:t>
      </w:r>
      <w:r w:rsidRPr="00347283">
        <w:rPr>
          <w:b/>
          <w:lang w:eastAsia="zh-CN"/>
        </w:rPr>
        <w:t>cro station</w:t>
      </w:r>
      <w:r w:rsidRPr="00347283">
        <w:rPr>
          <w:rFonts w:ascii="宋体" w:eastAsia="宋体" w:hAnsi="宋体" w:cs="宋体" w:hint="eastAsia"/>
          <w:b/>
          <w:lang w:eastAsia="zh-CN"/>
        </w:rPr>
        <w:t>）</w:t>
      </w:r>
    </w:p>
    <w:tbl>
      <w:tblPr>
        <w:tblStyle w:val="af2"/>
        <w:tblW w:w="0" w:type="auto"/>
        <w:jc w:val="center"/>
        <w:tblLook w:val="04A0" w:firstRow="1" w:lastRow="0" w:firstColumn="1" w:lastColumn="0" w:noHBand="0" w:noVBand="1"/>
      </w:tblPr>
      <w:tblGrid>
        <w:gridCol w:w="3439"/>
        <w:gridCol w:w="1276"/>
        <w:gridCol w:w="1417"/>
        <w:gridCol w:w="2552"/>
      </w:tblGrid>
      <w:tr w:rsidR="00347283" w14:paraId="3F4022E4" w14:textId="77777777" w:rsidTr="008A08EC">
        <w:trPr>
          <w:jc w:val="center"/>
        </w:trPr>
        <w:tc>
          <w:tcPr>
            <w:tcW w:w="2972" w:type="dxa"/>
            <w:shd w:val="clear" w:color="auto" w:fill="D9D9D9" w:themeFill="background1" w:themeFillShade="D9"/>
            <w:vAlign w:val="center"/>
          </w:tcPr>
          <w:p w14:paraId="3B27B1CC" w14:textId="77777777" w:rsidR="00347283" w:rsidRPr="001C0786" w:rsidRDefault="00347283" w:rsidP="008A08EC">
            <w:pPr>
              <w:overflowPunct w:val="0"/>
              <w:jc w:val="center"/>
              <w:textAlignment w:val="baseline"/>
              <w:rPr>
                <w:b/>
                <w:lang w:eastAsia="zh-CN"/>
              </w:rPr>
            </w:pPr>
            <w:proofErr w:type="spellStart"/>
            <w:r w:rsidRPr="001C0786">
              <w:rPr>
                <w:b/>
                <w:lang w:eastAsia="zh-CN"/>
              </w:rPr>
              <w:t>Tx</w:t>
            </w:r>
            <w:proofErr w:type="spellEnd"/>
            <w:r w:rsidRPr="001C0786">
              <w:rPr>
                <w:b/>
                <w:lang w:eastAsia="zh-CN"/>
              </w:rPr>
              <w:t> Parameters/Assumptions</w:t>
            </w:r>
          </w:p>
        </w:tc>
        <w:tc>
          <w:tcPr>
            <w:tcW w:w="1276" w:type="dxa"/>
            <w:shd w:val="clear" w:color="auto" w:fill="D9D9D9" w:themeFill="background1" w:themeFillShade="D9"/>
            <w:vAlign w:val="center"/>
          </w:tcPr>
          <w:p w14:paraId="7CDCC5C2" w14:textId="45137FAD" w:rsidR="00347283" w:rsidRPr="001C0786" w:rsidRDefault="00347283" w:rsidP="008A08EC">
            <w:pPr>
              <w:overflowPunct w:val="0"/>
              <w:jc w:val="center"/>
              <w:textAlignment w:val="baseline"/>
              <w:rPr>
                <w:b/>
                <w:lang w:eastAsia="zh-CN"/>
              </w:rPr>
            </w:pPr>
            <w:r w:rsidRPr="001C0786">
              <w:rPr>
                <w:rFonts w:hint="eastAsia"/>
                <w:b/>
                <w:lang w:eastAsia="zh-CN"/>
              </w:rPr>
              <w:t>U</w:t>
            </w:r>
            <w:r w:rsidR="00A9668E">
              <w:rPr>
                <w:b/>
                <w:lang w:eastAsia="zh-CN"/>
              </w:rPr>
              <w:t xml:space="preserve">MA </w:t>
            </w:r>
            <w:r w:rsidRPr="001C0786">
              <w:rPr>
                <w:b/>
                <w:lang w:eastAsia="zh-CN"/>
              </w:rPr>
              <w:t>LOS</w:t>
            </w:r>
          </w:p>
        </w:tc>
        <w:tc>
          <w:tcPr>
            <w:tcW w:w="1417" w:type="dxa"/>
            <w:shd w:val="clear" w:color="auto" w:fill="D9D9D9" w:themeFill="background1" w:themeFillShade="D9"/>
            <w:vAlign w:val="center"/>
          </w:tcPr>
          <w:p w14:paraId="3C9B9DD6" w14:textId="3041CF98" w:rsidR="00347283" w:rsidRPr="001C0786" w:rsidRDefault="00A9668E" w:rsidP="008A08EC">
            <w:pPr>
              <w:overflowPunct w:val="0"/>
              <w:jc w:val="center"/>
              <w:textAlignment w:val="baseline"/>
              <w:rPr>
                <w:b/>
                <w:lang w:eastAsia="zh-CN"/>
              </w:rPr>
            </w:pPr>
            <w:r>
              <w:rPr>
                <w:b/>
                <w:lang w:eastAsia="zh-CN"/>
              </w:rPr>
              <w:t>UMA LOS</w:t>
            </w:r>
          </w:p>
        </w:tc>
        <w:tc>
          <w:tcPr>
            <w:tcW w:w="2552" w:type="dxa"/>
            <w:shd w:val="clear" w:color="auto" w:fill="D9D9D9" w:themeFill="background1" w:themeFillShade="D9"/>
            <w:vAlign w:val="center"/>
          </w:tcPr>
          <w:p w14:paraId="3902E60C" w14:textId="5E2058B1" w:rsidR="00347283" w:rsidRPr="001C0786" w:rsidRDefault="00A9668E" w:rsidP="008A08EC">
            <w:pPr>
              <w:overflowPunct w:val="0"/>
              <w:jc w:val="center"/>
              <w:textAlignment w:val="baseline"/>
              <w:rPr>
                <w:b/>
                <w:lang w:eastAsia="zh-CN"/>
              </w:rPr>
            </w:pPr>
            <w:r>
              <w:rPr>
                <w:b/>
                <w:lang w:eastAsia="zh-CN"/>
              </w:rPr>
              <w:t>UMA LOS</w:t>
            </w:r>
          </w:p>
        </w:tc>
      </w:tr>
      <w:tr w:rsidR="00347283" w14:paraId="2B855CD5" w14:textId="77777777" w:rsidTr="008A08EC">
        <w:trPr>
          <w:jc w:val="center"/>
        </w:trPr>
        <w:tc>
          <w:tcPr>
            <w:tcW w:w="2972" w:type="dxa"/>
            <w:vAlign w:val="center"/>
          </w:tcPr>
          <w:p w14:paraId="1A875813" w14:textId="77777777" w:rsidR="00347283" w:rsidRPr="00E40EE9" w:rsidRDefault="00347283" w:rsidP="008A08EC">
            <w:pPr>
              <w:rPr>
                <w:rFonts w:eastAsia="宋体"/>
                <w:lang w:eastAsia="zh-CN"/>
              </w:rPr>
            </w:pPr>
            <w:r w:rsidRPr="00E40EE9">
              <w:rPr>
                <w:rFonts w:eastAsia="宋体"/>
                <w:b/>
                <w:bCs/>
                <w:color w:val="000000"/>
                <w:szCs w:val="18"/>
                <w:lang w:eastAsia="zh-CN" w:bidi="ar"/>
              </w:rPr>
              <w:t>Carrier frequency (GHz)</w:t>
            </w:r>
          </w:p>
        </w:tc>
        <w:tc>
          <w:tcPr>
            <w:tcW w:w="1276" w:type="dxa"/>
            <w:vAlign w:val="center"/>
          </w:tcPr>
          <w:p w14:paraId="554AA32C" w14:textId="77777777" w:rsidR="00347283" w:rsidRPr="00E40EE9" w:rsidRDefault="00347283" w:rsidP="008A08EC">
            <w:pPr>
              <w:jc w:val="center"/>
              <w:rPr>
                <w:rFonts w:eastAsia="宋体"/>
                <w:lang w:eastAsia="zh-CN"/>
              </w:rPr>
            </w:pPr>
            <w:r w:rsidRPr="00E40EE9">
              <w:rPr>
                <w:rFonts w:eastAsia="宋体"/>
                <w:bCs/>
                <w:color w:val="000000"/>
                <w:szCs w:val="18"/>
                <w:lang w:eastAsia="zh-CN" w:bidi="ar"/>
              </w:rPr>
              <w:t>0.8</w:t>
            </w:r>
          </w:p>
        </w:tc>
        <w:tc>
          <w:tcPr>
            <w:tcW w:w="1417" w:type="dxa"/>
            <w:vAlign w:val="center"/>
          </w:tcPr>
          <w:p w14:paraId="2B62B9C2" w14:textId="77777777" w:rsidR="00347283" w:rsidRPr="00E40EE9" w:rsidRDefault="00347283" w:rsidP="008A08EC">
            <w:pPr>
              <w:jc w:val="center"/>
              <w:rPr>
                <w:rFonts w:eastAsia="宋体"/>
                <w:lang w:eastAsia="zh-CN"/>
              </w:rPr>
            </w:pPr>
            <w:r w:rsidRPr="00E40EE9">
              <w:rPr>
                <w:rFonts w:eastAsia="宋体"/>
                <w:bCs/>
                <w:color w:val="000000"/>
                <w:szCs w:val="18"/>
                <w:lang w:eastAsia="zh-CN" w:bidi="ar"/>
              </w:rPr>
              <w:t>0.8</w:t>
            </w:r>
          </w:p>
        </w:tc>
        <w:tc>
          <w:tcPr>
            <w:tcW w:w="2552" w:type="dxa"/>
            <w:vAlign w:val="center"/>
          </w:tcPr>
          <w:p w14:paraId="057D1B1A" w14:textId="77777777" w:rsidR="00347283" w:rsidRPr="00E40EE9" w:rsidRDefault="00347283" w:rsidP="008A08EC">
            <w:pPr>
              <w:jc w:val="center"/>
              <w:rPr>
                <w:rFonts w:eastAsia="宋体"/>
                <w:lang w:eastAsia="zh-CN"/>
              </w:rPr>
            </w:pPr>
            <w:r w:rsidRPr="00E40EE9">
              <w:rPr>
                <w:rFonts w:eastAsia="宋体"/>
                <w:bCs/>
                <w:color w:val="000000"/>
                <w:szCs w:val="18"/>
                <w:lang w:eastAsia="zh-CN" w:bidi="ar"/>
              </w:rPr>
              <w:t>0.8</w:t>
            </w:r>
          </w:p>
        </w:tc>
      </w:tr>
      <w:tr w:rsidR="00347283" w14:paraId="5377CC56" w14:textId="77777777" w:rsidTr="008A08EC">
        <w:trPr>
          <w:jc w:val="center"/>
        </w:trPr>
        <w:tc>
          <w:tcPr>
            <w:tcW w:w="2972" w:type="dxa"/>
            <w:vAlign w:val="center"/>
          </w:tcPr>
          <w:p w14:paraId="36472D8C" w14:textId="77777777" w:rsidR="00347283" w:rsidRPr="00E40EE9" w:rsidRDefault="00347283" w:rsidP="008A08EC">
            <w:pPr>
              <w:rPr>
                <w:rFonts w:eastAsia="宋体"/>
                <w:b/>
                <w:bCs/>
                <w:color w:val="000000"/>
                <w:szCs w:val="18"/>
                <w:lang w:eastAsia="zh-CN" w:bidi="ar"/>
              </w:rPr>
            </w:pPr>
            <w:r w:rsidRPr="00E40EE9">
              <w:rPr>
                <w:rFonts w:eastAsia="宋体"/>
                <w:color w:val="000000"/>
                <w:szCs w:val="18"/>
                <w:lang w:eastAsia="zh-CN" w:bidi="ar"/>
              </w:rPr>
              <w:t>Bandwidth(MHz)</w:t>
            </w:r>
          </w:p>
        </w:tc>
        <w:tc>
          <w:tcPr>
            <w:tcW w:w="1276" w:type="dxa"/>
            <w:vAlign w:val="center"/>
          </w:tcPr>
          <w:p w14:paraId="63AB295A" w14:textId="77777777" w:rsidR="00347283" w:rsidRPr="00E40EE9" w:rsidRDefault="00347283" w:rsidP="008A08EC">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c>
          <w:tcPr>
            <w:tcW w:w="1417" w:type="dxa"/>
            <w:vAlign w:val="center"/>
          </w:tcPr>
          <w:p w14:paraId="385E4533" w14:textId="77777777" w:rsidR="00347283" w:rsidRPr="00E40EE9" w:rsidRDefault="00347283" w:rsidP="008A08EC">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c>
          <w:tcPr>
            <w:tcW w:w="2552" w:type="dxa"/>
            <w:vAlign w:val="center"/>
          </w:tcPr>
          <w:p w14:paraId="139197C3" w14:textId="77777777" w:rsidR="00347283" w:rsidRPr="00E40EE9" w:rsidRDefault="00347283" w:rsidP="008A08EC">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r>
      <w:tr w:rsidR="00347283" w14:paraId="167359AC" w14:textId="77777777" w:rsidTr="008A08EC">
        <w:trPr>
          <w:jc w:val="center"/>
        </w:trPr>
        <w:tc>
          <w:tcPr>
            <w:tcW w:w="2972" w:type="dxa"/>
            <w:vAlign w:val="center"/>
          </w:tcPr>
          <w:p w14:paraId="35E6D76F" w14:textId="77777777" w:rsidR="00347283" w:rsidRPr="00E40EE9" w:rsidRDefault="00347283" w:rsidP="008A08EC">
            <w:pPr>
              <w:rPr>
                <w:rFonts w:eastAsia="宋体"/>
                <w:lang w:eastAsia="zh-CN"/>
              </w:rPr>
            </w:pPr>
            <w:proofErr w:type="spellStart"/>
            <w:r w:rsidRPr="00E40EE9">
              <w:rPr>
                <w:rFonts w:eastAsia="宋体"/>
                <w:color w:val="000000"/>
                <w:szCs w:val="18"/>
                <w:lang w:eastAsia="zh-CN" w:bidi="ar"/>
              </w:rPr>
              <w:t>Tx</w:t>
            </w:r>
            <w:proofErr w:type="spellEnd"/>
            <w:r w:rsidRPr="00E40EE9">
              <w:rPr>
                <w:rFonts w:eastAsia="宋体"/>
                <w:color w:val="000000"/>
                <w:szCs w:val="18"/>
                <w:lang w:eastAsia="zh-CN" w:bidi="ar"/>
              </w:rPr>
              <w:t> power (</w:t>
            </w:r>
            <w:proofErr w:type="spellStart"/>
            <w:r w:rsidRPr="00E40EE9">
              <w:rPr>
                <w:rFonts w:eastAsia="宋体"/>
                <w:color w:val="000000"/>
                <w:szCs w:val="18"/>
                <w:lang w:eastAsia="zh-CN" w:bidi="ar"/>
              </w:rPr>
              <w:t>dBm</w:t>
            </w:r>
            <w:proofErr w:type="spellEnd"/>
            <w:r w:rsidRPr="00E40EE9">
              <w:rPr>
                <w:rFonts w:eastAsia="宋体"/>
                <w:color w:val="000000"/>
                <w:szCs w:val="18"/>
                <w:lang w:eastAsia="zh-CN" w:bidi="ar"/>
              </w:rPr>
              <w:t>)</w:t>
            </w:r>
          </w:p>
        </w:tc>
        <w:tc>
          <w:tcPr>
            <w:tcW w:w="1276" w:type="dxa"/>
            <w:vAlign w:val="center"/>
          </w:tcPr>
          <w:p w14:paraId="73E38F25" w14:textId="1948E00A" w:rsidR="00347283" w:rsidRPr="00E40EE9" w:rsidRDefault="00347283" w:rsidP="00CB29F8">
            <w:pPr>
              <w:jc w:val="center"/>
              <w:rPr>
                <w:rFonts w:eastAsia="宋体"/>
                <w:lang w:eastAsia="zh-CN"/>
              </w:rPr>
            </w:pPr>
            <w:r w:rsidRPr="00E40EE9">
              <w:rPr>
                <w:rFonts w:eastAsia="宋体"/>
                <w:bCs/>
                <w:color w:val="000000"/>
                <w:szCs w:val="18"/>
                <w:lang w:eastAsia="zh-CN" w:bidi="ar"/>
              </w:rPr>
              <w:t>4</w:t>
            </w:r>
            <w:r w:rsidR="00CB29F8">
              <w:rPr>
                <w:rFonts w:eastAsia="宋体"/>
                <w:bCs/>
                <w:color w:val="000000"/>
                <w:szCs w:val="18"/>
                <w:lang w:eastAsia="zh-CN" w:bidi="ar"/>
              </w:rPr>
              <w:t>3</w:t>
            </w:r>
          </w:p>
        </w:tc>
        <w:tc>
          <w:tcPr>
            <w:tcW w:w="1417" w:type="dxa"/>
            <w:vAlign w:val="center"/>
          </w:tcPr>
          <w:p w14:paraId="7BF765C4" w14:textId="555488F6" w:rsidR="00347283" w:rsidRPr="00E40EE9" w:rsidRDefault="00347283" w:rsidP="00CB29F8">
            <w:pPr>
              <w:jc w:val="center"/>
              <w:rPr>
                <w:rFonts w:eastAsia="宋体"/>
                <w:lang w:eastAsia="zh-CN"/>
              </w:rPr>
            </w:pPr>
            <w:r w:rsidRPr="00E40EE9">
              <w:rPr>
                <w:rFonts w:eastAsia="宋体"/>
                <w:bCs/>
                <w:color w:val="000000"/>
                <w:szCs w:val="18"/>
                <w:lang w:eastAsia="zh-CN" w:bidi="ar"/>
              </w:rPr>
              <w:t>4</w:t>
            </w:r>
            <w:r w:rsidR="00CB29F8">
              <w:rPr>
                <w:rFonts w:eastAsia="宋体"/>
                <w:bCs/>
                <w:color w:val="000000"/>
                <w:szCs w:val="18"/>
                <w:lang w:eastAsia="zh-CN" w:bidi="ar"/>
              </w:rPr>
              <w:t>3</w:t>
            </w:r>
          </w:p>
        </w:tc>
        <w:tc>
          <w:tcPr>
            <w:tcW w:w="2552" w:type="dxa"/>
            <w:vAlign w:val="center"/>
          </w:tcPr>
          <w:p w14:paraId="5D07FC9F" w14:textId="3C2F1046" w:rsidR="00347283" w:rsidRPr="00E40EE9" w:rsidRDefault="00347283" w:rsidP="00CB29F8">
            <w:pPr>
              <w:jc w:val="center"/>
              <w:rPr>
                <w:rFonts w:eastAsia="宋体"/>
                <w:lang w:eastAsia="zh-CN"/>
              </w:rPr>
            </w:pPr>
            <w:r w:rsidRPr="00E40EE9">
              <w:rPr>
                <w:rFonts w:eastAsia="宋体"/>
                <w:bCs/>
                <w:color w:val="000000"/>
                <w:szCs w:val="18"/>
                <w:lang w:eastAsia="zh-CN" w:bidi="ar"/>
              </w:rPr>
              <w:t>4</w:t>
            </w:r>
            <w:r w:rsidR="00CB29F8">
              <w:rPr>
                <w:rFonts w:eastAsia="宋体"/>
                <w:bCs/>
                <w:color w:val="000000"/>
                <w:szCs w:val="18"/>
                <w:lang w:eastAsia="zh-CN" w:bidi="ar"/>
              </w:rPr>
              <w:t>3</w:t>
            </w:r>
          </w:p>
        </w:tc>
      </w:tr>
      <w:tr w:rsidR="00347283" w14:paraId="0FF93C89" w14:textId="77777777" w:rsidTr="008A08EC">
        <w:trPr>
          <w:jc w:val="center"/>
        </w:trPr>
        <w:tc>
          <w:tcPr>
            <w:tcW w:w="2972" w:type="dxa"/>
            <w:vAlign w:val="center"/>
          </w:tcPr>
          <w:p w14:paraId="6243E344" w14:textId="77777777" w:rsidR="00347283" w:rsidRPr="00E40EE9" w:rsidRDefault="00347283" w:rsidP="008A08EC">
            <w:pPr>
              <w:rPr>
                <w:rFonts w:eastAsia="宋体"/>
                <w:color w:val="000000"/>
                <w:szCs w:val="18"/>
                <w:lang w:eastAsia="zh-CN" w:bidi="ar"/>
              </w:rPr>
            </w:pPr>
            <w:proofErr w:type="spellStart"/>
            <w:r w:rsidRPr="00E40EE9">
              <w:rPr>
                <w:rFonts w:eastAsia="宋体"/>
                <w:color w:val="000000"/>
                <w:szCs w:val="18"/>
                <w:lang w:eastAsia="zh-CN" w:bidi="ar"/>
              </w:rPr>
              <w:t>Tx</w:t>
            </w:r>
            <w:proofErr w:type="spellEnd"/>
            <w:r w:rsidRPr="00E40EE9">
              <w:rPr>
                <w:rFonts w:eastAsia="宋体"/>
                <w:color w:val="000000"/>
                <w:szCs w:val="18"/>
                <w:lang w:eastAsia="zh-CN" w:bidi="ar"/>
              </w:rPr>
              <w:t> antenna gain (dB)</w:t>
            </w:r>
          </w:p>
        </w:tc>
        <w:tc>
          <w:tcPr>
            <w:tcW w:w="1276" w:type="dxa"/>
            <w:vAlign w:val="center"/>
          </w:tcPr>
          <w:p w14:paraId="617281FD" w14:textId="56D82F6A" w:rsidR="00347283" w:rsidRPr="00E40EE9" w:rsidRDefault="00CB29F8" w:rsidP="008A08EC">
            <w:pPr>
              <w:jc w:val="center"/>
              <w:rPr>
                <w:rFonts w:eastAsia="宋体"/>
                <w:bCs/>
                <w:color w:val="000000"/>
                <w:szCs w:val="18"/>
                <w:lang w:eastAsia="zh-CN" w:bidi="ar"/>
              </w:rPr>
            </w:pPr>
            <w:r>
              <w:rPr>
                <w:rFonts w:eastAsia="宋体"/>
                <w:bCs/>
                <w:color w:val="000000"/>
                <w:szCs w:val="18"/>
                <w:lang w:eastAsia="zh-CN" w:bidi="ar"/>
              </w:rPr>
              <w:t>8</w:t>
            </w:r>
          </w:p>
        </w:tc>
        <w:tc>
          <w:tcPr>
            <w:tcW w:w="1417" w:type="dxa"/>
            <w:vAlign w:val="center"/>
          </w:tcPr>
          <w:p w14:paraId="00F1C265" w14:textId="13BFDC8F" w:rsidR="00347283" w:rsidRPr="00E40EE9" w:rsidRDefault="00CB29F8" w:rsidP="008A08EC">
            <w:pPr>
              <w:jc w:val="center"/>
              <w:rPr>
                <w:rFonts w:eastAsia="宋体"/>
                <w:bCs/>
                <w:color w:val="000000"/>
                <w:szCs w:val="18"/>
                <w:lang w:eastAsia="zh-CN" w:bidi="ar"/>
              </w:rPr>
            </w:pPr>
            <w:r>
              <w:rPr>
                <w:rFonts w:eastAsia="宋体"/>
                <w:bCs/>
                <w:color w:val="000000"/>
                <w:szCs w:val="18"/>
                <w:lang w:eastAsia="zh-CN" w:bidi="ar"/>
              </w:rPr>
              <w:t>8</w:t>
            </w:r>
          </w:p>
        </w:tc>
        <w:tc>
          <w:tcPr>
            <w:tcW w:w="2552" w:type="dxa"/>
            <w:vAlign w:val="center"/>
          </w:tcPr>
          <w:p w14:paraId="55BB5D5B" w14:textId="54110DE8" w:rsidR="00347283" w:rsidRPr="00E40EE9" w:rsidRDefault="00CB29F8" w:rsidP="008A08EC">
            <w:pPr>
              <w:jc w:val="center"/>
              <w:rPr>
                <w:rFonts w:eastAsia="宋体"/>
                <w:bCs/>
                <w:color w:val="000000"/>
                <w:szCs w:val="18"/>
                <w:lang w:eastAsia="zh-CN" w:bidi="ar"/>
              </w:rPr>
            </w:pPr>
            <w:r>
              <w:rPr>
                <w:rFonts w:eastAsia="宋体"/>
                <w:bCs/>
                <w:color w:val="000000"/>
                <w:szCs w:val="18"/>
                <w:lang w:eastAsia="zh-CN" w:bidi="ar"/>
              </w:rPr>
              <w:t>8</w:t>
            </w:r>
          </w:p>
        </w:tc>
      </w:tr>
      <w:tr w:rsidR="00347283" w14:paraId="3AFC9F16" w14:textId="77777777" w:rsidTr="008A08EC">
        <w:trPr>
          <w:jc w:val="center"/>
        </w:trPr>
        <w:tc>
          <w:tcPr>
            <w:tcW w:w="2972" w:type="dxa"/>
            <w:vAlign w:val="center"/>
          </w:tcPr>
          <w:p w14:paraId="679415DB" w14:textId="77777777" w:rsidR="00347283" w:rsidRPr="00E40EE9" w:rsidRDefault="00347283" w:rsidP="008A08EC">
            <w:pPr>
              <w:rPr>
                <w:rFonts w:eastAsia="宋体"/>
                <w:lang w:eastAsia="zh-CN"/>
              </w:rPr>
            </w:pPr>
            <w:r w:rsidRPr="00E40EE9">
              <w:rPr>
                <w:rFonts w:eastAsia="宋体"/>
                <w:color w:val="000000"/>
                <w:szCs w:val="18"/>
                <w:lang w:eastAsia="zh-CN" w:bidi="ar"/>
              </w:rPr>
              <w:t>RF source-&gt;</w:t>
            </w:r>
            <w:proofErr w:type="spellStart"/>
            <w:r w:rsidRPr="00E40EE9">
              <w:rPr>
                <w:rFonts w:eastAsia="宋体"/>
                <w:color w:val="000000"/>
                <w:szCs w:val="18"/>
                <w:lang w:eastAsia="zh-CN" w:bidi="ar"/>
              </w:rPr>
              <w:t>IoT</w:t>
            </w:r>
            <w:proofErr w:type="spellEnd"/>
            <w:r w:rsidRPr="00E40EE9">
              <w:rPr>
                <w:rFonts w:eastAsia="宋体"/>
                <w:color w:val="000000"/>
                <w:szCs w:val="18"/>
                <w:lang w:eastAsia="zh-CN" w:bidi="ar"/>
              </w:rPr>
              <w:t xml:space="preserve"> device Distance (m) </w:t>
            </w:r>
          </w:p>
        </w:tc>
        <w:tc>
          <w:tcPr>
            <w:tcW w:w="1276" w:type="dxa"/>
            <w:vAlign w:val="center"/>
          </w:tcPr>
          <w:p w14:paraId="37175457" w14:textId="3AEBFA67" w:rsidR="00347283" w:rsidRPr="00E40EE9" w:rsidRDefault="00A9668E" w:rsidP="008A08EC">
            <w:pPr>
              <w:jc w:val="center"/>
              <w:rPr>
                <w:rFonts w:eastAsia="宋体"/>
                <w:bCs/>
                <w:color w:val="000000"/>
                <w:szCs w:val="18"/>
                <w:lang w:eastAsia="zh-CN" w:bidi="ar"/>
              </w:rPr>
            </w:pPr>
            <w:r>
              <w:rPr>
                <w:rFonts w:eastAsia="宋体"/>
                <w:bCs/>
                <w:color w:val="000000"/>
                <w:szCs w:val="18"/>
                <w:lang w:eastAsia="zh-CN" w:bidi="ar"/>
              </w:rPr>
              <w:t>20</w:t>
            </w:r>
          </w:p>
        </w:tc>
        <w:tc>
          <w:tcPr>
            <w:tcW w:w="1417" w:type="dxa"/>
            <w:vAlign w:val="center"/>
          </w:tcPr>
          <w:p w14:paraId="150B6905" w14:textId="3388EC6F" w:rsidR="00347283" w:rsidRPr="00E40EE9" w:rsidRDefault="00CB29F8" w:rsidP="008A08EC">
            <w:pPr>
              <w:jc w:val="center"/>
              <w:rPr>
                <w:rFonts w:eastAsia="宋体"/>
                <w:bCs/>
                <w:color w:val="000000"/>
                <w:szCs w:val="18"/>
                <w:lang w:eastAsia="zh-CN" w:bidi="ar"/>
              </w:rPr>
            </w:pPr>
            <w:r>
              <w:rPr>
                <w:rFonts w:eastAsia="宋体"/>
                <w:bCs/>
                <w:color w:val="000000"/>
                <w:szCs w:val="18"/>
                <w:lang w:eastAsia="zh-CN" w:bidi="ar"/>
              </w:rPr>
              <w:t>50</w:t>
            </w:r>
          </w:p>
        </w:tc>
        <w:tc>
          <w:tcPr>
            <w:tcW w:w="2552" w:type="dxa"/>
            <w:vAlign w:val="center"/>
          </w:tcPr>
          <w:p w14:paraId="71C8AF5E" w14:textId="1992517A" w:rsidR="00347283" w:rsidRPr="00E40EE9" w:rsidRDefault="00A9668E" w:rsidP="008A08EC">
            <w:pPr>
              <w:jc w:val="center"/>
              <w:rPr>
                <w:rFonts w:eastAsia="宋体"/>
                <w:bCs/>
                <w:color w:val="000000"/>
                <w:szCs w:val="18"/>
                <w:lang w:eastAsia="zh-CN" w:bidi="ar"/>
              </w:rPr>
            </w:pPr>
            <w:r>
              <w:rPr>
                <w:rFonts w:eastAsia="宋体"/>
                <w:bCs/>
                <w:color w:val="000000"/>
                <w:szCs w:val="18"/>
                <w:lang w:eastAsia="zh-CN" w:bidi="ar"/>
              </w:rPr>
              <w:t>100</w:t>
            </w:r>
          </w:p>
        </w:tc>
      </w:tr>
      <w:tr w:rsidR="00347283" w14:paraId="4956B5E1" w14:textId="77777777" w:rsidTr="008A08EC">
        <w:trPr>
          <w:jc w:val="center"/>
        </w:trPr>
        <w:tc>
          <w:tcPr>
            <w:tcW w:w="2972" w:type="dxa"/>
            <w:vAlign w:val="center"/>
          </w:tcPr>
          <w:p w14:paraId="086FE53D" w14:textId="77777777" w:rsidR="00347283" w:rsidRPr="00E40EE9" w:rsidRDefault="00347283" w:rsidP="008A08EC">
            <w:pPr>
              <w:rPr>
                <w:rFonts w:eastAsia="宋体"/>
                <w:lang w:eastAsia="zh-CN"/>
              </w:rPr>
            </w:pPr>
            <w:r w:rsidRPr="00E40EE9">
              <w:rPr>
                <w:rFonts w:eastAsia="宋体"/>
                <w:color w:val="000000"/>
                <w:szCs w:val="18"/>
                <w:lang w:eastAsia="zh-CN" w:bidi="ar"/>
              </w:rPr>
              <w:t>path loss (dB)</w:t>
            </w:r>
          </w:p>
        </w:tc>
        <w:tc>
          <w:tcPr>
            <w:tcW w:w="1276" w:type="dxa"/>
            <w:vAlign w:val="center"/>
          </w:tcPr>
          <w:p w14:paraId="47BA0B42" w14:textId="5D10E8F2" w:rsidR="00347283" w:rsidRPr="00E40EE9" w:rsidRDefault="005C6A17" w:rsidP="008A08EC">
            <w:pPr>
              <w:jc w:val="center"/>
              <w:rPr>
                <w:rFonts w:eastAsia="宋体"/>
                <w:bCs/>
                <w:color w:val="000000"/>
                <w:szCs w:val="18"/>
                <w:lang w:eastAsia="zh-CN" w:bidi="ar"/>
              </w:rPr>
            </w:pPr>
            <w:r>
              <w:rPr>
                <w:rFonts w:eastAsia="宋体" w:hint="eastAsia"/>
                <w:bCs/>
                <w:color w:val="000000"/>
                <w:szCs w:val="18"/>
                <w:lang w:eastAsia="zh-CN" w:bidi="ar"/>
              </w:rPr>
              <w:t>5</w:t>
            </w:r>
            <w:r>
              <w:rPr>
                <w:rFonts w:eastAsia="宋体"/>
                <w:bCs/>
                <w:color w:val="000000"/>
                <w:szCs w:val="18"/>
                <w:lang w:eastAsia="zh-CN" w:bidi="ar"/>
              </w:rPr>
              <w:t>8.11</w:t>
            </w:r>
          </w:p>
        </w:tc>
        <w:tc>
          <w:tcPr>
            <w:tcW w:w="1417" w:type="dxa"/>
            <w:vAlign w:val="center"/>
          </w:tcPr>
          <w:p w14:paraId="474EC25C" w14:textId="645A8C16" w:rsidR="00347283" w:rsidRPr="00E40EE9" w:rsidRDefault="00A9668E" w:rsidP="008A08EC">
            <w:pPr>
              <w:jc w:val="center"/>
              <w:rPr>
                <w:rFonts w:eastAsia="宋体"/>
                <w:bCs/>
                <w:color w:val="000000"/>
                <w:szCs w:val="18"/>
                <w:lang w:eastAsia="zh-CN" w:bidi="ar"/>
              </w:rPr>
            </w:pPr>
            <w:r>
              <w:rPr>
                <w:rFonts w:eastAsia="宋体"/>
                <w:bCs/>
                <w:color w:val="000000"/>
                <w:szCs w:val="18"/>
                <w:lang w:eastAsia="zh-CN" w:bidi="ar"/>
              </w:rPr>
              <w:t>64.75</w:t>
            </w:r>
          </w:p>
        </w:tc>
        <w:tc>
          <w:tcPr>
            <w:tcW w:w="2552" w:type="dxa"/>
            <w:vAlign w:val="center"/>
          </w:tcPr>
          <w:p w14:paraId="33832607" w14:textId="3414BF52" w:rsidR="00347283" w:rsidRPr="00E40EE9" w:rsidRDefault="005C6A17" w:rsidP="008A08EC">
            <w:pPr>
              <w:jc w:val="center"/>
              <w:rPr>
                <w:rFonts w:eastAsia="宋体"/>
                <w:bCs/>
                <w:color w:val="000000"/>
                <w:szCs w:val="18"/>
                <w:lang w:eastAsia="zh-CN" w:bidi="ar"/>
              </w:rPr>
            </w:pPr>
            <w:r>
              <w:rPr>
                <w:rFonts w:eastAsia="宋体" w:hint="eastAsia"/>
                <w:bCs/>
                <w:color w:val="000000"/>
                <w:szCs w:val="18"/>
                <w:lang w:eastAsia="zh-CN" w:bidi="ar"/>
              </w:rPr>
              <w:t>7</w:t>
            </w:r>
            <w:r>
              <w:rPr>
                <w:rFonts w:eastAsia="宋体"/>
                <w:bCs/>
                <w:color w:val="000000"/>
                <w:szCs w:val="18"/>
                <w:lang w:eastAsia="zh-CN" w:bidi="ar"/>
              </w:rPr>
              <w:t>0.54</w:t>
            </w:r>
          </w:p>
        </w:tc>
      </w:tr>
      <w:tr w:rsidR="00347283" w14:paraId="08879593" w14:textId="77777777" w:rsidTr="008A08EC">
        <w:trPr>
          <w:jc w:val="center"/>
        </w:trPr>
        <w:tc>
          <w:tcPr>
            <w:tcW w:w="2972" w:type="dxa"/>
          </w:tcPr>
          <w:p w14:paraId="1E8C62B0" w14:textId="77777777" w:rsidR="00347283" w:rsidRPr="00E40EE9" w:rsidRDefault="00347283" w:rsidP="008A08EC">
            <w:pPr>
              <w:rPr>
                <w:rFonts w:eastAsia="宋体"/>
                <w:lang w:eastAsia="zh-CN"/>
              </w:rPr>
            </w:pPr>
            <w:r w:rsidRPr="00E40EE9">
              <w:rPr>
                <w:rFonts w:eastAsia="宋体"/>
                <w:b/>
                <w:bCs/>
                <w:color w:val="000000"/>
                <w:szCs w:val="18"/>
                <w:lang w:eastAsia="zh-CN" w:bidi="ar"/>
              </w:rPr>
              <w:t>Received At Tag (dB)</w:t>
            </w:r>
          </w:p>
        </w:tc>
        <w:tc>
          <w:tcPr>
            <w:tcW w:w="5245" w:type="dxa"/>
            <w:gridSpan w:val="3"/>
          </w:tcPr>
          <w:p w14:paraId="0AB2CDA3" w14:textId="77777777" w:rsidR="00347283" w:rsidRPr="00E40EE9" w:rsidRDefault="00347283" w:rsidP="008A08EC">
            <w:pPr>
              <w:jc w:val="center"/>
              <w:rPr>
                <w:rFonts w:eastAsia="宋体"/>
                <w:bCs/>
                <w:color w:val="000000"/>
                <w:szCs w:val="18"/>
                <w:lang w:eastAsia="zh-CN" w:bidi="ar"/>
              </w:rPr>
            </w:pPr>
          </w:p>
        </w:tc>
      </w:tr>
      <w:tr w:rsidR="00347283" w14:paraId="3118DA04" w14:textId="77777777" w:rsidTr="008A08EC">
        <w:trPr>
          <w:jc w:val="center"/>
        </w:trPr>
        <w:tc>
          <w:tcPr>
            <w:tcW w:w="2972" w:type="dxa"/>
          </w:tcPr>
          <w:p w14:paraId="5481D416" w14:textId="77777777" w:rsidR="00347283" w:rsidRPr="00E40EE9" w:rsidRDefault="00347283" w:rsidP="008A08EC">
            <w:pPr>
              <w:rPr>
                <w:rFonts w:eastAsia="宋体"/>
                <w:b/>
                <w:bCs/>
                <w:color w:val="000000"/>
                <w:szCs w:val="18"/>
                <w:lang w:eastAsia="zh-CN" w:bidi="ar"/>
              </w:rPr>
            </w:pPr>
            <w:r w:rsidRPr="00E40EE9">
              <w:rPr>
                <w:rFonts w:eastAsia="宋体"/>
                <w:color w:val="000000"/>
                <w:szCs w:val="18"/>
                <w:lang w:eastAsia="zh-CN" w:bidi="ar"/>
              </w:rPr>
              <w:t>RSRP</w:t>
            </w:r>
          </w:p>
        </w:tc>
        <w:tc>
          <w:tcPr>
            <w:tcW w:w="1276" w:type="dxa"/>
          </w:tcPr>
          <w:p w14:paraId="13B225DD" w14:textId="47939425" w:rsidR="00347283" w:rsidRPr="00E40EE9" w:rsidRDefault="005C6A17" w:rsidP="008A08EC">
            <w:pPr>
              <w:jc w:val="center"/>
              <w:rPr>
                <w:rFonts w:eastAsia="宋体"/>
                <w:bCs/>
                <w:color w:val="000000"/>
                <w:szCs w:val="18"/>
                <w:lang w:eastAsia="zh-CN" w:bidi="ar"/>
              </w:rPr>
            </w:pPr>
            <w:r>
              <w:rPr>
                <w:rFonts w:eastAsia="宋体" w:hint="eastAsia"/>
                <w:bCs/>
                <w:color w:val="000000"/>
                <w:szCs w:val="18"/>
                <w:lang w:eastAsia="zh-CN" w:bidi="ar"/>
              </w:rPr>
              <w:t>-</w:t>
            </w:r>
            <w:r>
              <w:rPr>
                <w:rFonts w:eastAsia="宋体"/>
                <w:bCs/>
                <w:color w:val="000000"/>
                <w:szCs w:val="18"/>
                <w:lang w:eastAsia="zh-CN" w:bidi="ar"/>
              </w:rPr>
              <w:t>37.9</w:t>
            </w:r>
          </w:p>
        </w:tc>
        <w:tc>
          <w:tcPr>
            <w:tcW w:w="1417" w:type="dxa"/>
          </w:tcPr>
          <w:p w14:paraId="346348E8" w14:textId="7C91A2EC" w:rsidR="00347283" w:rsidRPr="00E40EE9" w:rsidRDefault="00347283" w:rsidP="004D16A2">
            <w:pPr>
              <w:jc w:val="center"/>
              <w:rPr>
                <w:rFonts w:eastAsia="宋体"/>
                <w:bCs/>
                <w:color w:val="000000"/>
                <w:szCs w:val="18"/>
                <w:lang w:eastAsia="zh-CN" w:bidi="ar"/>
              </w:rPr>
            </w:pPr>
            <w:r w:rsidRPr="00E40EE9">
              <w:rPr>
                <w:rFonts w:eastAsia="宋体"/>
                <w:bCs/>
                <w:color w:val="000000"/>
                <w:szCs w:val="18"/>
                <w:lang w:eastAsia="zh-CN" w:bidi="ar"/>
              </w:rPr>
              <w:t>-4</w:t>
            </w:r>
            <w:r w:rsidR="004D16A2">
              <w:rPr>
                <w:rFonts w:eastAsia="宋体"/>
                <w:bCs/>
                <w:color w:val="000000"/>
                <w:szCs w:val="18"/>
                <w:lang w:eastAsia="zh-CN" w:bidi="ar"/>
              </w:rPr>
              <w:t>4</w:t>
            </w:r>
            <w:r w:rsidRPr="00E40EE9">
              <w:rPr>
                <w:rFonts w:eastAsia="宋体"/>
                <w:bCs/>
                <w:color w:val="000000"/>
                <w:szCs w:val="18"/>
                <w:lang w:eastAsia="zh-CN" w:bidi="ar"/>
              </w:rPr>
              <w:t>.5</w:t>
            </w:r>
            <w:r w:rsidR="004D16A2">
              <w:rPr>
                <w:rFonts w:eastAsia="宋体"/>
                <w:bCs/>
                <w:color w:val="000000"/>
                <w:szCs w:val="18"/>
                <w:lang w:eastAsia="zh-CN" w:bidi="ar"/>
              </w:rPr>
              <w:t>4</w:t>
            </w:r>
          </w:p>
        </w:tc>
        <w:tc>
          <w:tcPr>
            <w:tcW w:w="2552" w:type="dxa"/>
          </w:tcPr>
          <w:p w14:paraId="5FF0B9E8" w14:textId="43FD6543" w:rsidR="00347283" w:rsidRPr="00E40EE9" w:rsidRDefault="005C6A17" w:rsidP="008A08EC">
            <w:pPr>
              <w:jc w:val="center"/>
              <w:rPr>
                <w:rFonts w:eastAsia="宋体"/>
                <w:bCs/>
                <w:color w:val="000000"/>
                <w:szCs w:val="18"/>
                <w:lang w:eastAsia="zh-CN" w:bidi="ar"/>
              </w:rPr>
            </w:pPr>
            <w:r>
              <w:rPr>
                <w:rFonts w:eastAsia="宋体" w:hint="eastAsia"/>
                <w:bCs/>
                <w:color w:val="000000"/>
                <w:szCs w:val="18"/>
                <w:lang w:eastAsia="zh-CN" w:bidi="ar"/>
              </w:rPr>
              <w:t>-</w:t>
            </w:r>
            <w:r>
              <w:rPr>
                <w:rFonts w:eastAsia="宋体"/>
                <w:bCs/>
                <w:color w:val="000000"/>
                <w:szCs w:val="18"/>
                <w:lang w:eastAsia="zh-CN" w:bidi="ar"/>
              </w:rPr>
              <w:t>50.33</w:t>
            </w:r>
          </w:p>
        </w:tc>
      </w:tr>
      <w:tr w:rsidR="00347283" w14:paraId="6F343818" w14:textId="77777777" w:rsidTr="008A08EC">
        <w:trPr>
          <w:jc w:val="center"/>
        </w:trPr>
        <w:tc>
          <w:tcPr>
            <w:tcW w:w="2972" w:type="dxa"/>
            <w:vAlign w:val="center"/>
          </w:tcPr>
          <w:p w14:paraId="2170920A" w14:textId="77777777" w:rsidR="00347283" w:rsidRPr="00E40EE9" w:rsidRDefault="00347283" w:rsidP="008A08EC">
            <w:pPr>
              <w:rPr>
                <w:rFonts w:eastAsia="宋体"/>
                <w:lang w:eastAsia="zh-CN"/>
              </w:rPr>
            </w:pPr>
            <w:r w:rsidRPr="00E40EE9">
              <w:rPr>
                <w:rFonts w:eastAsia="宋体"/>
                <w:color w:val="000000"/>
                <w:szCs w:val="18"/>
                <w:lang w:eastAsia="zh-CN" w:bidi="ar"/>
              </w:rPr>
              <w:lastRenderedPageBreak/>
              <w:t>Return loss</w:t>
            </w:r>
          </w:p>
        </w:tc>
        <w:tc>
          <w:tcPr>
            <w:tcW w:w="1276" w:type="dxa"/>
            <w:vAlign w:val="center"/>
          </w:tcPr>
          <w:p w14:paraId="769F4127" w14:textId="77777777"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8</w:t>
            </w:r>
          </w:p>
        </w:tc>
        <w:tc>
          <w:tcPr>
            <w:tcW w:w="1417" w:type="dxa"/>
            <w:vAlign w:val="center"/>
          </w:tcPr>
          <w:p w14:paraId="569365DC" w14:textId="77777777"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8</w:t>
            </w:r>
          </w:p>
        </w:tc>
        <w:tc>
          <w:tcPr>
            <w:tcW w:w="2552" w:type="dxa"/>
            <w:vAlign w:val="center"/>
          </w:tcPr>
          <w:p w14:paraId="6FB789F4" w14:textId="77777777"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8</w:t>
            </w:r>
          </w:p>
        </w:tc>
      </w:tr>
      <w:tr w:rsidR="00347283" w14:paraId="3AA24B0F" w14:textId="77777777" w:rsidTr="008A08EC">
        <w:trPr>
          <w:jc w:val="center"/>
        </w:trPr>
        <w:tc>
          <w:tcPr>
            <w:tcW w:w="2972" w:type="dxa"/>
            <w:vAlign w:val="center"/>
          </w:tcPr>
          <w:p w14:paraId="4158E4A2" w14:textId="77777777" w:rsidR="00347283" w:rsidRPr="00E40EE9" w:rsidRDefault="00347283" w:rsidP="008A08EC">
            <w:pPr>
              <w:rPr>
                <w:rFonts w:eastAsia="宋体"/>
                <w:lang w:eastAsia="zh-CN"/>
              </w:rPr>
            </w:pPr>
            <w:r w:rsidRPr="00E40EE9">
              <w:rPr>
                <w:rFonts w:eastAsia="宋体"/>
                <w:color w:val="000000"/>
                <w:szCs w:val="18"/>
                <w:lang w:eastAsia="zh-CN" w:bidi="ar"/>
              </w:rPr>
              <w:t xml:space="preserve">Ambient </w:t>
            </w:r>
            <w:proofErr w:type="spellStart"/>
            <w:r w:rsidRPr="00E40EE9">
              <w:rPr>
                <w:rFonts w:eastAsia="宋体"/>
                <w:color w:val="000000"/>
                <w:szCs w:val="18"/>
                <w:lang w:eastAsia="zh-CN" w:bidi="ar"/>
              </w:rPr>
              <w:t>IoT</w:t>
            </w:r>
            <w:proofErr w:type="spellEnd"/>
            <w:r w:rsidRPr="00E40EE9">
              <w:rPr>
                <w:rFonts w:eastAsia="宋体"/>
                <w:color w:val="000000"/>
                <w:szCs w:val="18"/>
                <w:lang w:eastAsia="zh-CN" w:bidi="ar"/>
              </w:rPr>
              <w:t xml:space="preserve"> device Ant Gain</w:t>
            </w:r>
          </w:p>
        </w:tc>
        <w:tc>
          <w:tcPr>
            <w:tcW w:w="1276" w:type="dxa"/>
            <w:vAlign w:val="center"/>
          </w:tcPr>
          <w:p w14:paraId="0A47F4B2" w14:textId="77777777"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0</w:t>
            </w:r>
          </w:p>
        </w:tc>
        <w:tc>
          <w:tcPr>
            <w:tcW w:w="1417" w:type="dxa"/>
            <w:vAlign w:val="center"/>
          </w:tcPr>
          <w:p w14:paraId="0582FBFA" w14:textId="77777777"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0</w:t>
            </w:r>
          </w:p>
        </w:tc>
        <w:tc>
          <w:tcPr>
            <w:tcW w:w="2552" w:type="dxa"/>
            <w:vAlign w:val="center"/>
          </w:tcPr>
          <w:p w14:paraId="0D0958DA" w14:textId="77777777"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0</w:t>
            </w:r>
          </w:p>
        </w:tc>
      </w:tr>
      <w:tr w:rsidR="00347283" w14:paraId="78D9B364" w14:textId="77777777" w:rsidTr="008A08EC">
        <w:trPr>
          <w:jc w:val="center"/>
        </w:trPr>
        <w:tc>
          <w:tcPr>
            <w:tcW w:w="2972" w:type="dxa"/>
            <w:vAlign w:val="center"/>
          </w:tcPr>
          <w:p w14:paraId="7F264A33" w14:textId="77777777" w:rsidR="00347283" w:rsidRPr="00E40EE9" w:rsidRDefault="00347283" w:rsidP="008A08EC">
            <w:pPr>
              <w:rPr>
                <w:rFonts w:eastAsia="宋体"/>
                <w:lang w:eastAsia="zh-CN"/>
              </w:rPr>
            </w:pPr>
            <w:r w:rsidRPr="00E40EE9">
              <w:rPr>
                <w:rFonts w:eastAsia="宋体"/>
                <w:color w:val="000000"/>
                <w:szCs w:val="18"/>
                <w:lang w:eastAsia="zh-CN" w:bidi="ar"/>
              </w:rPr>
              <w:t xml:space="preserve">Ambient </w:t>
            </w:r>
            <w:proofErr w:type="spellStart"/>
            <w:r w:rsidRPr="00E40EE9">
              <w:rPr>
                <w:rFonts w:eastAsia="宋体"/>
                <w:color w:val="000000"/>
                <w:szCs w:val="18"/>
                <w:lang w:eastAsia="zh-CN" w:bidi="ar"/>
              </w:rPr>
              <w:t>IoT</w:t>
            </w:r>
            <w:proofErr w:type="spellEnd"/>
            <w:r w:rsidRPr="00E40EE9">
              <w:rPr>
                <w:rFonts w:eastAsia="宋体"/>
                <w:color w:val="000000"/>
                <w:szCs w:val="18"/>
                <w:lang w:eastAsia="zh-CN" w:bidi="ar"/>
              </w:rPr>
              <w:t xml:space="preserve"> device </w:t>
            </w:r>
            <w:proofErr w:type="spellStart"/>
            <w:r w:rsidRPr="00E40EE9">
              <w:rPr>
                <w:rFonts w:eastAsia="宋体"/>
                <w:color w:val="000000"/>
                <w:szCs w:val="18"/>
                <w:lang w:eastAsia="zh-CN" w:bidi="ar"/>
              </w:rPr>
              <w:t>Tx</w:t>
            </w:r>
            <w:proofErr w:type="spellEnd"/>
            <w:r w:rsidRPr="00E40EE9">
              <w:rPr>
                <w:rFonts w:eastAsia="宋体"/>
                <w:color w:val="000000"/>
                <w:szCs w:val="18"/>
                <w:lang w:eastAsia="zh-CN" w:bidi="ar"/>
              </w:rPr>
              <w:t> EIRP (</w:t>
            </w:r>
            <w:proofErr w:type="spellStart"/>
            <w:r w:rsidRPr="00E40EE9">
              <w:rPr>
                <w:rFonts w:eastAsia="宋体"/>
                <w:color w:val="000000"/>
                <w:szCs w:val="18"/>
                <w:lang w:eastAsia="zh-CN" w:bidi="ar"/>
              </w:rPr>
              <w:t>dBm</w:t>
            </w:r>
            <w:proofErr w:type="spellEnd"/>
            <w:r w:rsidRPr="00E40EE9">
              <w:rPr>
                <w:rFonts w:eastAsia="宋体"/>
                <w:color w:val="000000"/>
                <w:szCs w:val="18"/>
                <w:lang w:eastAsia="zh-CN" w:bidi="ar"/>
              </w:rPr>
              <w:t>)</w:t>
            </w:r>
          </w:p>
        </w:tc>
        <w:tc>
          <w:tcPr>
            <w:tcW w:w="1276" w:type="dxa"/>
            <w:vAlign w:val="center"/>
          </w:tcPr>
          <w:p w14:paraId="7AF978DD" w14:textId="13F1344E" w:rsidR="00347283" w:rsidRPr="00E40EE9" w:rsidRDefault="005C6A17" w:rsidP="008A08EC">
            <w:pPr>
              <w:jc w:val="center"/>
              <w:rPr>
                <w:rFonts w:eastAsia="宋体"/>
                <w:bCs/>
                <w:color w:val="000000"/>
                <w:szCs w:val="18"/>
                <w:lang w:eastAsia="zh-CN" w:bidi="ar"/>
              </w:rPr>
            </w:pPr>
            <w:r>
              <w:rPr>
                <w:rFonts w:eastAsia="宋体" w:hint="eastAsia"/>
                <w:bCs/>
                <w:color w:val="000000"/>
                <w:szCs w:val="18"/>
                <w:lang w:eastAsia="zh-CN" w:bidi="ar"/>
              </w:rPr>
              <w:t>-</w:t>
            </w:r>
            <w:r>
              <w:rPr>
                <w:rFonts w:eastAsia="宋体"/>
                <w:bCs/>
                <w:color w:val="000000"/>
                <w:szCs w:val="18"/>
                <w:lang w:eastAsia="zh-CN" w:bidi="ar"/>
              </w:rPr>
              <w:t>45.9</w:t>
            </w:r>
          </w:p>
        </w:tc>
        <w:tc>
          <w:tcPr>
            <w:tcW w:w="1417" w:type="dxa"/>
            <w:vAlign w:val="center"/>
          </w:tcPr>
          <w:p w14:paraId="4F9EBDAE" w14:textId="71E95FF3" w:rsidR="00347283" w:rsidRPr="00E40EE9" w:rsidRDefault="00347283" w:rsidP="004D16A2">
            <w:pPr>
              <w:jc w:val="center"/>
              <w:rPr>
                <w:rFonts w:eastAsia="宋体"/>
                <w:bCs/>
                <w:color w:val="000000"/>
                <w:szCs w:val="18"/>
                <w:lang w:eastAsia="zh-CN" w:bidi="ar"/>
              </w:rPr>
            </w:pPr>
            <w:r w:rsidRPr="00E40EE9">
              <w:rPr>
                <w:rFonts w:eastAsia="宋体"/>
                <w:bCs/>
                <w:color w:val="000000"/>
                <w:szCs w:val="18"/>
                <w:lang w:eastAsia="zh-CN" w:bidi="ar"/>
              </w:rPr>
              <w:t>-</w:t>
            </w:r>
            <w:r w:rsidR="004D16A2">
              <w:rPr>
                <w:rFonts w:eastAsia="宋体"/>
                <w:bCs/>
                <w:color w:val="000000"/>
                <w:szCs w:val="18"/>
                <w:lang w:eastAsia="zh-CN" w:bidi="ar"/>
              </w:rPr>
              <w:t>52</w:t>
            </w:r>
            <w:r w:rsidRPr="00E40EE9">
              <w:rPr>
                <w:rFonts w:eastAsia="宋体"/>
                <w:bCs/>
                <w:color w:val="000000"/>
                <w:szCs w:val="18"/>
                <w:lang w:eastAsia="zh-CN" w:bidi="ar"/>
              </w:rPr>
              <w:t>.5</w:t>
            </w:r>
            <w:r w:rsidR="004D16A2">
              <w:rPr>
                <w:rFonts w:eastAsia="宋体"/>
                <w:bCs/>
                <w:color w:val="000000"/>
                <w:szCs w:val="18"/>
                <w:lang w:eastAsia="zh-CN" w:bidi="ar"/>
              </w:rPr>
              <w:t>4</w:t>
            </w:r>
          </w:p>
        </w:tc>
        <w:tc>
          <w:tcPr>
            <w:tcW w:w="2552" w:type="dxa"/>
            <w:vAlign w:val="center"/>
          </w:tcPr>
          <w:p w14:paraId="17DF9EBF" w14:textId="3D7427D9" w:rsidR="00347283" w:rsidRPr="00E40EE9" w:rsidRDefault="005C6A17" w:rsidP="008A08EC">
            <w:pPr>
              <w:jc w:val="center"/>
              <w:rPr>
                <w:rFonts w:eastAsia="宋体"/>
                <w:bCs/>
                <w:color w:val="000000"/>
                <w:szCs w:val="18"/>
                <w:lang w:eastAsia="zh-CN" w:bidi="ar"/>
              </w:rPr>
            </w:pPr>
            <w:r>
              <w:rPr>
                <w:rFonts w:eastAsia="宋体" w:hint="eastAsia"/>
                <w:bCs/>
                <w:color w:val="000000"/>
                <w:szCs w:val="18"/>
                <w:lang w:eastAsia="zh-CN" w:bidi="ar"/>
              </w:rPr>
              <w:t>-</w:t>
            </w:r>
            <w:r>
              <w:rPr>
                <w:rFonts w:eastAsia="宋体"/>
                <w:bCs/>
                <w:color w:val="000000"/>
                <w:szCs w:val="18"/>
                <w:lang w:eastAsia="zh-CN" w:bidi="ar"/>
              </w:rPr>
              <w:t>58.33</w:t>
            </w:r>
          </w:p>
        </w:tc>
      </w:tr>
      <w:tr w:rsidR="00347283" w14:paraId="144180FD" w14:textId="77777777" w:rsidTr="008A08EC">
        <w:trPr>
          <w:jc w:val="center"/>
        </w:trPr>
        <w:tc>
          <w:tcPr>
            <w:tcW w:w="2972" w:type="dxa"/>
          </w:tcPr>
          <w:p w14:paraId="52C3F166" w14:textId="77777777" w:rsidR="00347283" w:rsidRPr="00DF446C" w:rsidRDefault="00347283" w:rsidP="008A08EC">
            <w:pPr>
              <w:rPr>
                <w:rFonts w:eastAsia="宋体"/>
                <w:b/>
                <w:bCs/>
                <w:color w:val="000000"/>
                <w:szCs w:val="18"/>
                <w:lang w:eastAsia="zh-CN" w:bidi="ar"/>
              </w:rPr>
            </w:pPr>
            <w:proofErr w:type="spellStart"/>
            <w:r w:rsidRPr="00DF446C">
              <w:rPr>
                <w:rFonts w:eastAsia="宋体"/>
                <w:b/>
                <w:bCs/>
                <w:color w:val="000000"/>
                <w:szCs w:val="18"/>
                <w:lang w:eastAsia="zh-CN" w:bidi="ar"/>
              </w:rPr>
              <w:t>Basestation</w:t>
            </w:r>
            <w:proofErr w:type="spellEnd"/>
            <w:r w:rsidRPr="00DF446C">
              <w:rPr>
                <w:rFonts w:eastAsia="宋体"/>
                <w:b/>
                <w:bCs/>
                <w:color w:val="000000"/>
                <w:szCs w:val="18"/>
                <w:lang w:eastAsia="zh-CN" w:bidi="ar"/>
              </w:rPr>
              <w:t>  Parameters/Assumptions</w:t>
            </w:r>
          </w:p>
        </w:tc>
        <w:tc>
          <w:tcPr>
            <w:tcW w:w="5245" w:type="dxa"/>
            <w:gridSpan w:val="3"/>
          </w:tcPr>
          <w:p w14:paraId="4210A973" w14:textId="77777777" w:rsidR="00347283" w:rsidRPr="00E40EE9" w:rsidRDefault="00347283" w:rsidP="008A08EC">
            <w:pPr>
              <w:jc w:val="center"/>
              <w:rPr>
                <w:rFonts w:eastAsia="宋体"/>
                <w:bCs/>
                <w:color w:val="000000"/>
                <w:szCs w:val="18"/>
                <w:lang w:eastAsia="zh-CN" w:bidi="ar"/>
              </w:rPr>
            </w:pPr>
          </w:p>
        </w:tc>
      </w:tr>
      <w:tr w:rsidR="00347283" w14:paraId="335EB854" w14:textId="77777777" w:rsidTr="008A08EC">
        <w:trPr>
          <w:jc w:val="center"/>
        </w:trPr>
        <w:tc>
          <w:tcPr>
            <w:tcW w:w="2972" w:type="dxa"/>
            <w:vAlign w:val="center"/>
          </w:tcPr>
          <w:p w14:paraId="2FFE2614" w14:textId="77777777" w:rsidR="00347283" w:rsidRPr="00E40EE9" w:rsidRDefault="00347283" w:rsidP="008A08EC">
            <w:pPr>
              <w:rPr>
                <w:rFonts w:eastAsia="宋体"/>
                <w:lang w:eastAsia="zh-CN"/>
              </w:rPr>
            </w:pPr>
            <w:proofErr w:type="spellStart"/>
            <w:r w:rsidRPr="00E40EE9">
              <w:rPr>
                <w:rFonts w:eastAsia="宋体"/>
                <w:color w:val="000000"/>
                <w:szCs w:val="18"/>
                <w:lang w:eastAsia="zh-CN" w:bidi="ar"/>
              </w:rPr>
              <w:t>Basestation</w:t>
            </w:r>
            <w:proofErr w:type="spellEnd"/>
            <w:r w:rsidRPr="00E40EE9">
              <w:rPr>
                <w:rFonts w:eastAsia="宋体"/>
                <w:color w:val="000000"/>
                <w:szCs w:val="18"/>
                <w:lang w:eastAsia="zh-CN" w:bidi="ar"/>
              </w:rPr>
              <w:t> Ant gain (</w:t>
            </w:r>
            <w:proofErr w:type="spellStart"/>
            <w:r w:rsidRPr="00E40EE9">
              <w:rPr>
                <w:rFonts w:eastAsia="宋体"/>
                <w:color w:val="000000"/>
                <w:szCs w:val="18"/>
                <w:lang w:eastAsia="zh-CN" w:bidi="ar"/>
              </w:rPr>
              <w:t>dBi</w:t>
            </w:r>
            <w:proofErr w:type="spellEnd"/>
            <w:r w:rsidRPr="00E40EE9">
              <w:rPr>
                <w:rFonts w:eastAsia="宋体"/>
                <w:color w:val="000000"/>
                <w:szCs w:val="18"/>
                <w:lang w:eastAsia="zh-CN" w:bidi="ar"/>
              </w:rPr>
              <w:t>)</w:t>
            </w:r>
          </w:p>
        </w:tc>
        <w:tc>
          <w:tcPr>
            <w:tcW w:w="1276" w:type="dxa"/>
            <w:vAlign w:val="center"/>
          </w:tcPr>
          <w:p w14:paraId="4407A1A3" w14:textId="0228C3DF"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8</w:t>
            </w:r>
          </w:p>
        </w:tc>
        <w:tc>
          <w:tcPr>
            <w:tcW w:w="1417" w:type="dxa"/>
            <w:vAlign w:val="center"/>
          </w:tcPr>
          <w:p w14:paraId="73D0B1EB" w14:textId="6C27F0B5"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8</w:t>
            </w:r>
          </w:p>
        </w:tc>
        <w:tc>
          <w:tcPr>
            <w:tcW w:w="2552" w:type="dxa"/>
            <w:vAlign w:val="center"/>
          </w:tcPr>
          <w:p w14:paraId="28467E0E" w14:textId="6212FC8B"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8</w:t>
            </w:r>
          </w:p>
        </w:tc>
      </w:tr>
      <w:tr w:rsidR="00347283" w14:paraId="16BF1D2B" w14:textId="77777777" w:rsidTr="008A08EC">
        <w:trPr>
          <w:jc w:val="center"/>
        </w:trPr>
        <w:tc>
          <w:tcPr>
            <w:tcW w:w="2972" w:type="dxa"/>
            <w:vAlign w:val="center"/>
          </w:tcPr>
          <w:p w14:paraId="53D22ECE" w14:textId="77777777" w:rsidR="00347283" w:rsidRPr="00E40EE9" w:rsidRDefault="00347283" w:rsidP="008A08EC">
            <w:pPr>
              <w:rPr>
                <w:rFonts w:eastAsia="宋体"/>
                <w:lang w:eastAsia="zh-CN"/>
              </w:rPr>
            </w:pPr>
            <w:r w:rsidRPr="00E40EE9">
              <w:rPr>
                <w:rFonts w:eastAsia="宋体"/>
                <w:color w:val="000000"/>
                <w:szCs w:val="18"/>
                <w:lang w:eastAsia="zh-CN" w:bidi="ar"/>
              </w:rPr>
              <w:t>Receiver sensitivity (</w:t>
            </w:r>
            <w:proofErr w:type="spellStart"/>
            <w:r w:rsidRPr="00E40EE9">
              <w:rPr>
                <w:rFonts w:eastAsia="宋体"/>
                <w:color w:val="000000"/>
                <w:szCs w:val="18"/>
                <w:lang w:eastAsia="zh-CN" w:bidi="ar"/>
              </w:rPr>
              <w:t>dBm</w:t>
            </w:r>
            <w:proofErr w:type="spellEnd"/>
            <w:r w:rsidRPr="00E40EE9">
              <w:rPr>
                <w:rFonts w:eastAsia="宋体"/>
                <w:color w:val="000000"/>
                <w:szCs w:val="18"/>
                <w:lang w:eastAsia="zh-CN" w:bidi="ar"/>
              </w:rPr>
              <w:t>)</w:t>
            </w:r>
          </w:p>
        </w:tc>
        <w:tc>
          <w:tcPr>
            <w:tcW w:w="1276" w:type="dxa"/>
            <w:vAlign w:val="center"/>
          </w:tcPr>
          <w:p w14:paraId="415A68D5" w14:textId="77777777"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-100</w:t>
            </w:r>
          </w:p>
        </w:tc>
        <w:tc>
          <w:tcPr>
            <w:tcW w:w="1417" w:type="dxa"/>
            <w:vAlign w:val="center"/>
          </w:tcPr>
          <w:p w14:paraId="44747E9B" w14:textId="77777777"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-100</w:t>
            </w:r>
          </w:p>
        </w:tc>
        <w:tc>
          <w:tcPr>
            <w:tcW w:w="2552" w:type="dxa"/>
            <w:vAlign w:val="center"/>
          </w:tcPr>
          <w:p w14:paraId="4429E83C" w14:textId="77777777" w:rsidR="00347283" w:rsidRPr="00E40EE9" w:rsidRDefault="00347283" w:rsidP="008A08EC">
            <w:pPr>
              <w:jc w:val="center"/>
              <w:rPr>
                <w:rFonts w:eastAsia="宋体"/>
                <w:bCs/>
                <w:color w:val="000000"/>
                <w:szCs w:val="18"/>
                <w:lang w:eastAsia="zh-CN" w:bidi="ar"/>
              </w:rPr>
            </w:pPr>
            <w:r w:rsidRPr="00E40EE9">
              <w:rPr>
                <w:rFonts w:eastAsia="宋体"/>
                <w:bCs/>
                <w:color w:val="000000"/>
                <w:szCs w:val="18"/>
                <w:lang w:eastAsia="zh-CN" w:bidi="ar"/>
              </w:rPr>
              <w:t>-100</w:t>
            </w:r>
          </w:p>
        </w:tc>
      </w:tr>
      <w:tr w:rsidR="00347283" w14:paraId="6322DB17" w14:textId="77777777" w:rsidTr="008A08EC">
        <w:trPr>
          <w:jc w:val="center"/>
        </w:trPr>
        <w:tc>
          <w:tcPr>
            <w:tcW w:w="2972" w:type="dxa"/>
          </w:tcPr>
          <w:p w14:paraId="3CCEA628" w14:textId="77777777" w:rsidR="00347283" w:rsidRPr="00DF446C" w:rsidRDefault="00347283" w:rsidP="008A08EC">
            <w:pPr>
              <w:rPr>
                <w:rFonts w:eastAsia="宋体"/>
                <w:b/>
                <w:bCs/>
                <w:color w:val="000000"/>
                <w:szCs w:val="18"/>
                <w:lang w:eastAsia="zh-CN" w:bidi="ar"/>
              </w:rPr>
            </w:pPr>
            <w:r w:rsidRPr="00DF446C">
              <w:rPr>
                <w:rFonts w:eastAsia="宋体"/>
                <w:b/>
                <w:bCs/>
                <w:color w:val="000000"/>
                <w:szCs w:val="18"/>
                <w:lang w:eastAsia="zh-CN" w:bidi="ar"/>
              </w:rPr>
              <w:t>MCL/Coverage For Backscatter Link</w:t>
            </w:r>
          </w:p>
        </w:tc>
        <w:tc>
          <w:tcPr>
            <w:tcW w:w="5245" w:type="dxa"/>
            <w:gridSpan w:val="3"/>
          </w:tcPr>
          <w:p w14:paraId="5EC91476" w14:textId="77777777" w:rsidR="00347283" w:rsidRPr="00E40EE9" w:rsidRDefault="00347283" w:rsidP="008A08EC">
            <w:pPr>
              <w:jc w:val="center"/>
              <w:rPr>
                <w:rFonts w:eastAsia="宋体"/>
                <w:lang w:eastAsia="zh-CN"/>
              </w:rPr>
            </w:pPr>
          </w:p>
        </w:tc>
      </w:tr>
      <w:tr w:rsidR="00347283" w14:paraId="17A0929C" w14:textId="77777777" w:rsidTr="008A08EC">
        <w:trPr>
          <w:jc w:val="center"/>
        </w:trPr>
        <w:tc>
          <w:tcPr>
            <w:tcW w:w="2972" w:type="dxa"/>
            <w:vAlign w:val="center"/>
          </w:tcPr>
          <w:p w14:paraId="4B3BF498" w14:textId="77777777" w:rsidR="00347283" w:rsidRPr="00E40EE9" w:rsidRDefault="00347283" w:rsidP="008A08EC">
            <w:pPr>
              <w:rPr>
                <w:rFonts w:eastAsia="宋体"/>
                <w:lang w:eastAsia="zh-CN"/>
              </w:rPr>
            </w:pPr>
            <w:r w:rsidRPr="00E40EE9">
              <w:rPr>
                <w:rFonts w:eastAsia="宋体"/>
                <w:color w:val="000000"/>
                <w:szCs w:val="18"/>
                <w:lang w:eastAsia="zh-CN" w:bidi="ar"/>
              </w:rPr>
              <w:t>MCL (backscatter link (dB))</w:t>
            </w:r>
          </w:p>
        </w:tc>
        <w:tc>
          <w:tcPr>
            <w:tcW w:w="1276" w:type="dxa"/>
            <w:vAlign w:val="center"/>
          </w:tcPr>
          <w:p w14:paraId="562352FE" w14:textId="00B26ECC" w:rsidR="00347283" w:rsidRPr="00E40EE9" w:rsidRDefault="005C6A17" w:rsidP="008A08EC">
            <w:pPr>
              <w:jc w:val="center"/>
              <w:rPr>
                <w:rFonts w:eastAsia="宋体"/>
                <w:lang w:eastAsia="zh-CN"/>
              </w:rPr>
            </w:pPr>
            <w:r>
              <w:rPr>
                <w:rFonts w:eastAsia="宋体" w:hint="eastAsia"/>
                <w:lang w:eastAsia="zh-CN"/>
              </w:rPr>
              <w:t>6</w:t>
            </w:r>
            <w:r>
              <w:rPr>
                <w:rFonts w:eastAsia="宋体"/>
                <w:lang w:eastAsia="zh-CN"/>
              </w:rPr>
              <w:t>2.1</w:t>
            </w:r>
          </w:p>
        </w:tc>
        <w:tc>
          <w:tcPr>
            <w:tcW w:w="1417" w:type="dxa"/>
            <w:vAlign w:val="center"/>
          </w:tcPr>
          <w:p w14:paraId="2433CA12" w14:textId="222CBCDF" w:rsidR="00347283" w:rsidRPr="00E40EE9" w:rsidRDefault="004D16A2" w:rsidP="008A08EC">
            <w:pPr>
              <w:jc w:val="center"/>
              <w:rPr>
                <w:rFonts w:eastAsia="宋体"/>
                <w:lang w:eastAsia="zh-CN"/>
              </w:rPr>
            </w:pPr>
            <w:r>
              <w:rPr>
                <w:rFonts w:eastAsia="宋体"/>
                <w:bCs/>
                <w:color w:val="000000"/>
                <w:szCs w:val="18"/>
                <w:lang w:eastAsia="zh-CN" w:bidi="ar"/>
              </w:rPr>
              <w:t>55.46</w:t>
            </w:r>
          </w:p>
        </w:tc>
        <w:tc>
          <w:tcPr>
            <w:tcW w:w="2552" w:type="dxa"/>
            <w:vAlign w:val="center"/>
          </w:tcPr>
          <w:p w14:paraId="71DBC850" w14:textId="04329B97" w:rsidR="00347283" w:rsidRPr="00E40EE9" w:rsidRDefault="005C6A17" w:rsidP="008A08EC">
            <w:pPr>
              <w:jc w:val="center"/>
              <w:rPr>
                <w:rFonts w:eastAsia="宋体"/>
                <w:lang w:eastAsia="zh-CN"/>
              </w:rPr>
            </w:pPr>
            <w:r>
              <w:rPr>
                <w:rFonts w:eastAsia="宋体" w:hint="eastAsia"/>
                <w:lang w:eastAsia="zh-CN"/>
              </w:rPr>
              <w:t>4</w:t>
            </w:r>
            <w:r>
              <w:rPr>
                <w:rFonts w:eastAsia="宋体"/>
                <w:lang w:eastAsia="zh-CN"/>
              </w:rPr>
              <w:t>9.67</w:t>
            </w:r>
          </w:p>
        </w:tc>
      </w:tr>
      <w:tr w:rsidR="00347283" w14:paraId="70757FFD" w14:textId="77777777" w:rsidTr="008A08EC">
        <w:trPr>
          <w:jc w:val="center"/>
        </w:trPr>
        <w:tc>
          <w:tcPr>
            <w:tcW w:w="2972" w:type="dxa"/>
            <w:vAlign w:val="center"/>
          </w:tcPr>
          <w:p w14:paraId="062533BB" w14:textId="77777777" w:rsidR="00347283" w:rsidRPr="00E40EE9" w:rsidRDefault="00347283" w:rsidP="008A08EC">
            <w:pPr>
              <w:rPr>
                <w:rFonts w:eastAsia="宋体"/>
                <w:lang w:eastAsia="zh-CN"/>
              </w:rPr>
            </w:pPr>
            <w:r w:rsidRPr="00E40EE9">
              <w:rPr>
                <w:rFonts w:eastAsia="宋体"/>
                <w:color w:val="000000"/>
                <w:szCs w:val="18"/>
                <w:lang w:eastAsia="zh-CN" w:bidi="ar"/>
              </w:rPr>
              <w:t>Coverage (backscatter link (meters))</w:t>
            </w:r>
          </w:p>
        </w:tc>
        <w:tc>
          <w:tcPr>
            <w:tcW w:w="1276" w:type="dxa"/>
            <w:vAlign w:val="center"/>
          </w:tcPr>
          <w:p w14:paraId="5C3E443B" w14:textId="040A549D" w:rsidR="00347283" w:rsidRPr="00E40EE9" w:rsidRDefault="005C6A17" w:rsidP="008A08EC">
            <w:pPr>
              <w:jc w:val="center"/>
              <w:rPr>
                <w:rFonts w:eastAsia="宋体"/>
                <w:lang w:eastAsia="zh-CN"/>
              </w:rPr>
            </w:pPr>
            <w:r>
              <w:rPr>
                <w:rFonts w:eastAsia="宋体" w:hint="eastAsia"/>
                <w:lang w:eastAsia="zh-CN"/>
              </w:rPr>
              <w:t>4</w:t>
            </w:r>
            <w:r>
              <w:rPr>
                <w:rFonts w:eastAsia="宋体"/>
                <w:lang w:eastAsia="zh-CN"/>
              </w:rPr>
              <w:t>0</w:t>
            </w:r>
          </w:p>
        </w:tc>
        <w:tc>
          <w:tcPr>
            <w:tcW w:w="1417" w:type="dxa"/>
            <w:vAlign w:val="center"/>
          </w:tcPr>
          <w:p w14:paraId="5BCC6738" w14:textId="4F89DED2" w:rsidR="00347283" w:rsidRPr="00E40EE9" w:rsidRDefault="005C6A17" w:rsidP="008A08EC">
            <w:pPr>
              <w:jc w:val="center"/>
              <w:rPr>
                <w:rFonts w:eastAsia="宋体"/>
                <w:lang w:eastAsia="zh-CN"/>
              </w:rPr>
            </w:pPr>
            <w:r>
              <w:rPr>
                <w:rFonts w:eastAsia="宋体" w:hint="eastAsia"/>
                <w:lang w:eastAsia="zh-CN"/>
              </w:rPr>
              <w:t>1</w:t>
            </w:r>
            <w:r>
              <w:rPr>
                <w:rFonts w:eastAsia="宋体"/>
                <w:lang w:eastAsia="zh-CN"/>
              </w:rPr>
              <w:t>5</w:t>
            </w:r>
          </w:p>
        </w:tc>
        <w:tc>
          <w:tcPr>
            <w:tcW w:w="2552" w:type="dxa"/>
            <w:vAlign w:val="center"/>
          </w:tcPr>
          <w:p w14:paraId="4BA0BCBD" w14:textId="65002B40" w:rsidR="00347283" w:rsidRPr="00E40EE9" w:rsidRDefault="005C6A17" w:rsidP="008A08EC">
            <w:pPr>
              <w:jc w:val="center"/>
              <w:rPr>
                <w:rFonts w:eastAsia="宋体"/>
                <w:lang w:eastAsia="zh-CN"/>
              </w:rPr>
            </w:pPr>
            <w:r w:rsidRPr="005C6A17">
              <w:rPr>
                <w:rFonts w:eastAsia="宋体"/>
                <w:color w:val="FF0000"/>
                <w:lang w:eastAsia="zh-CN"/>
              </w:rPr>
              <w:t>0</w:t>
            </w:r>
          </w:p>
        </w:tc>
      </w:tr>
    </w:tbl>
    <w:p w14:paraId="49C6E98D" w14:textId="6EFAAB13" w:rsidR="005C6A17" w:rsidRDefault="005C6A17" w:rsidP="00B27468">
      <w:pPr>
        <w:rPr>
          <w:rFonts w:eastAsia="宋体"/>
          <w:lang w:eastAsia="zh-CN"/>
        </w:rPr>
      </w:pPr>
    </w:p>
    <w:p w14:paraId="4E68D5DF" w14:textId="5DA95B2A" w:rsidR="009938CD" w:rsidRDefault="009938CD" w:rsidP="00F121B1">
      <w:pPr>
        <w:rPr>
          <w:rFonts w:eastAsiaTheme="minorEastAsia"/>
          <w:b/>
          <w:i/>
          <w:lang w:eastAsia="zh-CN"/>
        </w:rPr>
      </w:pPr>
      <w:r>
        <w:rPr>
          <w:rFonts w:eastAsiaTheme="minorEastAsia"/>
          <w:b/>
          <w:i/>
          <w:lang w:eastAsia="zh-CN"/>
        </w:rPr>
        <w:t xml:space="preserve">Observation </w:t>
      </w:r>
      <w:r w:rsidR="00BC583C">
        <w:rPr>
          <w:rFonts w:eastAsiaTheme="minorEastAsia"/>
          <w:b/>
          <w:i/>
          <w:lang w:eastAsia="zh-CN"/>
        </w:rPr>
        <w:t>4</w:t>
      </w:r>
      <w:r>
        <w:rPr>
          <w:rFonts w:eastAsiaTheme="minorEastAsia"/>
          <w:b/>
          <w:i/>
          <w:lang w:eastAsia="zh-CN"/>
        </w:rPr>
        <w:t xml:space="preserve">: </w:t>
      </w:r>
      <w:r w:rsidRPr="009938CD">
        <w:rPr>
          <w:rFonts w:eastAsiaTheme="minorEastAsia"/>
          <w:b/>
          <w:i/>
          <w:lang w:eastAsia="zh-CN"/>
        </w:rPr>
        <w:t xml:space="preserve">Based on the above analysis, it is difficult for outdoor cellular coverage to meet the RF energy collection threshold. Therefore, the more feasible scheme is to use solar energy or hybrid energy </w:t>
      </w:r>
      <w:r>
        <w:rPr>
          <w:rFonts w:eastAsiaTheme="minorEastAsia" w:hint="eastAsia"/>
          <w:b/>
          <w:i/>
          <w:lang w:eastAsia="zh-CN"/>
        </w:rPr>
        <w:t>harvesting</w:t>
      </w:r>
      <w:r>
        <w:rPr>
          <w:rFonts w:eastAsiaTheme="minorEastAsia"/>
          <w:b/>
          <w:i/>
          <w:lang w:eastAsia="zh-CN"/>
        </w:rPr>
        <w:t xml:space="preserve"> </w:t>
      </w:r>
      <w:r w:rsidRPr="009938CD">
        <w:rPr>
          <w:rFonts w:eastAsiaTheme="minorEastAsia"/>
          <w:b/>
          <w:i/>
          <w:lang w:eastAsia="zh-CN"/>
        </w:rPr>
        <w:t>method.</w:t>
      </w:r>
    </w:p>
    <w:p w14:paraId="1BFFCB8B" w14:textId="61DAF033" w:rsidR="00F121B1" w:rsidRDefault="00F121B1" w:rsidP="00F121B1">
      <w:pPr>
        <w:rPr>
          <w:rFonts w:eastAsiaTheme="minorEastAsia"/>
          <w:b/>
          <w:i/>
          <w:lang w:eastAsia="zh-CN"/>
        </w:rPr>
      </w:pPr>
      <w:r>
        <w:rPr>
          <w:rFonts w:eastAsiaTheme="minorEastAsia"/>
          <w:b/>
          <w:i/>
          <w:lang w:eastAsia="zh-CN"/>
        </w:rPr>
        <w:t xml:space="preserve">Observation </w:t>
      </w:r>
      <w:r w:rsidR="00BC583C">
        <w:rPr>
          <w:rFonts w:eastAsiaTheme="minorEastAsia"/>
          <w:b/>
          <w:i/>
          <w:lang w:eastAsia="zh-CN"/>
        </w:rPr>
        <w:t>5</w:t>
      </w:r>
      <w:r>
        <w:rPr>
          <w:rFonts w:eastAsiaTheme="minorEastAsia"/>
          <w:b/>
          <w:i/>
          <w:lang w:eastAsia="zh-CN"/>
        </w:rPr>
        <w:t xml:space="preserve">: </w:t>
      </w:r>
      <w:r w:rsidRPr="000C4DF3">
        <w:rPr>
          <w:rFonts w:eastAsiaTheme="minorEastAsia"/>
          <w:b/>
          <w:i/>
          <w:lang w:eastAsia="zh-CN"/>
        </w:rPr>
        <w:t>Outdoor uplink coverage is still a bottleneck.</w:t>
      </w:r>
    </w:p>
    <w:p w14:paraId="273DB231" w14:textId="77777777" w:rsidR="00567A6D" w:rsidRPr="00B87E39" w:rsidRDefault="00567A6D" w:rsidP="00F121B1">
      <w:pPr>
        <w:rPr>
          <w:rFonts w:eastAsiaTheme="minorEastAsia"/>
          <w:b/>
          <w:i/>
          <w:lang w:eastAsia="zh-CN"/>
        </w:rPr>
      </w:pPr>
    </w:p>
    <w:p w14:paraId="2A9923C6" w14:textId="1D4B0D76" w:rsidR="00BC3B8A" w:rsidRPr="00245A57" w:rsidRDefault="00DB6D4F" w:rsidP="00245A57">
      <w:pPr>
        <w:pStyle w:val="title2"/>
        <w:ind w:left="0"/>
        <w:outlineLvl w:val="1"/>
      </w:pPr>
      <w:r>
        <w:t>In</w:t>
      </w:r>
      <w:r w:rsidRPr="00764138">
        <w:t>door scenario evaluation</w:t>
      </w:r>
    </w:p>
    <w:p w14:paraId="7A0FEFF6" w14:textId="04916368" w:rsidR="000501AD" w:rsidRDefault="000501AD" w:rsidP="00B27468">
      <w:pPr>
        <w:rPr>
          <w:rFonts w:eastAsia="宋体"/>
          <w:lang w:eastAsia="zh-CN"/>
        </w:rPr>
      </w:pPr>
      <w:r w:rsidRPr="000501AD">
        <w:rPr>
          <w:rFonts w:eastAsia="宋体"/>
          <w:lang w:eastAsia="zh-CN"/>
        </w:rPr>
        <w:t xml:space="preserve">The indoor evaluation mainly focuses on the path loss model in the factory and home. The former is used for 2B </w:t>
      </w:r>
      <w:r>
        <w:rPr>
          <w:rFonts w:eastAsia="宋体"/>
          <w:lang w:eastAsia="zh-CN"/>
        </w:rPr>
        <w:t>scenario</w:t>
      </w:r>
      <w:r w:rsidRPr="000501AD">
        <w:rPr>
          <w:rFonts w:eastAsia="宋体"/>
          <w:lang w:eastAsia="zh-CN"/>
        </w:rPr>
        <w:t>, and the latter is mainly used for 2</w:t>
      </w:r>
      <w:r w:rsidR="00E56485">
        <w:rPr>
          <w:rFonts w:eastAsia="宋体"/>
          <w:lang w:eastAsia="zh-CN"/>
        </w:rPr>
        <w:t>C</w:t>
      </w:r>
      <w:r w:rsidRPr="000501AD">
        <w:rPr>
          <w:rFonts w:eastAsia="宋体"/>
          <w:lang w:eastAsia="zh-CN"/>
        </w:rPr>
        <w:t xml:space="preserve"> indoor </w:t>
      </w:r>
      <w:r>
        <w:rPr>
          <w:rFonts w:eastAsia="宋体"/>
          <w:lang w:eastAsia="zh-CN"/>
        </w:rPr>
        <w:t>scenario</w:t>
      </w:r>
      <w:r w:rsidRPr="000501AD">
        <w:rPr>
          <w:rFonts w:eastAsia="宋体"/>
          <w:lang w:eastAsia="zh-CN"/>
        </w:rPr>
        <w:t>. Refer to 38.901 for the specific formula of path loss</w:t>
      </w:r>
      <w:r>
        <w:rPr>
          <w:rFonts w:eastAsia="宋体"/>
          <w:lang w:eastAsia="zh-CN"/>
        </w:rPr>
        <w:t>.</w:t>
      </w:r>
    </w:p>
    <w:p w14:paraId="2975E4A6" w14:textId="6D874371" w:rsidR="005012E3" w:rsidRPr="00F06E6A" w:rsidRDefault="005012E3" w:rsidP="005012E3">
      <w:pPr>
        <w:jc w:val="center"/>
        <w:rPr>
          <w:rFonts w:eastAsia="宋体"/>
          <w:lang w:eastAsia="zh-CN"/>
        </w:rPr>
      </w:pPr>
      <w:r w:rsidRPr="00BC3B8A">
        <w:rPr>
          <w:b/>
          <w:lang w:eastAsia="zh-CN"/>
        </w:rPr>
        <w:t xml:space="preserve">Table </w:t>
      </w:r>
      <w:r w:rsidR="00AB2B17">
        <w:rPr>
          <w:b/>
          <w:lang w:eastAsia="zh-CN"/>
        </w:rPr>
        <w:t>9</w:t>
      </w:r>
      <w:r w:rsidRPr="00BC3B8A">
        <w:rPr>
          <w:b/>
          <w:lang w:eastAsia="zh-CN"/>
        </w:rPr>
        <w:t xml:space="preserve">. Comparison of coverage for </w:t>
      </w:r>
      <w:r w:rsidR="0044023B">
        <w:rPr>
          <w:b/>
          <w:lang w:eastAsia="zh-CN"/>
        </w:rPr>
        <w:t>in</w:t>
      </w:r>
      <w:r>
        <w:rPr>
          <w:b/>
          <w:lang w:eastAsia="zh-CN"/>
        </w:rPr>
        <w:t xml:space="preserve">door </w:t>
      </w:r>
      <w:r w:rsidRPr="00BC3B8A">
        <w:rPr>
          <w:b/>
          <w:lang w:eastAsia="zh-CN"/>
        </w:rPr>
        <w:t>deployments</w:t>
      </w:r>
    </w:p>
    <w:tbl>
      <w:tblPr>
        <w:tblStyle w:val="af2"/>
        <w:tblW w:w="8926" w:type="dxa"/>
        <w:jc w:val="center"/>
        <w:tblLayout w:type="fixed"/>
        <w:tblLook w:val="04A0" w:firstRow="1" w:lastRow="0" w:firstColumn="1" w:lastColumn="0" w:noHBand="0" w:noVBand="1"/>
      </w:tblPr>
      <w:tblGrid>
        <w:gridCol w:w="1980"/>
        <w:gridCol w:w="992"/>
        <w:gridCol w:w="992"/>
        <w:gridCol w:w="993"/>
        <w:gridCol w:w="992"/>
        <w:gridCol w:w="850"/>
        <w:gridCol w:w="2127"/>
      </w:tblGrid>
      <w:tr w:rsidR="00310D18" w14:paraId="3C18B70F" w14:textId="1BB10D5E" w:rsidTr="00310D18">
        <w:trPr>
          <w:jc w:val="center"/>
        </w:trPr>
        <w:tc>
          <w:tcPr>
            <w:tcW w:w="1980" w:type="dxa"/>
            <w:vMerge w:val="restart"/>
            <w:shd w:val="clear" w:color="auto" w:fill="D9D9D9" w:themeFill="background1" w:themeFillShade="D9"/>
            <w:vAlign w:val="center"/>
          </w:tcPr>
          <w:p w14:paraId="293D9584" w14:textId="77777777" w:rsidR="00310D18" w:rsidRDefault="00310D18" w:rsidP="00BC4201">
            <w:pPr>
              <w:overflowPunct w:val="0"/>
              <w:jc w:val="center"/>
              <w:textAlignment w:val="baseline"/>
              <w:rPr>
                <w:b/>
                <w:lang w:eastAsia="zh-CN"/>
              </w:rPr>
            </w:pPr>
            <w:proofErr w:type="spellStart"/>
            <w:r w:rsidRPr="001C0786">
              <w:rPr>
                <w:b/>
                <w:lang w:eastAsia="zh-CN"/>
              </w:rPr>
              <w:t>Tx</w:t>
            </w:r>
            <w:proofErr w:type="spellEnd"/>
            <w:r w:rsidRPr="001C0786">
              <w:rPr>
                <w:b/>
                <w:lang w:eastAsia="zh-CN"/>
              </w:rPr>
              <w:t> Parameters</w:t>
            </w:r>
          </w:p>
          <w:p w14:paraId="2AD17FC2" w14:textId="25C59DA5" w:rsidR="00310D18" w:rsidRPr="001C0786" w:rsidRDefault="00310D18" w:rsidP="00BC4201">
            <w:pPr>
              <w:overflowPunct w:val="0"/>
              <w:jc w:val="center"/>
              <w:textAlignment w:val="baseline"/>
              <w:rPr>
                <w:b/>
                <w:lang w:eastAsia="zh-CN"/>
              </w:rPr>
            </w:pPr>
            <w:r w:rsidRPr="001C0786">
              <w:rPr>
                <w:b/>
                <w:lang w:eastAsia="zh-CN"/>
              </w:rPr>
              <w:t>/Assumptions</w:t>
            </w:r>
          </w:p>
        </w:tc>
        <w:tc>
          <w:tcPr>
            <w:tcW w:w="3969" w:type="dxa"/>
            <w:gridSpan w:val="4"/>
            <w:shd w:val="clear" w:color="auto" w:fill="D9D9D9" w:themeFill="background1" w:themeFillShade="D9"/>
            <w:vAlign w:val="center"/>
          </w:tcPr>
          <w:p w14:paraId="08A95B52" w14:textId="00BD551B" w:rsidR="00310D18" w:rsidRPr="001C0786" w:rsidRDefault="00310D18" w:rsidP="00310D18">
            <w:pPr>
              <w:overflowPunct w:val="0"/>
              <w:jc w:val="center"/>
              <w:textAlignment w:val="baseline"/>
              <w:rPr>
                <w:b/>
                <w:lang w:eastAsia="zh-CN"/>
              </w:rPr>
            </w:pPr>
            <w:r w:rsidRPr="001C0786">
              <w:rPr>
                <w:b/>
                <w:lang w:eastAsia="zh-CN"/>
              </w:rPr>
              <w:t>NLOS</w:t>
            </w:r>
          </w:p>
        </w:tc>
        <w:tc>
          <w:tcPr>
            <w:tcW w:w="850" w:type="dxa"/>
            <w:vMerge w:val="restart"/>
            <w:shd w:val="clear" w:color="auto" w:fill="D9D9D9" w:themeFill="background1" w:themeFillShade="D9"/>
            <w:vAlign w:val="center"/>
          </w:tcPr>
          <w:p w14:paraId="739AAFC9" w14:textId="3B550589" w:rsidR="00310D18" w:rsidRPr="001C0786" w:rsidRDefault="00310D18" w:rsidP="00BC4201">
            <w:pPr>
              <w:overflowPunct w:val="0"/>
              <w:jc w:val="center"/>
              <w:textAlignment w:val="baseline"/>
              <w:rPr>
                <w:b/>
                <w:lang w:eastAsia="zh-CN"/>
              </w:rPr>
            </w:pPr>
            <w:proofErr w:type="spellStart"/>
            <w:r>
              <w:rPr>
                <w:rFonts w:eastAsiaTheme="minorEastAsia"/>
                <w:b/>
                <w:lang w:eastAsia="zh-CN"/>
              </w:rPr>
              <w:t>InF</w:t>
            </w:r>
            <w:proofErr w:type="spellEnd"/>
            <w:r>
              <w:rPr>
                <w:rFonts w:eastAsiaTheme="minorEastAsia"/>
                <w:b/>
                <w:lang w:eastAsia="zh-CN"/>
              </w:rPr>
              <w:t>-LOS</w:t>
            </w:r>
          </w:p>
        </w:tc>
        <w:tc>
          <w:tcPr>
            <w:tcW w:w="2127" w:type="dxa"/>
            <w:shd w:val="clear" w:color="auto" w:fill="D9D9D9" w:themeFill="background1" w:themeFillShade="D9"/>
            <w:vAlign w:val="center"/>
          </w:tcPr>
          <w:p w14:paraId="51C13F13" w14:textId="0D3CE144" w:rsidR="00310D18" w:rsidRPr="001C0786" w:rsidRDefault="00310D18" w:rsidP="000501AD">
            <w:pPr>
              <w:overflowPunct w:val="0"/>
              <w:jc w:val="center"/>
              <w:textAlignment w:val="baseline"/>
              <w:rPr>
                <w:b/>
                <w:lang w:eastAsia="zh-CN"/>
              </w:rPr>
            </w:pPr>
            <w:r>
              <w:rPr>
                <w:rFonts w:eastAsiaTheme="minorEastAsia" w:hint="eastAsia"/>
                <w:b/>
                <w:lang w:eastAsia="zh-CN"/>
              </w:rPr>
              <w:t>Home</w:t>
            </w:r>
          </w:p>
        </w:tc>
      </w:tr>
      <w:tr w:rsidR="00310D18" w14:paraId="3EB6C2CF" w14:textId="63CE99BC" w:rsidTr="00310D18">
        <w:trPr>
          <w:jc w:val="center"/>
        </w:trPr>
        <w:tc>
          <w:tcPr>
            <w:tcW w:w="1980" w:type="dxa"/>
            <w:vMerge/>
            <w:shd w:val="clear" w:color="auto" w:fill="D9D9D9" w:themeFill="background1" w:themeFillShade="D9"/>
            <w:vAlign w:val="center"/>
          </w:tcPr>
          <w:p w14:paraId="661CE227" w14:textId="77777777" w:rsidR="00310D18" w:rsidRPr="001C0786" w:rsidRDefault="00310D18" w:rsidP="00BC4201">
            <w:pPr>
              <w:overflowPunct w:val="0"/>
              <w:jc w:val="center"/>
              <w:textAlignment w:val="baseline"/>
              <w:rPr>
                <w:b/>
                <w:lang w:eastAsia="zh-CN"/>
              </w:rPr>
            </w:pPr>
          </w:p>
        </w:tc>
        <w:tc>
          <w:tcPr>
            <w:tcW w:w="992" w:type="dxa"/>
            <w:shd w:val="clear" w:color="auto" w:fill="D9D9D9" w:themeFill="background1" w:themeFillShade="D9"/>
            <w:vAlign w:val="center"/>
          </w:tcPr>
          <w:p w14:paraId="7D1CD60B" w14:textId="6F009E02" w:rsidR="00310D18" w:rsidRPr="0037481E" w:rsidRDefault="00310D18" w:rsidP="00BC4201">
            <w:pPr>
              <w:overflowPunct w:val="0"/>
              <w:jc w:val="center"/>
              <w:textAlignment w:val="baseline"/>
              <w:rPr>
                <w:rFonts w:eastAsiaTheme="minorEastAsia"/>
                <w:b/>
                <w:lang w:eastAsia="zh-CN"/>
              </w:rPr>
            </w:pPr>
            <w:proofErr w:type="spellStart"/>
            <w:r>
              <w:rPr>
                <w:rFonts w:eastAsiaTheme="minorEastAsia" w:hint="eastAsia"/>
                <w:b/>
                <w:lang w:eastAsia="zh-CN"/>
              </w:rPr>
              <w:t>InF</w:t>
            </w:r>
            <w:proofErr w:type="spellEnd"/>
            <w:r>
              <w:rPr>
                <w:rFonts w:eastAsiaTheme="minorEastAsia" w:hint="eastAsia"/>
                <w:b/>
                <w:lang w:eastAsia="zh-CN"/>
              </w:rPr>
              <w:t>-SL</w:t>
            </w:r>
          </w:p>
        </w:tc>
        <w:tc>
          <w:tcPr>
            <w:tcW w:w="992" w:type="dxa"/>
            <w:shd w:val="clear" w:color="auto" w:fill="D9D9D9" w:themeFill="background1" w:themeFillShade="D9"/>
            <w:vAlign w:val="center"/>
          </w:tcPr>
          <w:p w14:paraId="564C6911" w14:textId="504711D9" w:rsidR="00310D18" w:rsidRPr="0037481E" w:rsidRDefault="00310D18" w:rsidP="00BC4201">
            <w:pPr>
              <w:overflowPunct w:val="0"/>
              <w:jc w:val="center"/>
              <w:textAlignment w:val="baseline"/>
              <w:rPr>
                <w:rFonts w:eastAsiaTheme="minorEastAsia"/>
                <w:b/>
                <w:lang w:eastAsia="zh-CN"/>
              </w:rPr>
            </w:pPr>
            <w:proofErr w:type="spellStart"/>
            <w:r>
              <w:rPr>
                <w:rFonts w:eastAsiaTheme="minorEastAsia" w:hint="eastAsia"/>
                <w:b/>
                <w:lang w:eastAsia="zh-CN"/>
              </w:rPr>
              <w:t>InF</w:t>
            </w:r>
            <w:proofErr w:type="spellEnd"/>
            <w:r>
              <w:rPr>
                <w:rFonts w:eastAsiaTheme="minorEastAsia" w:hint="eastAsia"/>
                <w:b/>
                <w:lang w:eastAsia="zh-CN"/>
              </w:rPr>
              <w:t>-DL</w:t>
            </w:r>
          </w:p>
        </w:tc>
        <w:tc>
          <w:tcPr>
            <w:tcW w:w="993" w:type="dxa"/>
            <w:shd w:val="clear" w:color="auto" w:fill="D9D9D9" w:themeFill="background1" w:themeFillShade="D9"/>
            <w:vAlign w:val="center"/>
          </w:tcPr>
          <w:p w14:paraId="4C67A1CB" w14:textId="046C3B9B" w:rsidR="00310D18" w:rsidRPr="0037481E" w:rsidRDefault="00310D18" w:rsidP="00BC4201">
            <w:pPr>
              <w:overflowPunct w:val="0"/>
              <w:jc w:val="center"/>
              <w:textAlignment w:val="baseline"/>
              <w:rPr>
                <w:rFonts w:eastAsiaTheme="minorEastAsia"/>
                <w:b/>
                <w:lang w:eastAsia="zh-CN"/>
              </w:rPr>
            </w:pPr>
            <w:proofErr w:type="spellStart"/>
            <w:r>
              <w:rPr>
                <w:rFonts w:eastAsiaTheme="minorEastAsia" w:hint="eastAsia"/>
                <w:b/>
                <w:lang w:eastAsia="zh-CN"/>
              </w:rPr>
              <w:t>InF</w:t>
            </w:r>
            <w:proofErr w:type="spellEnd"/>
            <w:r>
              <w:rPr>
                <w:rFonts w:eastAsiaTheme="minorEastAsia" w:hint="eastAsia"/>
                <w:b/>
                <w:lang w:eastAsia="zh-CN"/>
              </w:rPr>
              <w:t>-</w:t>
            </w:r>
            <w:r>
              <w:rPr>
                <w:rFonts w:eastAsiaTheme="minorEastAsia"/>
                <w:b/>
                <w:lang w:eastAsia="zh-CN"/>
              </w:rPr>
              <w:t>S</w:t>
            </w:r>
            <w:r>
              <w:rPr>
                <w:rFonts w:eastAsiaTheme="minorEastAsia" w:hint="eastAsia"/>
                <w:b/>
                <w:lang w:eastAsia="zh-CN"/>
              </w:rPr>
              <w:t>H</w:t>
            </w:r>
          </w:p>
        </w:tc>
        <w:tc>
          <w:tcPr>
            <w:tcW w:w="992" w:type="dxa"/>
            <w:shd w:val="clear" w:color="auto" w:fill="D9D9D9" w:themeFill="background1" w:themeFillShade="D9"/>
            <w:vAlign w:val="center"/>
          </w:tcPr>
          <w:p w14:paraId="45375B3A" w14:textId="399B903C" w:rsidR="00310D18" w:rsidRPr="0037481E" w:rsidRDefault="00310D18" w:rsidP="00310D18">
            <w:pPr>
              <w:overflowPunct w:val="0"/>
              <w:jc w:val="center"/>
              <w:textAlignment w:val="baseline"/>
              <w:rPr>
                <w:rFonts w:eastAsiaTheme="minorEastAsia"/>
                <w:b/>
                <w:lang w:eastAsia="zh-CN"/>
              </w:rPr>
            </w:pPr>
            <w:proofErr w:type="spellStart"/>
            <w:r>
              <w:rPr>
                <w:rFonts w:eastAsiaTheme="minorEastAsia" w:hint="eastAsia"/>
                <w:b/>
                <w:lang w:eastAsia="zh-CN"/>
              </w:rPr>
              <w:t>InF</w:t>
            </w:r>
            <w:proofErr w:type="spellEnd"/>
            <w:r>
              <w:rPr>
                <w:rFonts w:eastAsiaTheme="minorEastAsia" w:hint="eastAsia"/>
                <w:b/>
                <w:lang w:eastAsia="zh-CN"/>
              </w:rPr>
              <w:t>-DH</w:t>
            </w:r>
          </w:p>
        </w:tc>
        <w:tc>
          <w:tcPr>
            <w:tcW w:w="850" w:type="dxa"/>
            <w:vMerge/>
            <w:shd w:val="clear" w:color="auto" w:fill="D9D9D9" w:themeFill="background1" w:themeFillShade="D9"/>
            <w:vAlign w:val="center"/>
          </w:tcPr>
          <w:p w14:paraId="198B7FC9" w14:textId="7A44C561" w:rsidR="00310D18" w:rsidRPr="0037481E" w:rsidRDefault="00310D18" w:rsidP="00BC4201">
            <w:pPr>
              <w:overflowPunct w:val="0"/>
              <w:jc w:val="center"/>
              <w:textAlignment w:val="baseline"/>
              <w:rPr>
                <w:rFonts w:eastAsiaTheme="minorEastAsia"/>
                <w:b/>
                <w:lang w:eastAsia="zh-CN"/>
              </w:rPr>
            </w:pPr>
          </w:p>
        </w:tc>
        <w:tc>
          <w:tcPr>
            <w:tcW w:w="2127" w:type="dxa"/>
            <w:shd w:val="clear" w:color="auto" w:fill="D9D9D9" w:themeFill="background1" w:themeFillShade="D9"/>
            <w:vAlign w:val="center"/>
          </w:tcPr>
          <w:p w14:paraId="0EE841C1" w14:textId="642C38FA" w:rsidR="00310D18" w:rsidRPr="00B82312" w:rsidRDefault="00310D18" w:rsidP="00BC4201">
            <w:pPr>
              <w:overflowPunct w:val="0"/>
              <w:jc w:val="center"/>
              <w:textAlignment w:val="baseline"/>
              <w:rPr>
                <w:rFonts w:eastAsiaTheme="minorEastAsia"/>
                <w:b/>
                <w:lang w:eastAsia="zh-CN"/>
              </w:rPr>
            </w:pPr>
            <w:r>
              <w:rPr>
                <w:rFonts w:eastAsiaTheme="minorEastAsia"/>
                <w:b/>
                <w:lang w:eastAsia="zh-CN"/>
              </w:rPr>
              <w:t>UMA NLOS+</w:t>
            </w:r>
            <w:r w:rsidRPr="00147F39">
              <w:t xml:space="preserve"> </w:t>
            </w:r>
            <w:r w:rsidRPr="000501AD">
              <w:rPr>
                <w:rFonts w:eastAsiaTheme="minorEastAsia"/>
                <w:b/>
                <w:lang w:eastAsia="zh-CN"/>
              </w:rPr>
              <w:t>O2I</w:t>
            </w:r>
            <w:r w:rsidRPr="000501AD">
              <w:rPr>
                <w:rFonts w:eastAsiaTheme="minorEastAsia" w:hint="eastAsia"/>
                <w:b/>
                <w:lang w:eastAsia="zh-CN"/>
              </w:rPr>
              <w:t xml:space="preserve"> </w:t>
            </w:r>
            <w:r w:rsidRPr="000501AD">
              <w:rPr>
                <w:rFonts w:eastAsiaTheme="minorEastAsia"/>
                <w:b/>
                <w:lang w:eastAsia="zh-CN"/>
              </w:rPr>
              <w:t>p</w:t>
            </w:r>
            <w:r w:rsidRPr="000501AD">
              <w:rPr>
                <w:rFonts w:eastAsiaTheme="minorEastAsia" w:hint="eastAsia"/>
                <w:b/>
                <w:lang w:eastAsia="zh-CN"/>
              </w:rPr>
              <w:t xml:space="preserve">enetration </w:t>
            </w:r>
            <w:r w:rsidRPr="000501AD">
              <w:rPr>
                <w:rFonts w:eastAsiaTheme="minorEastAsia"/>
                <w:b/>
                <w:lang w:eastAsia="zh-CN"/>
              </w:rPr>
              <w:t>l</w:t>
            </w:r>
            <w:r w:rsidRPr="000501AD">
              <w:rPr>
                <w:rFonts w:eastAsiaTheme="minorEastAsia" w:hint="eastAsia"/>
                <w:b/>
                <w:lang w:eastAsia="zh-CN"/>
              </w:rPr>
              <w:t>oss</w:t>
            </w:r>
          </w:p>
        </w:tc>
      </w:tr>
      <w:tr w:rsidR="00FC00C0" w14:paraId="250F8820" w14:textId="4F8CE0E1" w:rsidTr="00310D18">
        <w:trPr>
          <w:jc w:val="center"/>
        </w:trPr>
        <w:tc>
          <w:tcPr>
            <w:tcW w:w="1980" w:type="dxa"/>
            <w:vAlign w:val="center"/>
          </w:tcPr>
          <w:p w14:paraId="17B0894B" w14:textId="40B90E69" w:rsidR="00FC00C0" w:rsidRPr="00E40EE9" w:rsidRDefault="00FC00C0" w:rsidP="00FC00C0">
            <w:pPr>
              <w:rPr>
                <w:rFonts w:eastAsia="宋体"/>
                <w:b/>
                <w:bCs/>
                <w:color w:val="000000"/>
                <w:szCs w:val="18"/>
                <w:lang w:eastAsia="zh-CN" w:bidi="ar"/>
              </w:rPr>
            </w:pPr>
            <w:r w:rsidRPr="00E40EE9">
              <w:rPr>
                <w:rFonts w:eastAsia="宋体"/>
                <w:b/>
                <w:bCs/>
                <w:color w:val="000000"/>
                <w:szCs w:val="18"/>
                <w:lang w:eastAsia="zh-CN" w:bidi="ar"/>
              </w:rPr>
              <w:t>Carrier frequency (GHz)</w:t>
            </w:r>
          </w:p>
        </w:tc>
        <w:tc>
          <w:tcPr>
            <w:tcW w:w="992" w:type="dxa"/>
            <w:vAlign w:val="center"/>
          </w:tcPr>
          <w:p w14:paraId="6A8FB8A4" w14:textId="166AB188" w:rsidR="00FC00C0" w:rsidRPr="00E40EE9" w:rsidRDefault="00FC00C0" w:rsidP="00FC00C0">
            <w:pPr>
              <w:jc w:val="center"/>
              <w:rPr>
                <w:rFonts w:eastAsia="宋体"/>
                <w:bCs/>
                <w:color w:val="000000"/>
                <w:szCs w:val="18"/>
                <w:lang w:eastAsia="zh-CN" w:bidi="ar"/>
              </w:rPr>
            </w:pPr>
            <w:r w:rsidRPr="00E40EE9">
              <w:rPr>
                <w:rFonts w:eastAsia="宋体"/>
                <w:bCs/>
                <w:color w:val="000000"/>
                <w:szCs w:val="18"/>
                <w:lang w:eastAsia="zh-CN" w:bidi="ar"/>
              </w:rPr>
              <w:t>0.8</w:t>
            </w:r>
          </w:p>
        </w:tc>
        <w:tc>
          <w:tcPr>
            <w:tcW w:w="992" w:type="dxa"/>
            <w:vAlign w:val="center"/>
          </w:tcPr>
          <w:p w14:paraId="26AB66D6" w14:textId="16296AA7" w:rsidR="00FC00C0" w:rsidRPr="00E40EE9" w:rsidRDefault="00FC00C0" w:rsidP="00FC00C0">
            <w:pPr>
              <w:jc w:val="center"/>
              <w:rPr>
                <w:rFonts w:eastAsia="宋体"/>
                <w:bCs/>
                <w:color w:val="000000"/>
                <w:szCs w:val="18"/>
                <w:lang w:eastAsia="zh-CN" w:bidi="ar"/>
              </w:rPr>
            </w:pPr>
            <w:r w:rsidRPr="00E40EE9">
              <w:rPr>
                <w:rFonts w:eastAsia="宋体"/>
                <w:bCs/>
                <w:color w:val="000000"/>
                <w:szCs w:val="18"/>
                <w:lang w:eastAsia="zh-CN" w:bidi="ar"/>
              </w:rPr>
              <w:t>0.8</w:t>
            </w:r>
          </w:p>
        </w:tc>
        <w:tc>
          <w:tcPr>
            <w:tcW w:w="993" w:type="dxa"/>
            <w:vAlign w:val="center"/>
          </w:tcPr>
          <w:p w14:paraId="1894F1DE" w14:textId="4DED3DA4" w:rsidR="00FC00C0" w:rsidRPr="00E40EE9" w:rsidRDefault="00FC00C0" w:rsidP="00FC00C0">
            <w:pPr>
              <w:jc w:val="center"/>
              <w:rPr>
                <w:rFonts w:eastAsia="宋体"/>
                <w:bCs/>
                <w:color w:val="000000"/>
                <w:szCs w:val="18"/>
                <w:lang w:eastAsia="zh-CN" w:bidi="ar"/>
              </w:rPr>
            </w:pPr>
            <w:r w:rsidRPr="00E40EE9">
              <w:rPr>
                <w:rFonts w:eastAsia="宋体"/>
                <w:bCs/>
                <w:color w:val="000000"/>
                <w:szCs w:val="18"/>
                <w:lang w:eastAsia="zh-CN" w:bidi="ar"/>
              </w:rPr>
              <w:t>0.8</w:t>
            </w:r>
          </w:p>
        </w:tc>
        <w:tc>
          <w:tcPr>
            <w:tcW w:w="992" w:type="dxa"/>
            <w:vAlign w:val="center"/>
          </w:tcPr>
          <w:p w14:paraId="386ECFD4" w14:textId="37B50965" w:rsidR="00FC00C0" w:rsidRPr="00E40EE9" w:rsidRDefault="00FC00C0" w:rsidP="00FC00C0">
            <w:pPr>
              <w:jc w:val="center"/>
              <w:rPr>
                <w:rFonts w:eastAsia="宋体"/>
                <w:bCs/>
                <w:color w:val="000000"/>
                <w:szCs w:val="18"/>
                <w:lang w:eastAsia="zh-CN" w:bidi="ar"/>
              </w:rPr>
            </w:pPr>
            <w:r w:rsidRPr="00E40EE9">
              <w:rPr>
                <w:rFonts w:eastAsia="宋体"/>
                <w:bCs/>
                <w:color w:val="000000"/>
                <w:szCs w:val="18"/>
                <w:lang w:eastAsia="zh-CN" w:bidi="ar"/>
              </w:rPr>
              <w:t>0.8</w:t>
            </w:r>
          </w:p>
        </w:tc>
        <w:tc>
          <w:tcPr>
            <w:tcW w:w="850" w:type="dxa"/>
            <w:vAlign w:val="center"/>
          </w:tcPr>
          <w:p w14:paraId="0F9C5766" w14:textId="37363CF6" w:rsidR="00FC00C0" w:rsidRPr="00E40EE9" w:rsidRDefault="00FC00C0" w:rsidP="00FC00C0">
            <w:pPr>
              <w:jc w:val="center"/>
              <w:rPr>
                <w:rFonts w:eastAsia="宋体"/>
                <w:bCs/>
                <w:color w:val="000000"/>
                <w:szCs w:val="18"/>
                <w:lang w:eastAsia="zh-CN" w:bidi="ar"/>
              </w:rPr>
            </w:pPr>
            <w:r w:rsidRPr="00E40EE9">
              <w:rPr>
                <w:rFonts w:eastAsia="宋体"/>
                <w:bCs/>
                <w:color w:val="000000"/>
                <w:szCs w:val="18"/>
                <w:lang w:eastAsia="zh-CN" w:bidi="ar"/>
              </w:rPr>
              <w:t>0.8</w:t>
            </w:r>
          </w:p>
        </w:tc>
        <w:tc>
          <w:tcPr>
            <w:tcW w:w="2127" w:type="dxa"/>
            <w:vAlign w:val="center"/>
          </w:tcPr>
          <w:p w14:paraId="5FBFCC86" w14:textId="36CD77F8" w:rsidR="00FC00C0" w:rsidRPr="00E40EE9" w:rsidRDefault="00FC00C0" w:rsidP="00FC00C0">
            <w:pPr>
              <w:jc w:val="center"/>
              <w:rPr>
                <w:rFonts w:eastAsia="宋体"/>
                <w:bCs/>
                <w:color w:val="000000"/>
                <w:szCs w:val="18"/>
                <w:lang w:eastAsia="zh-CN" w:bidi="ar"/>
              </w:rPr>
            </w:pPr>
            <w:r w:rsidRPr="00E40EE9">
              <w:rPr>
                <w:rFonts w:eastAsia="宋体"/>
                <w:bCs/>
                <w:color w:val="000000"/>
                <w:szCs w:val="18"/>
                <w:lang w:eastAsia="zh-CN" w:bidi="ar"/>
              </w:rPr>
              <w:t>0.8</w:t>
            </w:r>
          </w:p>
        </w:tc>
      </w:tr>
      <w:tr w:rsidR="00FC00C0" w14:paraId="34240749" w14:textId="34C495BF" w:rsidTr="00310D18">
        <w:trPr>
          <w:jc w:val="center"/>
        </w:trPr>
        <w:tc>
          <w:tcPr>
            <w:tcW w:w="1980" w:type="dxa"/>
            <w:vAlign w:val="center"/>
          </w:tcPr>
          <w:p w14:paraId="48F8F5D5" w14:textId="77777777" w:rsidR="00FC00C0" w:rsidRPr="00E40EE9" w:rsidRDefault="00FC00C0" w:rsidP="00FC00C0">
            <w:pPr>
              <w:rPr>
                <w:rFonts w:eastAsia="宋体"/>
                <w:b/>
                <w:bCs/>
                <w:color w:val="000000"/>
                <w:szCs w:val="18"/>
                <w:lang w:eastAsia="zh-CN" w:bidi="ar"/>
              </w:rPr>
            </w:pPr>
            <w:r w:rsidRPr="00E40EE9">
              <w:rPr>
                <w:rFonts w:eastAsia="宋体"/>
                <w:color w:val="000000"/>
                <w:szCs w:val="18"/>
                <w:lang w:eastAsia="zh-CN" w:bidi="ar"/>
              </w:rPr>
              <w:t>Bandwidth(MHz)</w:t>
            </w:r>
          </w:p>
        </w:tc>
        <w:tc>
          <w:tcPr>
            <w:tcW w:w="992" w:type="dxa"/>
            <w:vAlign w:val="center"/>
          </w:tcPr>
          <w:p w14:paraId="11FBD0C9" w14:textId="77777777" w:rsidR="00FC00C0" w:rsidRPr="00E40EE9" w:rsidRDefault="00FC00C0" w:rsidP="00FC00C0">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c>
          <w:tcPr>
            <w:tcW w:w="992" w:type="dxa"/>
            <w:vAlign w:val="center"/>
          </w:tcPr>
          <w:p w14:paraId="048571C9" w14:textId="77777777" w:rsidR="00FC00C0" w:rsidRPr="00E40EE9" w:rsidRDefault="00FC00C0" w:rsidP="00FC00C0">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c>
          <w:tcPr>
            <w:tcW w:w="993" w:type="dxa"/>
            <w:vAlign w:val="center"/>
          </w:tcPr>
          <w:p w14:paraId="0E6AD96E" w14:textId="77777777" w:rsidR="00FC00C0" w:rsidRPr="00E40EE9" w:rsidRDefault="00FC00C0" w:rsidP="00FC00C0">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c>
          <w:tcPr>
            <w:tcW w:w="992" w:type="dxa"/>
            <w:vAlign w:val="center"/>
          </w:tcPr>
          <w:p w14:paraId="657EAE2E" w14:textId="4B9C0E3E" w:rsidR="00FC00C0" w:rsidRPr="00E40EE9" w:rsidRDefault="00FC00C0" w:rsidP="00FC00C0">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c>
          <w:tcPr>
            <w:tcW w:w="850" w:type="dxa"/>
            <w:vAlign w:val="center"/>
          </w:tcPr>
          <w:p w14:paraId="6A625798" w14:textId="3CDB43A7" w:rsidR="00FC00C0" w:rsidRPr="00E40EE9" w:rsidRDefault="00FC00C0" w:rsidP="00FC00C0">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c>
          <w:tcPr>
            <w:tcW w:w="2127" w:type="dxa"/>
            <w:vAlign w:val="center"/>
          </w:tcPr>
          <w:p w14:paraId="27A2B810" w14:textId="42BF436C" w:rsidR="00FC00C0" w:rsidRPr="00E40EE9" w:rsidRDefault="00FC00C0" w:rsidP="00FC00C0">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0M</w:t>
            </w:r>
          </w:p>
        </w:tc>
      </w:tr>
      <w:tr w:rsidR="000501AD" w14:paraId="49443F23" w14:textId="21C09080" w:rsidTr="00310D18">
        <w:trPr>
          <w:jc w:val="center"/>
        </w:trPr>
        <w:tc>
          <w:tcPr>
            <w:tcW w:w="1980" w:type="dxa"/>
            <w:vAlign w:val="center"/>
          </w:tcPr>
          <w:p w14:paraId="65384971" w14:textId="77777777" w:rsidR="000501AD" w:rsidRPr="00E40EE9" w:rsidRDefault="000501AD" w:rsidP="00BC4201">
            <w:pPr>
              <w:rPr>
                <w:rFonts w:eastAsia="宋体"/>
                <w:lang w:eastAsia="zh-CN"/>
              </w:rPr>
            </w:pPr>
            <w:proofErr w:type="spellStart"/>
            <w:r w:rsidRPr="00E40EE9">
              <w:rPr>
                <w:rFonts w:eastAsia="宋体"/>
                <w:color w:val="000000"/>
                <w:szCs w:val="18"/>
                <w:lang w:eastAsia="zh-CN" w:bidi="ar"/>
              </w:rPr>
              <w:t>Tx</w:t>
            </w:r>
            <w:proofErr w:type="spellEnd"/>
            <w:r w:rsidRPr="00E40EE9">
              <w:rPr>
                <w:rFonts w:eastAsia="宋体"/>
                <w:color w:val="000000"/>
                <w:szCs w:val="18"/>
                <w:lang w:eastAsia="zh-CN" w:bidi="ar"/>
              </w:rPr>
              <w:t> power (</w:t>
            </w:r>
            <w:proofErr w:type="spellStart"/>
            <w:r w:rsidRPr="00E40EE9">
              <w:rPr>
                <w:rFonts w:eastAsia="宋体"/>
                <w:color w:val="000000"/>
                <w:szCs w:val="18"/>
                <w:lang w:eastAsia="zh-CN" w:bidi="ar"/>
              </w:rPr>
              <w:t>dBm</w:t>
            </w:r>
            <w:proofErr w:type="spellEnd"/>
            <w:r w:rsidRPr="00E40EE9">
              <w:rPr>
                <w:rFonts w:eastAsia="宋体"/>
                <w:color w:val="000000"/>
                <w:szCs w:val="18"/>
                <w:lang w:eastAsia="zh-CN" w:bidi="ar"/>
              </w:rPr>
              <w:t>)</w:t>
            </w:r>
          </w:p>
        </w:tc>
        <w:tc>
          <w:tcPr>
            <w:tcW w:w="992" w:type="dxa"/>
            <w:vAlign w:val="center"/>
          </w:tcPr>
          <w:p w14:paraId="3B6670A8" w14:textId="452EF6E5" w:rsidR="000501AD" w:rsidRPr="00E40EE9" w:rsidRDefault="00FC00C0" w:rsidP="00BC4201">
            <w:pPr>
              <w:jc w:val="center"/>
              <w:rPr>
                <w:rFonts w:eastAsia="宋体"/>
                <w:lang w:eastAsia="zh-CN"/>
              </w:rPr>
            </w:pPr>
            <w:r w:rsidRPr="00E40EE9">
              <w:rPr>
                <w:rFonts w:eastAsia="宋体"/>
                <w:bCs/>
                <w:color w:val="000000"/>
                <w:szCs w:val="18"/>
                <w:lang w:eastAsia="zh-CN" w:bidi="ar"/>
              </w:rPr>
              <w:t>30</w:t>
            </w:r>
          </w:p>
        </w:tc>
        <w:tc>
          <w:tcPr>
            <w:tcW w:w="992" w:type="dxa"/>
            <w:vAlign w:val="center"/>
          </w:tcPr>
          <w:p w14:paraId="63FCB97E" w14:textId="17317F4E" w:rsidR="000501AD" w:rsidRPr="00E40EE9" w:rsidRDefault="00FC00C0" w:rsidP="00BC4201">
            <w:pPr>
              <w:jc w:val="center"/>
              <w:rPr>
                <w:rFonts w:eastAsia="宋体"/>
                <w:lang w:eastAsia="zh-CN"/>
              </w:rPr>
            </w:pPr>
            <w:r w:rsidRPr="00E40EE9">
              <w:rPr>
                <w:rFonts w:eastAsia="宋体"/>
                <w:bCs/>
                <w:color w:val="000000"/>
                <w:szCs w:val="18"/>
                <w:lang w:eastAsia="zh-CN" w:bidi="ar"/>
              </w:rPr>
              <w:t>30</w:t>
            </w:r>
          </w:p>
        </w:tc>
        <w:tc>
          <w:tcPr>
            <w:tcW w:w="993" w:type="dxa"/>
            <w:vAlign w:val="center"/>
          </w:tcPr>
          <w:p w14:paraId="7164F628" w14:textId="460350DB" w:rsidR="000501AD" w:rsidRPr="00E40EE9" w:rsidRDefault="00FC00C0" w:rsidP="00BC4201">
            <w:pPr>
              <w:jc w:val="center"/>
              <w:rPr>
                <w:rFonts w:eastAsia="宋体"/>
                <w:lang w:eastAsia="zh-CN"/>
              </w:rPr>
            </w:pPr>
            <w:r w:rsidRPr="00E40EE9">
              <w:rPr>
                <w:rFonts w:eastAsia="宋体"/>
                <w:bCs/>
                <w:color w:val="000000"/>
                <w:szCs w:val="18"/>
                <w:lang w:eastAsia="zh-CN" w:bidi="ar"/>
              </w:rPr>
              <w:t>30</w:t>
            </w:r>
          </w:p>
        </w:tc>
        <w:tc>
          <w:tcPr>
            <w:tcW w:w="992" w:type="dxa"/>
            <w:vAlign w:val="center"/>
          </w:tcPr>
          <w:p w14:paraId="331C56A9" w14:textId="3582D283" w:rsidR="000501AD" w:rsidRPr="00E40EE9" w:rsidRDefault="00FC00C0" w:rsidP="00BC4201">
            <w:pPr>
              <w:jc w:val="center"/>
              <w:rPr>
                <w:rFonts w:eastAsia="宋体"/>
                <w:lang w:eastAsia="zh-CN"/>
              </w:rPr>
            </w:pPr>
            <w:r w:rsidRPr="00E40EE9">
              <w:rPr>
                <w:rFonts w:eastAsia="宋体" w:hint="eastAsia"/>
                <w:lang w:eastAsia="zh-CN"/>
              </w:rPr>
              <w:t>3</w:t>
            </w:r>
            <w:r w:rsidRPr="00E40EE9">
              <w:rPr>
                <w:rFonts w:eastAsia="宋体"/>
                <w:lang w:eastAsia="zh-CN"/>
              </w:rPr>
              <w:t>0</w:t>
            </w:r>
          </w:p>
        </w:tc>
        <w:tc>
          <w:tcPr>
            <w:tcW w:w="850" w:type="dxa"/>
            <w:vAlign w:val="center"/>
          </w:tcPr>
          <w:p w14:paraId="0237A8BF" w14:textId="62B5DAEA" w:rsidR="000501AD" w:rsidRPr="00E40EE9" w:rsidRDefault="00FC00C0" w:rsidP="00BC4201">
            <w:pPr>
              <w:jc w:val="center"/>
              <w:rPr>
                <w:rFonts w:eastAsia="宋体"/>
                <w:lang w:eastAsia="zh-CN"/>
              </w:rPr>
            </w:pPr>
            <w:r w:rsidRPr="00E40EE9">
              <w:rPr>
                <w:rFonts w:eastAsia="宋体" w:hint="eastAsia"/>
                <w:lang w:eastAsia="zh-CN"/>
              </w:rPr>
              <w:t>3</w:t>
            </w:r>
            <w:r w:rsidRPr="00E40EE9">
              <w:rPr>
                <w:rFonts w:eastAsia="宋体"/>
                <w:lang w:eastAsia="zh-CN"/>
              </w:rPr>
              <w:t>0</w:t>
            </w:r>
          </w:p>
        </w:tc>
        <w:tc>
          <w:tcPr>
            <w:tcW w:w="2127" w:type="dxa"/>
            <w:vAlign w:val="center"/>
          </w:tcPr>
          <w:p w14:paraId="61DA33A0" w14:textId="5BABE08F" w:rsidR="000501AD" w:rsidRPr="00E40EE9" w:rsidRDefault="00FC00C0" w:rsidP="00BC4201">
            <w:pPr>
              <w:jc w:val="center"/>
              <w:rPr>
                <w:rFonts w:eastAsia="宋体"/>
                <w:lang w:eastAsia="zh-CN"/>
              </w:rPr>
            </w:pPr>
            <w:r w:rsidRPr="00E40EE9">
              <w:rPr>
                <w:rFonts w:eastAsia="宋体" w:hint="eastAsia"/>
                <w:lang w:eastAsia="zh-CN"/>
              </w:rPr>
              <w:t>4</w:t>
            </w:r>
            <w:r w:rsidRPr="00E40EE9">
              <w:rPr>
                <w:rFonts w:eastAsia="宋体"/>
                <w:lang w:eastAsia="zh-CN"/>
              </w:rPr>
              <w:t>8</w:t>
            </w:r>
          </w:p>
        </w:tc>
      </w:tr>
      <w:tr w:rsidR="000501AD" w14:paraId="73BEA301" w14:textId="57C1A2E4" w:rsidTr="00310D18">
        <w:trPr>
          <w:jc w:val="center"/>
        </w:trPr>
        <w:tc>
          <w:tcPr>
            <w:tcW w:w="1980" w:type="dxa"/>
            <w:vAlign w:val="center"/>
          </w:tcPr>
          <w:p w14:paraId="5A36FD0D" w14:textId="77777777" w:rsidR="000501AD" w:rsidRPr="00E40EE9" w:rsidRDefault="000501AD" w:rsidP="00BC4201">
            <w:pPr>
              <w:rPr>
                <w:rFonts w:eastAsia="宋体"/>
                <w:color w:val="000000"/>
                <w:szCs w:val="18"/>
                <w:lang w:eastAsia="zh-CN" w:bidi="ar"/>
              </w:rPr>
            </w:pPr>
            <w:proofErr w:type="spellStart"/>
            <w:r w:rsidRPr="00E40EE9">
              <w:rPr>
                <w:rFonts w:eastAsia="宋体"/>
                <w:color w:val="000000"/>
                <w:szCs w:val="18"/>
                <w:lang w:eastAsia="zh-CN" w:bidi="ar"/>
              </w:rPr>
              <w:t>Tx</w:t>
            </w:r>
            <w:proofErr w:type="spellEnd"/>
            <w:r w:rsidRPr="00E40EE9">
              <w:rPr>
                <w:rFonts w:eastAsia="宋体"/>
                <w:color w:val="000000"/>
                <w:szCs w:val="18"/>
                <w:lang w:eastAsia="zh-CN" w:bidi="ar"/>
              </w:rPr>
              <w:t> antenna gain (dB)</w:t>
            </w:r>
          </w:p>
        </w:tc>
        <w:tc>
          <w:tcPr>
            <w:tcW w:w="992" w:type="dxa"/>
            <w:vAlign w:val="center"/>
          </w:tcPr>
          <w:p w14:paraId="0A96C5AD" w14:textId="062C5158" w:rsidR="000501AD" w:rsidRPr="00E40EE9" w:rsidRDefault="00FC00C0" w:rsidP="00FC00C0">
            <w:pPr>
              <w:jc w:val="center"/>
              <w:rPr>
                <w:rFonts w:eastAsia="宋体"/>
                <w:bCs/>
                <w:color w:val="000000"/>
                <w:szCs w:val="18"/>
                <w:lang w:eastAsia="zh-CN" w:bidi="ar"/>
              </w:rPr>
            </w:pPr>
            <w:r w:rsidRPr="00E40EE9">
              <w:rPr>
                <w:rFonts w:eastAsia="宋体"/>
                <w:bCs/>
                <w:color w:val="000000"/>
                <w:szCs w:val="18"/>
                <w:lang w:eastAsia="zh-CN" w:bidi="ar"/>
              </w:rPr>
              <w:t>10</w:t>
            </w:r>
          </w:p>
        </w:tc>
        <w:tc>
          <w:tcPr>
            <w:tcW w:w="992" w:type="dxa"/>
            <w:vAlign w:val="center"/>
          </w:tcPr>
          <w:p w14:paraId="552A2B2E" w14:textId="2741ECF2" w:rsidR="000501AD" w:rsidRPr="00E40EE9" w:rsidRDefault="000501AD" w:rsidP="00FC00C0">
            <w:pPr>
              <w:jc w:val="center"/>
              <w:rPr>
                <w:rFonts w:eastAsia="宋体"/>
                <w:bCs/>
                <w:color w:val="000000"/>
                <w:szCs w:val="18"/>
                <w:lang w:eastAsia="zh-CN" w:bidi="ar"/>
              </w:rPr>
            </w:pPr>
            <w:r w:rsidRPr="00E40EE9">
              <w:rPr>
                <w:rFonts w:eastAsia="宋体" w:hint="eastAsia"/>
                <w:bCs/>
                <w:color w:val="000000"/>
                <w:szCs w:val="18"/>
                <w:lang w:eastAsia="zh-CN" w:bidi="ar"/>
              </w:rPr>
              <w:t>1</w:t>
            </w:r>
            <w:r w:rsidR="00FC00C0" w:rsidRPr="00E40EE9">
              <w:rPr>
                <w:rFonts w:eastAsia="宋体"/>
                <w:bCs/>
                <w:color w:val="000000"/>
                <w:szCs w:val="18"/>
                <w:lang w:eastAsia="zh-CN" w:bidi="ar"/>
              </w:rPr>
              <w:t>0</w:t>
            </w:r>
          </w:p>
        </w:tc>
        <w:tc>
          <w:tcPr>
            <w:tcW w:w="993" w:type="dxa"/>
            <w:vAlign w:val="center"/>
          </w:tcPr>
          <w:p w14:paraId="4DC7596E" w14:textId="4BF529E5" w:rsidR="000501AD" w:rsidRPr="00E40EE9" w:rsidRDefault="000501AD" w:rsidP="00FC00C0">
            <w:pPr>
              <w:jc w:val="center"/>
              <w:rPr>
                <w:rFonts w:eastAsia="宋体"/>
                <w:bCs/>
                <w:color w:val="000000"/>
                <w:szCs w:val="18"/>
                <w:lang w:eastAsia="zh-CN" w:bidi="ar"/>
              </w:rPr>
            </w:pPr>
            <w:r w:rsidRPr="00E40EE9">
              <w:rPr>
                <w:rFonts w:eastAsia="宋体" w:hint="eastAsia"/>
                <w:bCs/>
                <w:color w:val="000000"/>
                <w:szCs w:val="18"/>
                <w:lang w:eastAsia="zh-CN" w:bidi="ar"/>
              </w:rPr>
              <w:t>1</w:t>
            </w:r>
            <w:r w:rsidR="00FC00C0" w:rsidRPr="00E40EE9">
              <w:rPr>
                <w:rFonts w:eastAsia="宋体"/>
                <w:bCs/>
                <w:color w:val="000000"/>
                <w:szCs w:val="18"/>
                <w:lang w:eastAsia="zh-CN" w:bidi="ar"/>
              </w:rPr>
              <w:t>0</w:t>
            </w:r>
          </w:p>
        </w:tc>
        <w:tc>
          <w:tcPr>
            <w:tcW w:w="992" w:type="dxa"/>
            <w:vAlign w:val="center"/>
          </w:tcPr>
          <w:p w14:paraId="4C88FFDE" w14:textId="0AB9CF01" w:rsidR="000501AD" w:rsidRPr="00E40EE9" w:rsidRDefault="00FC00C0" w:rsidP="00BC4201">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0</w:t>
            </w:r>
          </w:p>
        </w:tc>
        <w:tc>
          <w:tcPr>
            <w:tcW w:w="850" w:type="dxa"/>
            <w:vAlign w:val="center"/>
          </w:tcPr>
          <w:p w14:paraId="6FD51ED2" w14:textId="00D7C4D6" w:rsidR="000501AD" w:rsidRPr="00E40EE9" w:rsidRDefault="00FC00C0" w:rsidP="00BC4201">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0</w:t>
            </w:r>
          </w:p>
        </w:tc>
        <w:tc>
          <w:tcPr>
            <w:tcW w:w="2127" w:type="dxa"/>
            <w:vAlign w:val="center"/>
          </w:tcPr>
          <w:p w14:paraId="0CE58F71" w14:textId="0F06649F" w:rsidR="000501AD" w:rsidRPr="00E40EE9" w:rsidRDefault="00FC00C0" w:rsidP="00BC4201">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8</w:t>
            </w:r>
          </w:p>
        </w:tc>
      </w:tr>
      <w:tr w:rsidR="00FC00C0" w14:paraId="6A3736DF" w14:textId="77777777" w:rsidTr="00310D18">
        <w:trPr>
          <w:jc w:val="center"/>
        </w:trPr>
        <w:tc>
          <w:tcPr>
            <w:tcW w:w="1980" w:type="dxa"/>
            <w:vAlign w:val="center"/>
          </w:tcPr>
          <w:p w14:paraId="79E8ACD5" w14:textId="47C95804" w:rsidR="00FC00C0" w:rsidRPr="00E40EE9" w:rsidRDefault="00FC00C0" w:rsidP="00BC4201">
            <w:pPr>
              <w:rPr>
                <w:rFonts w:eastAsia="宋体"/>
                <w:color w:val="000000"/>
                <w:szCs w:val="18"/>
                <w:lang w:eastAsia="zh-CN" w:bidi="ar"/>
              </w:rPr>
            </w:pPr>
            <w:r w:rsidRPr="00E40EE9">
              <w:rPr>
                <w:rFonts w:eastAsia="宋体"/>
                <w:color w:val="000000"/>
                <w:szCs w:val="18"/>
                <w:lang w:eastAsia="zh-CN" w:bidi="ar"/>
              </w:rPr>
              <w:t>P</w:t>
            </w:r>
            <w:r w:rsidRPr="00E40EE9">
              <w:rPr>
                <w:rFonts w:eastAsia="宋体" w:hint="eastAsia"/>
                <w:color w:val="000000"/>
                <w:szCs w:val="18"/>
                <w:lang w:eastAsia="zh-CN" w:bidi="ar"/>
              </w:rPr>
              <w:t xml:space="preserve">enetration </w:t>
            </w:r>
            <w:r w:rsidRPr="00E40EE9">
              <w:rPr>
                <w:rFonts w:eastAsia="宋体"/>
                <w:color w:val="000000"/>
                <w:szCs w:val="18"/>
                <w:lang w:eastAsia="zh-CN" w:bidi="ar"/>
              </w:rPr>
              <w:t>l</w:t>
            </w:r>
            <w:r w:rsidRPr="00E40EE9">
              <w:rPr>
                <w:rFonts w:eastAsia="宋体" w:hint="eastAsia"/>
                <w:color w:val="000000"/>
                <w:szCs w:val="18"/>
                <w:lang w:eastAsia="zh-CN" w:bidi="ar"/>
              </w:rPr>
              <w:t>oss</w:t>
            </w:r>
            <w:r w:rsidRPr="00E40EE9">
              <w:rPr>
                <w:rFonts w:eastAsia="宋体"/>
                <w:color w:val="000000"/>
                <w:szCs w:val="18"/>
                <w:lang w:eastAsia="zh-CN" w:bidi="ar"/>
              </w:rPr>
              <w:t>(dB)</w:t>
            </w:r>
          </w:p>
        </w:tc>
        <w:tc>
          <w:tcPr>
            <w:tcW w:w="992" w:type="dxa"/>
            <w:vAlign w:val="center"/>
          </w:tcPr>
          <w:p w14:paraId="6E3B7118" w14:textId="12426141" w:rsidR="00FC00C0" w:rsidRPr="00E40EE9" w:rsidRDefault="00FC00C0" w:rsidP="00FC00C0">
            <w:pPr>
              <w:jc w:val="center"/>
              <w:rPr>
                <w:rFonts w:eastAsia="宋体"/>
                <w:bCs/>
                <w:color w:val="000000"/>
                <w:szCs w:val="18"/>
                <w:lang w:eastAsia="zh-CN" w:bidi="ar"/>
              </w:rPr>
            </w:pPr>
            <w:r w:rsidRPr="00E40EE9">
              <w:rPr>
                <w:rFonts w:eastAsia="宋体" w:hint="eastAsia"/>
                <w:bCs/>
                <w:color w:val="000000"/>
                <w:szCs w:val="18"/>
                <w:lang w:eastAsia="zh-CN" w:bidi="ar"/>
              </w:rPr>
              <w:t>0</w:t>
            </w:r>
          </w:p>
        </w:tc>
        <w:tc>
          <w:tcPr>
            <w:tcW w:w="992" w:type="dxa"/>
            <w:vAlign w:val="center"/>
          </w:tcPr>
          <w:p w14:paraId="796EA086" w14:textId="1799BF40" w:rsidR="00FC00C0" w:rsidRPr="00E40EE9" w:rsidRDefault="00FC00C0" w:rsidP="00FC00C0">
            <w:pPr>
              <w:jc w:val="center"/>
              <w:rPr>
                <w:rFonts w:eastAsia="宋体"/>
                <w:bCs/>
                <w:color w:val="000000"/>
                <w:szCs w:val="18"/>
                <w:lang w:eastAsia="zh-CN" w:bidi="ar"/>
              </w:rPr>
            </w:pPr>
            <w:r w:rsidRPr="00E40EE9">
              <w:rPr>
                <w:rFonts w:eastAsia="宋体" w:hint="eastAsia"/>
                <w:bCs/>
                <w:color w:val="000000"/>
                <w:szCs w:val="18"/>
                <w:lang w:eastAsia="zh-CN" w:bidi="ar"/>
              </w:rPr>
              <w:t>0</w:t>
            </w:r>
          </w:p>
        </w:tc>
        <w:tc>
          <w:tcPr>
            <w:tcW w:w="993" w:type="dxa"/>
            <w:vAlign w:val="center"/>
          </w:tcPr>
          <w:p w14:paraId="241129CB" w14:textId="004ABC6A" w:rsidR="00FC00C0" w:rsidRPr="00E40EE9" w:rsidRDefault="00FC00C0" w:rsidP="00FC00C0">
            <w:pPr>
              <w:jc w:val="center"/>
              <w:rPr>
                <w:rFonts w:eastAsia="宋体"/>
                <w:bCs/>
                <w:color w:val="000000"/>
                <w:szCs w:val="18"/>
                <w:lang w:eastAsia="zh-CN" w:bidi="ar"/>
              </w:rPr>
            </w:pPr>
            <w:r w:rsidRPr="00E40EE9">
              <w:rPr>
                <w:rFonts w:eastAsia="宋体" w:hint="eastAsia"/>
                <w:bCs/>
                <w:color w:val="000000"/>
                <w:szCs w:val="18"/>
                <w:lang w:eastAsia="zh-CN" w:bidi="ar"/>
              </w:rPr>
              <w:t>0</w:t>
            </w:r>
          </w:p>
        </w:tc>
        <w:tc>
          <w:tcPr>
            <w:tcW w:w="992" w:type="dxa"/>
            <w:vAlign w:val="center"/>
          </w:tcPr>
          <w:p w14:paraId="417D26FD" w14:textId="4E2AF0E5" w:rsidR="00FC00C0" w:rsidRPr="00E40EE9" w:rsidRDefault="00FC00C0" w:rsidP="00BC4201">
            <w:pPr>
              <w:jc w:val="center"/>
              <w:rPr>
                <w:rFonts w:eastAsia="宋体"/>
                <w:bCs/>
                <w:color w:val="000000"/>
                <w:szCs w:val="18"/>
                <w:lang w:eastAsia="zh-CN" w:bidi="ar"/>
              </w:rPr>
            </w:pPr>
            <w:r w:rsidRPr="00E40EE9">
              <w:rPr>
                <w:rFonts w:eastAsia="宋体" w:hint="eastAsia"/>
                <w:bCs/>
                <w:color w:val="000000"/>
                <w:szCs w:val="18"/>
                <w:lang w:eastAsia="zh-CN" w:bidi="ar"/>
              </w:rPr>
              <w:t>0</w:t>
            </w:r>
          </w:p>
        </w:tc>
        <w:tc>
          <w:tcPr>
            <w:tcW w:w="850" w:type="dxa"/>
            <w:vAlign w:val="center"/>
          </w:tcPr>
          <w:p w14:paraId="794D945E" w14:textId="6068587C" w:rsidR="00FC00C0" w:rsidRPr="00E40EE9" w:rsidRDefault="00FC00C0" w:rsidP="00BC4201">
            <w:pPr>
              <w:jc w:val="center"/>
              <w:rPr>
                <w:rFonts w:eastAsia="宋体"/>
                <w:bCs/>
                <w:color w:val="000000"/>
                <w:szCs w:val="18"/>
                <w:lang w:eastAsia="zh-CN" w:bidi="ar"/>
              </w:rPr>
            </w:pPr>
            <w:r w:rsidRPr="00E40EE9">
              <w:rPr>
                <w:rFonts w:eastAsia="宋体" w:hint="eastAsia"/>
                <w:bCs/>
                <w:color w:val="000000"/>
                <w:szCs w:val="18"/>
                <w:lang w:eastAsia="zh-CN" w:bidi="ar"/>
              </w:rPr>
              <w:t>0</w:t>
            </w:r>
          </w:p>
        </w:tc>
        <w:tc>
          <w:tcPr>
            <w:tcW w:w="2127" w:type="dxa"/>
            <w:vAlign w:val="center"/>
          </w:tcPr>
          <w:p w14:paraId="3041DFE6" w14:textId="02BEC50C" w:rsidR="00FC00C0" w:rsidRPr="00E40EE9" w:rsidRDefault="00FC00C0" w:rsidP="00BC4201">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w:t>
            </w:r>
          </w:p>
        </w:tc>
      </w:tr>
      <w:tr w:rsidR="000501AD" w14:paraId="39F87CD1" w14:textId="5E8507B4" w:rsidTr="00310D18">
        <w:trPr>
          <w:jc w:val="center"/>
        </w:trPr>
        <w:tc>
          <w:tcPr>
            <w:tcW w:w="1980" w:type="dxa"/>
            <w:vAlign w:val="center"/>
          </w:tcPr>
          <w:p w14:paraId="73805997" w14:textId="77777777" w:rsidR="000501AD" w:rsidRPr="00E40EE9" w:rsidRDefault="000501AD" w:rsidP="00BC4201">
            <w:pPr>
              <w:rPr>
                <w:rFonts w:eastAsia="宋体"/>
                <w:lang w:eastAsia="zh-CN"/>
              </w:rPr>
            </w:pPr>
            <w:r w:rsidRPr="00E40EE9">
              <w:rPr>
                <w:rFonts w:eastAsia="宋体"/>
                <w:color w:val="000000"/>
                <w:szCs w:val="18"/>
                <w:lang w:eastAsia="zh-CN" w:bidi="ar"/>
              </w:rPr>
              <w:t>RF source-&gt;</w:t>
            </w:r>
            <w:proofErr w:type="spellStart"/>
            <w:r w:rsidRPr="00E40EE9">
              <w:rPr>
                <w:rFonts w:eastAsia="宋体"/>
                <w:color w:val="000000"/>
                <w:szCs w:val="18"/>
                <w:lang w:eastAsia="zh-CN" w:bidi="ar"/>
              </w:rPr>
              <w:t>IoT</w:t>
            </w:r>
            <w:proofErr w:type="spellEnd"/>
            <w:r w:rsidRPr="00E40EE9">
              <w:rPr>
                <w:rFonts w:eastAsia="宋体"/>
                <w:color w:val="000000"/>
                <w:szCs w:val="18"/>
                <w:lang w:eastAsia="zh-CN" w:bidi="ar"/>
              </w:rPr>
              <w:t xml:space="preserve"> device Distance (m) </w:t>
            </w:r>
          </w:p>
        </w:tc>
        <w:tc>
          <w:tcPr>
            <w:tcW w:w="992" w:type="dxa"/>
            <w:vAlign w:val="center"/>
          </w:tcPr>
          <w:p w14:paraId="1DF9FC5B" w14:textId="49D8F4E6" w:rsidR="000501AD" w:rsidRPr="00E40EE9" w:rsidRDefault="00C47DC5" w:rsidP="00BC4201">
            <w:pPr>
              <w:jc w:val="center"/>
              <w:rPr>
                <w:rFonts w:eastAsia="宋体"/>
                <w:bCs/>
                <w:color w:val="000000"/>
                <w:szCs w:val="18"/>
                <w:lang w:eastAsia="zh-CN" w:bidi="ar"/>
              </w:rPr>
            </w:pPr>
            <w:r w:rsidRPr="00E40EE9">
              <w:rPr>
                <w:rFonts w:eastAsia="宋体"/>
                <w:bCs/>
                <w:color w:val="000000"/>
                <w:szCs w:val="18"/>
                <w:lang w:eastAsia="zh-CN" w:bidi="ar"/>
              </w:rPr>
              <w:t>20</w:t>
            </w:r>
          </w:p>
        </w:tc>
        <w:tc>
          <w:tcPr>
            <w:tcW w:w="992" w:type="dxa"/>
            <w:vAlign w:val="center"/>
          </w:tcPr>
          <w:p w14:paraId="1A52E456" w14:textId="3671A27C" w:rsidR="000501AD" w:rsidRPr="00E40EE9" w:rsidRDefault="00C47DC5" w:rsidP="00BC4201">
            <w:pPr>
              <w:jc w:val="center"/>
              <w:rPr>
                <w:rFonts w:eastAsia="宋体"/>
                <w:bCs/>
                <w:color w:val="000000"/>
                <w:szCs w:val="18"/>
                <w:lang w:eastAsia="zh-CN" w:bidi="ar"/>
              </w:rPr>
            </w:pPr>
            <w:r w:rsidRPr="00E40EE9">
              <w:rPr>
                <w:rFonts w:eastAsia="宋体"/>
                <w:bCs/>
                <w:color w:val="000000"/>
                <w:szCs w:val="18"/>
                <w:lang w:eastAsia="zh-CN" w:bidi="ar"/>
              </w:rPr>
              <w:t>20</w:t>
            </w:r>
          </w:p>
        </w:tc>
        <w:tc>
          <w:tcPr>
            <w:tcW w:w="993" w:type="dxa"/>
            <w:vAlign w:val="center"/>
          </w:tcPr>
          <w:p w14:paraId="790E7056" w14:textId="1DC0AC2E" w:rsidR="000501AD" w:rsidRPr="00E40EE9" w:rsidRDefault="00C47DC5" w:rsidP="00BC4201">
            <w:pPr>
              <w:jc w:val="center"/>
              <w:rPr>
                <w:rFonts w:eastAsia="宋体"/>
                <w:bCs/>
                <w:color w:val="000000"/>
                <w:szCs w:val="18"/>
                <w:lang w:eastAsia="zh-CN" w:bidi="ar"/>
              </w:rPr>
            </w:pPr>
            <w:r w:rsidRPr="00E40EE9">
              <w:rPr>
                <w:rFonts w:eastAsia="宋体"/>
                <w:bCs/>
                <w:color w:val="000000"/>
                <w:szCs w:val="18"/>
                <w:lang w:eastAsia="zh-CN" w:bidi="ar"/>
              </w:rPr>
              <w:t>20</w:t>
            </w:r>
          </w:p>
        </w:tc>
        <w:tc>
          <w:tcPr>
            <w:tcW w:w="992" w:type="dxa"/>
            <w:vAlign w:val="center"/>
          </w:tcPr>
          <w:p w14:paraId="2BC13EBC" w14:textId="4A5877D9" w:rsidR="000501AD" w:rsidRPr="00E40EE9" w:rsidRDefault="00C47DC5" w:rsidP="00BC4201">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w:t>
            </w:r>
          </w:p>
        </w:tc>
        <w:tc>
          <w:tcPr>
            <w:tcW w:w="850" w:type="dxa"/>
            <w:vAlign w:val="center"/>
          </w:tcPr>
          <w:p w14:paraId="19D4A0D0" w14:textId="30B21877" w:rsidR="000501AD" w:rsidRPr="00E40EE9" w:rsidRDefault="00C47DC5" w:rsidP="00BC4201">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w:t>
            </w:r>
          </w:p>
        </w:tc>
        <w:tc>
          <w:tcPr>
            <w:tcW w:w="2127" w:type="dxa"/>
            <w:vAlign w:val="center"/>
          </w:tcPr>
          <w:p w14:paraId="3E995F41" w14:textId="2747492D" w:rsidR="000501AD" w:rsidRPr="00E40EE9" w:rsidRDefault="00FC00C0" w:rsidP="00BC4201">
            <w:pPr>
              <w:jc w:val="center"/>
              <w:rPr>
                <w:rFonts w:eastAsia="宋体"/>
                <w:bCs/>
                <w:color w:val="000000"/>
                <w:szCs w:val="18"/>
                <w:lang w:eastAsia="zh-CN" w:bidi="ar"/>
              </w:rPr>
            </w:pPr>
            <w:r w:rsidRPr="00E40EE9">
              <w:rPr>
                <w:rFonts w:eastAsia="宋体" w:hint="eastAsia"/>
                <w:bCs/>
                <w:color w:val="000000"/>
                <w:szCs w:val="18"/>
                <w:lang w:eastAsia="zh-CN" w:bidi="ar"/>
              </w:rPr>
              <w:t>2</w:t>
            </w:r>
            <w:r w:rsidRPr="00E40EE9">
              <w:rPr>
                <w:rFonts w:eastAsia="宋体"/>
                <w:bCs/>
                <w:color w:val="000000"/>
                <w:szCs w:val="18"/>
                <w:lang w:eastAsia="zh-CN" w:bidi="ar"/>
              </w:rPr>
              <w:t>00</w:t>
            </w:r>
          </w:p>
        </w:tc>
      </w:tr>
      <w:tr w:rsidR="00C47DC5" w14:paraId="5C3E172B" w14:textId="7BD72AFF" w:rsidTr="00310D18">
        <w:trPr>
          <w:jc w:val="center"/>
        </w:trPr>
        <w:tc>
          <w:tcPr>
            <w:tcW w:w="1980" w:type="dxa"/>
            <w:vAlign w:val="center"/>
          </w:tcPr>
          <w:p w14:paraId="0CD93538" w14:textId="77777777" w:rsidR="00C47DC5" w:rsidRPr="00E40EE9" w:rsidRDefault="00C47DC5" w:rsidP="00C47DC5">
            <w:pPr>
              <w:rPr>
                <w:rFonts w:eastAsia="宋体"/>
                <w:lang w:eastAsia="zh-CN"/>
              </w:rPr>
            </w:pPr>
            <w:r w:rsidRPr="00E40EE9">
              <w:rPr>
                <w:rFonts w:eastAsia="宋体"/>
                <w:color w:val="000000"/>
                <w:szCs w:val="18"/>
                <w:lang w:eastAsia="zh-CN" w:bidi="ar"/>
              </w:rPr>
              <w:t>path loss (dB)</w:t>
            </w:r>
          </w:p>
        </w:tc>
        <w:tc>
          <w:tcPr>
            <w:tcW w:w="992" w:type="dxa"/>
            <w:vAlign w:val="center"/>
          </w:tcPr>
          <w:p w14:paraId="03DB7047" w14:textId="0F49F4E0" w:rsidR="00C47DC5" w:rsidRPr="00E40EE9" w:rsidRDefault="00C47DC5" w:rsidP="00C47DC5">
            <w:pPr>
              <w:jc w:val="center"/>
              <w:rPr>
                <w:rFonts w:eastAsia="宋体"/>
                <w:bCs/>
                <w:color w:val="000000"/>
                <w:szCs w:val="18"/>
                <w:lang w:eastAsia="zh-CN" w:bidi="ar"/>
              </w:rPr>
            </w:pPr>
            <w:r w:rsidRPr="00E40EE9">
              <w:rPr>
                <w:rFonts w:eastAsia="宋体" w:hint="eastAsia"/>
                <w:bCs/>
                <w:color w:val="000000"/>
                <w:szCs w:val="18"/>
                <w:lang w:eastAsia="zh-CN" w:bidi="ar"/>
              </w:rPr>
              <w:t>65.47</w:t>
            </w:r>
          </w:p>
        </w:tc>
        <w:tc>
          <w:tcPr>
            <w:tcW w:w="992" w:type="dxa"/>
            <w:vAlign w:val="center"/>
          </w:tcPr>
          <w:p w14:paraId="146EF97C" w14:textId="7D4EDBA0" w:rsidR="00C47DC5" w:rsidRPr="00E40EE9" w:rsidRDefault="00C47DC5" w:rsidP="00C47DC5">
            <w:pPr>
              <w:jc w:val="center"/>
              <w:rPr>
                <w:rFonts w:eastAsia="宋体"/>
                <w:bCs/>
                <w:color w:val="000000"/>
                <w:szCs w:val="18"/>
                <w:lang w:eastAsia="zh-CN" w:bidi="ar"/>
              </w:rPr>
            </w:pPr>
            <w:r w:rsidRPr="00E40EE9">
              <w:rPr>
                <w:rFonts w:eastAsia="宋体" w:hint="eastAsia"/>
                <w:bCs/>
                <w:color w:val="000000"/>
                <w:szCs w:val="18"/>
                <w:lang w:eastAsia="zh-CN" w:bidi="ar"/>
              </w:rPr>
              <w:t>64.8</w:t>
            </w:r>
            <w:r w:rsidRPr="00E40EE9">
              <w:rPr>
                <w:rFonts w:eastAsia="宋体"/>
                <w:bCs/>
                <w:color w:val="000000"/>
                <w:szCs w:val="18"/>
                <w:lang w:eastAsia="zh-CN" w:bidi="ar"/>
              </w:rPr>
              <w:t>4</w:t>
            </w:r>
          </w:p>
        </w:tc>
        <w:tc>
          <w:tcPr>
            <w:tcW w:w="993" w:type="dxa"/>
            <w:vAlign w:val="center"/>
          </w:tcPr>
          <w:p w14:paraId="0065CB8A" w14:textId="73A1F43E" w:rsidR="00C47DC5" w:rsidRPr="00E40EE9" w:rsidRDefault="00C47DC5" w:rsidP="00C47DC5">
            <w:pPr>
              <w:jc w:val="center"/>
              <w:rPr>
                <w:rFonts w:eastAsia="宋体"/>
                <w:bCs/>
                <w:color w:val="000000"/>
                <w:szCs w:val="18"/>
                <w:lang w:eastAsia="zh-CN" w:bidi="ar"/>
              </w:rPr>
            </w:pPr>
            <w:r w:rsidRPr="00E40EE9">
              <w:rPr>
                <w:rFonts w:eastAsia="宋体" w:hint="eastAsia"/>
                <w:bCs/>
                <w:color w:val="000000"/>
                <w:szCs w:val="18"/>
                <w:lang w:eastAsia="zh-CN" w:bidi="ar"/>
              </w:rPr>
              <w:t>63.8</w:t>
            </w:r>
            <w:r w:rsidRPr="00E40EE9">
              <w:rPr>
                <w:rFonts w:eastAsia="宋体"/>
                <w:bCs/>
                <w:color w:val="000000"/>
                <w:szCs w:val="18"/>
                <w:lang w:eastAsia="zh-CN" w:bidi="ar"/>
              </w:rPr>
              <w:t>5</w:t>
            </w:r>
          </w:p>
        </w:tc>
        <w:tc>
          <w:tcPr>
            <w:tcW w:w="992" w:type="dxa"/>
            <w:vAlign w:val="center"/>
          </w:tcPr>
          <w:p w14:paraId="6BF36B91" w14:textId="2723ED9B" w:rsidR="00C47DC5" w:rsidRPr="00E40EE9" w:rsidRDefault="00C47DC5" w:rsidP="00C47DC5">
            <w:pPr>
              <w:jc w:val="center"/>
              <w:rPr>
                <w:rFonts w:eastAsia="宋体"/>
                <w:bCs/>
                <w:color w:val="000000"/>
                <w:szCs w:val="18"/>
                <w:lang w:eastAsia="zh-CN" w:bidi="ar"/>
              </w:rPr>
            </w:pPr>
            <w:r w:rsidRPr="00E40EE9">
              <w:rPr>
                <w:rFonts w:eastAsia="宋体" w:hint="eastAsia"/>
                <w:bCs/>
                <w:color w:val="000000"/>
                <w:szCs w:val="18"/>
                <w:lang w:eastAsia="zh-CN" w:bidi="ar"/>
              </w:rPr>
              <w:t>63.48</w:t>
            </w:r>
          </w:p>
        </w:tc>
        <w:tc>
          <w:tcPr>
            <w:tcW w:w="850" w:type="dxa"/>
            <w:vAlign w:val="center"/>
          </w:tcPr>
          <w:p w14:paraId="0B8A256D" w14:textId="285F092F" w:rsidR="00C47DC5" w:rsidRPr="00E40EE9" w:rsidRDefault="00C47DC5" w:rsidP="00C47DC5">
            <w:pPr>
              <w:jc w:val="center"/>
              <w:rPr>
                <w:rFonts w:eastAsia="宋体"/>
                <w:bCs/>
                <w:color w:val="000000"/>
                <w:szCs w:val="18"/>
                <w:lang w:eastAsia="zh-CN" w:bidi="ar"/>
              </w:rPr>
            </w:pPr>
            <w:r w:rsidRPr="00E40EE9">
              <w:rPr>
                <w:rFonts w:eastAsia="宋体" w:hint="eastAsia"/>
                <w:bCs/>
                <w:color w:val="000000"/>
                <w:szCs w:val="18"/>
                <w:lang w:eastAsia="zh-CN" w:bidi="ar"/>
              </w:rPr>
              <w:t>59.01</w:t>
            </w:r>
          </w:p>
        </w:tc>
        <w:tc>
          <w:tcPr>
            <w:tcW w:w="2127" w:type="dxa"/>
            <w:vAlign w:val="center"/>
          </w:tcPr>
          <w:p w14:paraId="08E5D0E7" w14:textId="74CF0A4D" w:rsidR="00C47DC5" w:rsidRPr="00E40EE9" w:rsidRDefault="00C47DC5" w:rsidP="00C47DC5">
            <w:pPr>
              <w:jc w:val="center"/>
              <w:rPr>
                <w:rFonts w:eastAsia="宋体"/>
                <w:bCs/>
                <w:color w:val="000000"/>
                <w:szCs w:val="18"/>
                <w:lang w:eastAsia="zh-CN" w:bidi="ar"/>
              </w:rPr>
            </w:pPr>
            <w:r w:rsidRPr="00E40EE9">
              <w:rPr>
                <w:rFonts w:eastAsia="宋体"/>
                <w:bCs/>
                <w:color w:val="000000"/>
                <w:szCs w:val="18"/>
                <w:lang w:eastAsia="zh-CN" w:bidi="ar"/>
              </w:rPr>
              <w:t>101.78</w:t>
            </w:r>
          </w:p>
        </w:tc>
      </w:tr>
      <w:tr w:rsidR="00DF446C" w14:paraId="7FC1EE24" w14:textId="2E6BEEDD" w:rsidTr="00310D18">
        <w:trPr>
          <w:jc w:val="center"/>
        </w:trPr>
        <w:tc>
          <w:tcPr>
            <w:tcW w:w="1980" w:type="dxa"/>
          </w:tcPr>
          <w:p w14:paraId="550BA2A4" w14:textId="77777777" w:rsidR="00DF446C" w:rsidRPr="00E40EE9" w:rsidRDefault="00DF446C" w:rsidP="00C47DC5">
            <w:pPr>
              <w:rPr>
                <w:rFonts w:eastAsia="宋体"/>
                <w:lang w:eastAsia="zh-CN"/>
              </w:rPr>
            </w:pPr>
            <w:r w:rsidRPr="00E40EE9">
              <w:rPr>
                <w:rFonts w:eastAsia="宋体"/>
                <w:b/>
                <w:bCs/>
                <w:color w:val="000000"/>
                <w:szCs w:val="18"/>
                <w:lang w:eastAsia="zh-CN" w:bidi="ar"/>
              </w:rPr>
              <w:t>Received At Tag (dB)</w:t>
            </w:r>
          </w:p>
        </w:tc>
        <w:tc>
          <w:tcPr>
            <w:tcW w:w="6946" w:type="dxa"/>
            <w:gridSpan w:val="6"/>
          </w:tcPr>
          <w:p w14:paraId="673C3D69" w14:textId="73502CE8" w:rsidR="00DF446C" w:rsidRPr="00E40EE9" w:rsidRDefault="00DF446C" w:rsidP="00C47DC5">
            <w:pPr>
              <w:jc w:val="center"/>
              <w:rPr>
                <w:rFonts w:eastAsia="宋体"/>
                <w:bCs/>
                <w:color w:val="000000"/>
                <w:szCs w:val="18"/>
                <w:lang w:eastAsia="zh-CN" w:bidi="ar"/>
              </w:rPr>
            </w:pPr>
          </w:p>
        </w:tc>
      </w:tr>
      <w:tr w:rsidR="00ED46AD" w14:paraId="09659970" w14:textId="6CDFBD67" w:rsidTr="00310D18">
        <w:trPr>
          <w:jc w:val="center"/>
        </w:trPr>
        <w:tc>
          <w:tcPr>
            <w:tcW w:w="1980" w:type="dxa"/>
          </w:tcPr>
          <w:p w14:paraId="4DD9EADD" w14:textId="77777777" w:rsidR="00ED46AD" w:rsidRPr="00E40EE9" w:rsidRDefault="00ED46AD" w:rsidP="00ED46AD">
            <w:pPr>
              <w:rPr>
                <w:rFonts w:eastAsia="宋体"/>
                <w:b/>
                <w:bCs/>
                <w:color w:val="000000"/>
                <w:szCs w:val="18"/>
                <w:lang w:eastAsia="zh-CN" w:bidi="ar"/>
              </w:rPr>
            </w:pPr>
            <w:r w:rsidRPr="00E40EE9">
              <w:rPr>
                <w:rFonts w:eastAsia="宋体"/>
                <w:color w:val="000000"/>
                <w:szCs w:val="18"/>
                <w:lang w:eastAsia="zh-CN" w:bidi="ar"/>
              </w:rPr>
              <w:t>RSRP</w:t>
            </w:r>
          </w:p>
        </w:tc>
        <w:tc>
          <w:tcPr>
            <w:tcW w:w="992" w:type="dxa"/>
          </w:tcPr>
          <w:p w14:paraId="3C141001" w14:textId="5D34A9A6"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-66.27</w:t>
            </w:r>
          </w:p>
        </w:tc>
        <w:tc>
          <w:tcPr>
            <w:tcW w:w="992" w:type="dxa"/>
          </w:tcPr>
          <w:p w14:paraId="68B6C988" w14:textId="49FD430F"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-65.63</w:t>
            </w:r>
          </w:p>
        </w:tc>
        <w:tc>
          <w:tcPr>
            <w:tcW w:w="993" w:type="dxa"/>
          </w:tcPr>
          <w:p w14:paraId="475E5813" w14:textId="3154C15C"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-64.64</w:t>
            </w:r>
          </w:p>
        </w:tc>
        <w:tc>
          <w:tcPr>
            <w:tcW w:w="992" w:type="dxa"/>
          </w:tcPr>
          <w:p w14:paraId="22A62AB4" w14:textId="178100A3"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-64.27</w:t>
            </w:r>
          </w:p>
        </w:tc>
        <w:tc>
          <w:tcPr>
            <w:tcW w:w="850" w:type="dxa"/>
          </w:tcPr>
          <w:p w14:paraId="77C758C6" w14:textId="1FBADB4A"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-59.80</w:t>
            </w:r>
          </w:p>
        </w:tc>
        <w:tc>
          <w:tcPr>
            <w:tcW w:w="2127" w:type="dxa"/>
          </w:tcPr>
          <w:p w14:paraId="466F19D3" w14:textId="6317FE7F"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-94.57</w:t>
            </w:r>
          </w:p>
        </w:tc>
      </w:tr>
      <w:tr w:rsidR="00ED46AD" w14:paraId="30BC2F84" w14:textId="1F33A190" w:rsidTr="00310D18">
        <w:trPr>
          <w:jc w:val="center"/>
        </w:trPr>
        <w:tc>
          <w:tcPr>
            <w:tcW w:w="1980" w:type="dxa"/>
            <w:vAlign w:val="center"/>
          </w:tcPr>
          <w:p w14:paraId="19BC0A92" w14:textId="77777777" w:rsidR="00ED46AD" w:rsidRPr="00E40EE9" w:rsidRDefault="00ED46AD" w:rsidP="00ED46AD">
            <w:pPr>
              <w:rPr>
                <w:rFonts w:eastAsia="宋体"/>
                <w:lang w:eastAsia="zh-CN"/>
              </w:rPr>
            </w:pPr>
            <w:r w:rsidRPr="00E40EE9">
              <w:rPr>
                <w:rFonts w:eastAsia="宋体"/>
                <w:color w:val="000000"/>
                <w:szCs w:val="18"/>
                <w:lang w:eastAsia="zh-CN" w:bidi="ar"/>
              </w:rPr>
              <w:t>Return loss</w:t>
            </w:r>
          </w:p>
        </w:tc>
        <w:tc>
          <w:tcPr>
            <w:tcW w:w="992" w:type="dxa"/>
            <w:vAlign w:val="center"/>
          </w:tcPr>
          <w:p w14:paraId="5DEE554F" w14:textId="77777777"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8</w:t>
            </w:r>
          </w:p>
        </w:tc>
        <w:tc>
          <w:tcPr>
            <w:tcW w:w="992" w:type="dxa"/>
            <w:vAlign w:val="center"/>
          </w:tcPr>
          <w:p w14:paraId="1B4BA279" w14:textId="77777777"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8</w:t>
            </w:r>
          </w:p>
        </w:tc>
        <w:tc>
          <w:tcPr>
            <w:tcW w:w="993" w:type="dxa"/>
            <w:vAlign w:val="center"/>
          </w:tcPr>
          <w:p w14:paraId="3FA4CF94" w14:textId="77777777"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8</w:t>
            </w:r>
          </w:p>
        </w:tc>
        <w:tc>
          <w:tcPr>
            <w:tcW w:w="992" w:type="dxa"/>
          </w:tcPr>
          <w:p w14:paraId="60BD1FD4" w14:textId="4B02197F"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8</w:t>
            </w:r>
          </w:p>
        </w:tc>
        <w:tc>
          <w:tcPr>
            <w:tcW w:w="850" w:type="dxa"/>
          </w:tcPr>
          <w:p w14:paraId="665ABD8B" w14:textId="2A990464"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8</w:t>
            </w:r>
          </w:p>
        </w:tc>
        <w:tc>
          <w:tcPr>
            <w:tcW w:w="2127" w:type="dxa"/>
            <w:vAlign w:val="center"/>
          </w:tcPr>
          <w:p w14:paraId="5CBCB50C" w14:textId="4160B5A7"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8</w:t>
            </w:r>
          </w:p>
        </w:tc>
      </w:tr>
      <w:tr w:rsidR="00ED46AD" w14:paraId="0BE35C5A" w14:textId="649F4408" w:rsidTr="00310D18">
        <w:trPr>
          <w:jc w:val="center"/>
        </w:trPr>
        <w:tc>
          <w:tcPr>
            <w:tcW w:w="1980" w:type="dxa"/>
            <w:vAlign w:val="center"/>
          </w:tcPr>
          <w:p w14:paraId="3E77B11F" w14:textId="77777777" w:rsidR="00ED46AD" w:rsidRPr="00E40EE9" w:rsidRDefault="00ED46AD" w:rsidP="00ED46AD">
            <w:pPr>
              <w:rPr>
                <w:rFonts w:eastAsia="宋体"/>
                <w:lang w:eastAsia="zh-CN"/>
              </w:rPr>
            </w:pPr>
            <w:r w:rsidRPr="00E40EE9">
              <w:rPr>
                <w:rFonts w:eastAsia="宋体"/>
                <w:color w:val="000000"/>
                <w:szCs w:val="18"/>
                <w:lang w:eastAsia="zh-CN" w:bidi="ar"/>
              </w:rPr>
              <w:t xml:space="preserve">Ambient </w:t>
            </w:r>
            <w:proofErr w:type="spellStart"/>
            <w:r w:rsidRPr="00E40EE9">
              <w:rPr>
                <w:rFonts w:eastAsia="宋体"/>
                <w:color w:val="000000"/>
                <w:szCs w:val="18"/>
                <w:lang w:eastAsia="zh-CN" w:bidi="ar"/>
              </w:rPr>
              <w:t>IoT</w:t>
            </w:r>
            <w:proofErr w:type="spellEnd"/>
            <w:r w:rsidRPr="00E40EE9">
              <w:rPr>
                <w:rFonts w:eastAsia="宋体"/>
                <w:color w:val="000000"/>
                <w:szCs w:val="18"/>
                <w:lang w:eastAsia="zh-CN" w:bidi="ar"/>
              </w:rPr>
              <w:t xml:space="preserve"> device Ant Gain</w:t>
            </w:r>
          </w:p>
        </w:tc>
        <w:tc>
          <w:tcPr>
            <w:tcW w:w="992" w:type="dxa"/>
            <w:vAlign w:val="center"/>
          </w:tcPr>
          <w:p w14:paraId="10D2C7C2" w14:textId="77777777"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0</w:t>
            </w:r>
          </w:p>
        </w:tc>
        <w:tc>
          <w:tcPr>
            <w:tcW w:w="992" w:type="dxa"/>
            <w:vAlign w:val="center"/>
          </w:tcPr>
          <w:p w14:paraId="01461A9F" w14:textId="77777777"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0</w:t>
            </w:r>
          </w:p>
        </w:tc>
        <w:tc>
          <w:tcPr>
            <w:tcW w:w="993" w:type="dxa"/>
            <w:vAlign w:val="center"/>
          </w:tcPr>
          <w:p w14:paraId="797801A0" w14:textId="77777777"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0</w:t>
            </w:r>
          </w:p>
        </w:tc>
        <w:tc>
          <w:tcPr>
            <w:tcW w:w="992" w:type="dxa"/>
          </w:tcPr>
          <w:p w14:paraId="54098EF0" w14:textId="4B4A2F58"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0</w:t>
            </w:r>
          </w:p>
        </w:tc>
        <w:tc>
          <w:tcPr>
            <w:tcW w:w="850" w:type="dxa"/>
          </w:tcPr>
          <w:p w14:paraId="33FF67DE" w14:textId="78071397"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0</w:t>
            </w:r>
          </w:p>
        </w:tc>
        <w:tc>
          <w:tcPr>
            <w:tcW w:w="2127" w:type="dxa"/>
            <w:vAlign w:val="center"/>
          </w:tcPr>
          <w:p w14:paraId="2181569A" w14:textId="3625A81A"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0</w:t>
            </w:r>
          </w:p>
        </w:tc>
      </w:tr>
      <w:tr w:rsidR="00ED46AD" w14:paraId="71928F53" w14:textId="677D3241" w:rsidTr="00310D18">
        <w:trPr>
          <w:jc w:val="center"/>
        </w:trPr>
        <w:tc>
          <w:tcPr>
            <w:tcW w:w="1980" w:type="dxa"/>
            <w:vAlign w:val="center"/>
          </w:tcPr>
          <w:p w14:paraId="2C5AA610" w14:textId="77777777" w:rsidR="00ED46AD" w:rsidRPr="00E40EE9" w:rsidRDefault="00ED46AD" w:rsidP="00ED46AD">
            <w:pPr>
              <w:rPr>
                <w:rFonts w:eastAsia="宋体"/>
                <w:lang w:eastAsia="zh-CN"/>
              </w:rPr>
            </w:pPr>
            <w:r w:rsidRPr="00E40EE9">
              <w:rPr>
                <w:rFonts w:eastAsia="宋体"/>
                <w:color w:val="000000"/>
                <w:szCs w:val="18"/>
                <w:lang w:eastAsia="zh-CN" w:bidi="ar"/>
              </w:rPr>
              <w:t xml:space="preserve">Ambient </w:t>
            </w:r>
            <w:proofErr w:type="spellStart"/>
            <w:r w:rsidRPr="00E40EE9">
              <w:rPr>
                <w:rFonts w:eastAsia="宋体"/>
                <w:color w:val="000000"/>
                <w:szCs w:val="18"/>
                <w:lang w:eastAsia="zh-CN" w:bidi="ar"/>
              </w:rPr>
              <w:t>IoT</w:t>
            </w:r>
            <w:proofErr w:type="spellEnd"/>
            <w:r w:rsidRPr="00E40EE9">
              <w:rPr>
                <w:rFonts w:eastAsia="宋体"/>
                <w:color w:val="000000"/>
                <w:szCs w:val="18"/>
                <w:lang w:eastAsia="zh-CN" w:bidi="ar"/>
              </w:rPr>
              <w:t xml:space="preserve"> device </w:t>
            </w:r>
            <w:proofErr w:type="spellStart"/>
            <w:r w:rsidRPr="00E40EE9">
              <w:rPr>
                <w:rFonts w:eastAsia="宋体"/>
                <w:color w:val="000000"/>
                <w:szCs w:val="18"/>
                <w:lang w:eastAsia="zh-CN" w:bidi="ar"/>
              </w:rPr>
              <w:t>Tx</w:t>
            </w:r>
            <w:proofErr w:type="spellEnd"/>
            <w:r w:rsidRPr="00E40EE9">
              <w:rPr>
                <w:rFonts w:eastAsia="宋体"/>
                <w:color w:val="000000"/>
                <w:szCs w:val="18"/>
                <w:lang w:eastAsia="zh-CN" w:bidi="ar"/>
              </w:rPr>
              <w:t> EIRP (</w:t>
            </w:r>
            <w:proofErr w:type="spellStart"/>
            <w:r w:rsidRPr="00E40EE9">
              <w:rPr>
                <w:rFonts w:eastAsia="宋体"/>
                <w:color w:val="000000"/>
                <w:szCs w:val="18"/>
                <w:lang w:eastAsia="zh-CN" w:bidi="ar"/>
              </w:rPr>
              <w:t>dBm</w:t>
            </w:r>
            <w:proofErr w:type="spellEnd"/>
            <w:r w:rsidRPr="00E40EE9">
              <w:rPr>
                <w:rFonts w:eastAsia="宋体"/>
                <w:color w:val="000000"/>
                <w:szCs w:val="18"/>
                <w:lang w:eastAsia="zh-CN" w:bidi="ar"/>
              </w:rPr>
              <w:t>)</w:t>
            </w:r>
          </w:p>
        </w:tc>
        <w:tc>
          <w:tcPr>
            <w:tcW w:w="992" w:type="dxa"/>
            <w:vAlign w:val="center"/>
          </w:tcPr>
          <w:p w14:paraId="2CA18496" w14:textId="5D6E4698"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-74.27</w:t>
            </w:r>
          </w:p>
        </w:tc>
        <w:tc>
          <w:tcPr>
            <w:tcW w:w="992" w:type="dxa"/>
            <w:vAlign w:val="center"/>
          </w:tcPr>
          <w:p w14:paraId="4B6840FD" w14:textId="44E3ADAD"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-73.63</w:t>
            </w:r>
          </w:p>
        </w:tc>
        <w:tc>
          <w:tcPr>
            <w:tcW w:w="993" w:type="dxa"/>
            <w:vAlign w:val="center"/>
          </w:tcPr>
          <w:p w14:paraId="79920339" w14:textId="78C12441"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-72.64</w:t>
            </w:r>
          </w:p>
        </w:tc>
        <w:tc>
          <w:tcPr>
            <w:tcW w:w="992" w:type="dxa"/>
            <w:vAlign w:val="center"/>
          </w:tcPr>
          <w:p w14:paraId="072BF4E9" w14:textId="2498D15E"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-72.27</w:t>
            </w:r>
          </w:p>
        </w:tc>
        <w:tc>
          <w:tcPr>
            <w:tcW w:w="850" w:type="dxa"/>
            <w:vAlign w:val="center"/>
          </w:tcPr>
          <w:p w14:paraId="475FDEC6" w14:textId="15A4D174"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-67.8</w:t>
            </w:r>
          </w:p>
        </w:tc>
        <w:tc>
          <w:tcPr>
            <w:tcW w:w="2127" w:type="dxa"/>
            <w:vAlign w:val="center"/>
          </w:tcPr>
          <w:p w14:paraId="57C11D28" w14:textId="4840FC4E" w:rsidR="00ED46AD" w:rsidRPr="00E40EE9" w:rsidRDefault="00ED46AD" w:rsidP="00ED46AD">
            <w:pPr>
              <w:jc w:val="center"/>
              <w:rPr>
                <w:rFonts w:eastAsia="宋体"/>
                <w:bCs/>
                <w:color w:val="000000"/>
                <w:szCs w:val="18"/>
                <w:lang w:eastAsia="zh-CN" w:bidi="ar"/>
              </w:rPr>
            </w:pPr>
            <w:r w:rsidRPr="00E40EE9">
              <w:rPr>
                <w:rFonts w:eastAsia="宋体" w:hint="eastAsia"/>
                <w:bCs/>
                <w:color w:val="FF0000"/>
                <w:szCs w:val="18"/>
                <w:lang w:eastAsia="zh-CN" w:bidi="ar"/>
              </w:rPr>
              <w:t>-</w:t>
            </w:r>
            <w:r w:rsidRPr="00E40EE9">
              <w:rPr>
                <w:rFonts w:eastAsia="宋体"/>
                <w:bCs/>
                <w:color w:val="FF0000"/>
                <w:szCs w:val="18"/>
                <w:lang w:eastAsia="zh-CN" w:bidi="ar"/>
              </w:rPr>
              <w:t>112.57</w:t>
            </w:r>
          </w:p>
        </w:tc>
      </w:tr>
      <w:tr w:rsidR="00DF446C" w14:paraId="4D3D4C7C" w14:textId="0AFF53B8" w:rsidTr="00310D18">
        <w:trPr>
          <w:jc w:val="center"/>
        </w:trPr>
        <w:tc>
          <w:tcPr>
            <w:tcW w:w="1980" w:type="dxa"/>
          </w:tcPr>
          <w:p w14:paraId="1E915977" w14:textId="1B55B2F2" w:rsidR="00DF446C" w:rsidRPr="00E40EE9" w:rsidRDefault="00DF446C" w:rsidP="00BC4201">
            <w:pPr>
              <w:rPr>
                <w:rFonts w:eastAsia="宋体"/>
                <w:lang w:eastAsia="zh-CN"/>
              </w:rPr>
            </w:pPr>
            <w:proofErr w:type="spellStart"/>
            <w:r w:rsidRPr="00DF446C">
              <w:rPr>
                <w:rFonts w:eastAsia="宋体"/>
                <w:b/>
                <w:bCs/>
                <w:color w:val="000000"/>
                <w:szCs w:val="18"/>
                <w:lang w:eastAsia="zh-CN" w:bidi="ar"/>
              </w:rPr>
              <w:t>Basestation</w:t>
            </w:r>
            <w:proofErr w:type="spellEnd"/>
            <w:r w:rsidRPr="00DF446C">
              <w:rPr>
                <w:rFonts w:eastAsia="宋体"/>
                <w:b/>
                <w:bCs/>
                <w:color w:val="000000"/>
                <w:szCs w:val="18"/>
                <w:lang w:eastAsia="zh-CN" w:bidi="ar"/>
              </w:rPr>
              <w:t>  Parameters/Assumptions</w:t>
            </w:r>
          </w:p>
        </w:tc>
        <w:tc>
          <w:tcPr>
            <w:tcW w:w="6946" w:type="dxa"/>
            <w:gridSpan w:val="6"/>
          </w:tcPr>
          <w:p w14:paraId="1C4C8084" w14:textId="0448FB9B" w:rsidR="00DF446C" w:rsidRPr="00E40EE9" w:rsidRDefault="00DF446C" w:rsidP="00BC4201">
            <w:pPr>
              <w:jc w:val="center"/>
              <w:rPr>
                <w:rFonts w:eastAsia="宋体"/>
                <w:bCs/>
                <w:color w:val="000000"/>
                <w:szCs w:val="18"/>
                <w:lang w:eastAsia="zh-CN" w:bidi="ar"/>
              </w:rPr>
            </w:pPr>
          </w:p>
        </w:tc>
      </w:tr>
      <w:tr w:rsidR="00ED46AD" w14:paraId="154A5728" w14:textId="0A504A75" w:rsidTr="00310D18">
        <w:trPr>
          <w:jc w:val="center"/>
        </w:trPr>
        <w:tc>
          <w:tcPr>
            <w:tcW w:w="1980" w:type="dxa"/>
            <w:vAlign w:val="center"/>
          </w:tcPr>
          <w:p w14:paraId="43AC1BF8" w14:textId="77777777" w:rsidR="00ED46AD" w:rsidRPr="00E40EE9" w:rsidRDefault="00ED46AD" w:rsidP="00ED46AD">
            <w:pPr>
              <w:rPr>
                <w:rFonts w:eastAsia="宋体"/>
                <w:lang w:eastAsia="zh-CN"/>
              </w:rPr>
            </w:pPr>
            <w:proofErr w:type="spellStart"/>
            <w:r w:rsidRPr="00E40EE9">
              <w:rPr>
                <w:rFonts w:eastAsia="宋体"/>
                <w:color w:val="000000"/>
                <w:szCs w:val="18"/>
                <w:lang w:eastAsia="zh-CN" w:bidi="ar"/>
              </w:rPr>
              <w:lastRenderedPageBreak/>
              <w:t>Basestation</w:t>
            </w:r>
            <w:proofErr w:type="spellEnd"/>
            <w:r w:rsidRPr="00E40EE9">
              <w:rPr>
                <w:rFonts w:eastAsia="宋体"/>
                <w:color w:val="000000"/>
                <w:szCs w:val="18"/>
                <w:lang w:eastAsia="zh-CN" w:bidi="ar"/>
              </w:rPr>
              <w:t> Ant gain (</w:t>
            </w:r>
            <w:proofErr w:type="spellStart"/>
            <w:r w:rsidRPr="00E40EE9">
              <w:rPr>
                <w:rFonts w:eastAsia="宋体"/>
                <w:color w:val="000000"/>
                <w:szCs w:val="18"/>
                <w:lang w:eastAsia="zh-CN" w:bidi="ar"/>
              </w:rPr>
              <w:t>dBi</w:t>
            </w:r>
            <w:proofErr w:type="spellEnd"/>
            <w:r w:rsidRPr="00E40EE9">
              <w:rPr>
                <w:rFonts w:eastAsia="宋体"/>
                <w:color w:val="000000"/>
                <w:szCs w:val="18"/>
                <w:lang w:eastAsia="zh-CN" w:bidi="ar"/>
              </w:rPr>
              <w:t>)</w:t>
            </w:r>
          </w:p>
        </w:tc>
        <w:tc>
          <w:tcPr>
            <w:tcW w:w="992" w:type="dxa"/>
            <w:vAlign w:val="center"/>
          </w:tcPr>
          <w:p w14:paraId="3CB9DAA7" w14:textId="21310930" w:rsidR="00ED46AD" w:rsidRPr="00E40EE9" w:rsidRDefault="00ED46AD" w:rsidP="00ED46AD">
            <w:pPr>
              <w:jc w:val="center"/>
              <w:rPr>
                <w:rFonts w:eastAsia="宋体"/>
                <w:bCs/>
                <w:color w:val="000000"/>
                <w:szCs w:val="18"/>
                <w:lang w:eastAsia="zh-CN" w:bidi="ar"/>
              </w:rPr>
            </w:pPr>
            <w:r w:rsidRPr="00E40EE9">
              <w:rPr>
                <w:rFonts w:eastAsia="宋体"/>
                <w:bCs/>
                <w:color w:val="000000"/>
                <w:szCs w:val="18"/>
                <w:lang w:eastAsia="zh-CN" w:bidi="ar"/>
              </w:rPr>
              <w:t>10</w:t>
            </w:r>
          </w:p>
        </w:tc>
        <w:tc>
          <w:tcPr>
            <w:tcW w:w="992" w:type="dxa"/>
            <w:vAlign w:val="center"/>
          </w:tcPr>
          <w:p w14:paraId="4105FF2D" w14:textId="60389E3D"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0</w:t>
            </w:r>
          </w:p>
        </w:tc>
        <w:tc>
          <w:tcPr>
            <w:tcW w:w="993" w:type="dxa"/>
            <w:vAlign w:val="center"/>
          </w:tcPr>
          <w:p w14:paraId="1E1B3844" w14:textId="71B29BD7"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0</w:t>
            </w:r>
          </w:p>
        </w:tc>
        <w:tc>
          <w:tcPr>
            <w:tcW w:w="992" w:type="dxa"/>
            <w:vAlign w:val="center"/>
          </w:tcPr>
          <w:p w14:paraId="61FDB33D" w14:textId="6C1180B6"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0</w:t>
            </w:r>
          </w:p>
        </w:tc>
        <w:tc>
          <w:tcPr>
            <w:tcW w:w="850" w:type="dxa"/>
            <w:vAlign w:val="center"/>
          </w:tcPr>
          <w:p w14:paraId="10CFD3CA" w14:textId="7683BED3"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0</w:t>
            </w:r>
          </w:p>
        </w:tc>
        <w:tc>
          <w:tcPr>
            <w:tcW w:w="2127" w:type="dxa"/>
            <w:vAlign w:val="center"/>
          </w:tcPr>
          <w:p w14:paraId="1236139C" w14:textId="729068A0" w:rsidR="00ED46AD" w:rsidRPr="00E40EE9" w:rsidRDefault="00ED46AD" w:rsidP="00ED46AD">
            <w:pPr>
              <w:jc w:val="center"/>
              <w:rPr>
                <w:rFonts w:eastAsia="宋体"/>
                <w:bCs/>
                <w:color w:val="000000"/>
                <w:szCs w:val="18"/>
                <w:lang w:eastAsia="zh-CN" w:bidi="ar"/>
              </w:rPr>
            </w:pPr>
            <w:r w:rsidRPr="00E40EE9">
              <w:rPr>
                <w:rFonts w:eastAsia="宋体" w:hint="eastAsia"/>
                <w:bCs/>
                <w:color w:val="000000"/>
                <w:szCs w:val="18"/>
                <w:lang w:eastAsia="zh-CN" w:bidi="ar"/>
              </w:rPr>
              <w:t>1</w:t>
            </w:r>
            <w:r w:rsidRPr="00E40EE9">
              <w:rPr>
                <w:rFonts w:eastAsia="宋体"/>
                <w:bCs/>
                <w:color w:val="000000"/>
                <w:szCs w:val="18"/>
                <w:lang w:eastAsia="zh-CN" w:bidi="ar"/>
              </w:rPr>
              <w:t>8</w:t>
            </w:r>
          </w:p>
        </w:tc>
      </w:tr>
      <w:tr w:rsidR="000501AD" w14:paraId="7C5989E8" w14:textId="37D19B1E" w:rsidTr="00310D18">
        <w:trPr>
          <w:jc w:val="center"/>
        </w:trPr>
        <w:tc>
          <w:tcPr>
            <w:tcW w:w="1980" w:type="dxa"/>
            <w:vAlign w:val="center"/>
          </w:tcPr>
          <w:p w14:paraId="5FFE53D3" w14:textId="77777777" w:rsidR="000501AD" w:rsidRPr="00E40EE9" w:rsidRDefault="000501AD" w:rsidP="00BC4201">
            <w:pPr>
              <w:rPr>
                <w:rFonts w:eastAsia="宋体"/>
                <w:lang w:eastAsia="zh-CN"/>
              </w:rPr>
            </w:pPr>
            <w:r w:rsidRPr="00E40EE9">
              <w:rPr>
                <w:rFonts w:eastAsia="宋体"/>
                <w:color w:val="000000"/>
                <w:szCs w:val="18"/>
                <w:lang w:eastAsia="zh-CN" w:bidi="ar"/>
              </w:rPr>
              <w:t>Receiver sensitivity (</w:t>
            </w:r>
            <w:proofErr w:type="spellStart"/>
            <w:r w:rsidRPr="00E40EE9">
              <w:rPr>
                <w:rFonts w:eastAsia="宋体"/>
                <w:color w:val="000000"/>
                <w:szCs w:val="18"/>
                <w:lang w:eastAsia="zh-CN" w:bidi="ar"/>
              </w:rPr>
              <w:t>dBm</w:t>
            </w:r>
            <w:proofErr w:type="spellEnd"/>
            <w:r w:rsidRPr="00E40EE9">
              <w:rPr>
                <w:rFonts w:eastAsia="宋体"/>
                <w:color w:val="000000"/>
                <w:szCs w:val="18"/>
                <w:lang w:eastAsia="zh-CN" w:bidi="ar"/>
              </w:rPr>
              <w:t>)</w:t>
            </w:r>
          </w:p>
        </w:tc>
        <w:tc>
          <w:tcPr>
            <w:tcW w:w="992" w:type="dxa"/>
            <w:vAlign w:val="center"/>
          </w:tcPr>
          <w:p w14:paraId="3AE2ABA1" w14:textId="77777777" w:rsidR="000501AD" w:rsidRPr="00E40EE9" w:rsidRDefault="000501AD" w:rsidP="00BC4201">
            <w:pPr>
              <w:jc w:val="center"/>
              <w:rPr>
                <w:rFonts w:eastAsia="宋体"/>
                <w:bCs/>
                <w:color w:val="000000"/>
                <w:szCs w:val="18"/>
                <w:lang w:eastAsia="zh-CN" w:bidi="ar"/>
              </w:rPr>
            </w:pPr>
            <w:r w:rsidRPr="00E40EE9">
              <w:rPr>
                <w:rFonts w:eastAsia="宋体"/>
                <w:bCs/>
                <w:color w:val="000000"/>
                <w:szCs w:val="18"/>
                <w:lang w:eastAsia="zh-CN" w:bidi="ar"/>
              </w:rPr>
              <w:t>-100</w:t>
            </w:r>
          </w:p>
        </w:tc>
        <w:tc>
          <w:tcPr>
            <w:tcW w:w="992" w:type="dxa"/>
            <w:vAlign w:val="center"/>
          </w:tcPr>
          <w:p w14:paraId="24DF217F" w14:textId="77777777" w:rsidR="000501AD" w:rsidRPr="00E40EE9" w:rsidRDefault="000501AD" w:rsidP="00BC4201">
            <w:pPr>
              <w:jc w:val="center"/>
              <w:rPr>
                <w:rFonts w:eastAsia="宋体"/>
                <w:bCs/>
                <w:color w:val="000000"/>
                <w:szCs w:val="18"/>
                <w:lang w:eastAsia="zh-CN" w:bidi="ar"/>
              </w:rPr>
            </w:pPr>
            <w:r w:rsidRPr="00E40EE9">
              <w:rPr>
                <w:rFonts w:eastAsia="宋体"/>
                <w:bCs/>
                <w:color w:val="000000"/>
                <w:szCs w:val="18"/>
                <w:lang w:eastAsia="zh-CN" w:bidi="ar"/>
              </w:rPr>
              <w:t>-100</w:t>
            </w:r>
          </w:p>
        </w:tc>
        <w:tc>
          <w:tcPr>
            <w:tcW w:w="993" w:type="dxa"/>
            <w:vAlign w:val="center"/>
          </w:tcPr>
          <w:p w14:paraId="1F14CF18" w14:textId="77777777" w:rsidR="000501AD" w:rsidRPr="00E40EE9" w:rsidRDefault="000501AD" w:rsidP="00BC4201">
            <w:pPr>
              <w:jc w:val="center"/>
              <w:rPr>
                <w:rFonts w:eastAsia="宋体"/>
                <w:bCs/>
                <w:color w:val="000000"/>
                <w:szCs w:val="18"/>
                <w:lang w:eastAsia="zh-CN" w:bidi="ar"/>
              </w:rPr>
            </w:pPr>
            <w:r w:rsidRPr="00E40EE9">
              <w:rPr>
                <w:rFonts w:eastAsia="宋体"/>
                <w:bCs/>
                <w:color w:val="000000"/>
                <w:szCs w:val="18"/>
                <w:lang w:eastAsia="zh-CN" w:bidi="ar"/>
              </w:rPr>
              <w:t>-100</w:t>
            </w:r>
          </w:p>
        </w:tc>
        <w:tc>
          <w:tcPr>
            <w:tcW w:w="992" w:type="dxa"/>
            <w:vAlign w:val="center"/>
          </w:tcPr>
          <w:p w14:paraId="4F97C500" w14:textId="3AB5CBD9" w:rsidR="000501AD" w:rsidRPr="00E40EE9" w:rsidRDefault="00ED46AD" w:rsidP="00BC4201">
            <w:pPr>
              <w:jc w:val="center"/>
              <w:rPr>
                <w:rFonts w:eastAsia="宋体"/>
                <w:bCs/>
                <w:color w:val="000000"/>
                <w:szCs w:val="18"/>
                <w:lang w:eastAsia="zh-CN" w:bidi="ar"/>
              </w:rPr>
            </w:pPr>
            <w:r w:rsidRPr="00E40EE9">
              <w:rPr>
                <w:rFonts w:eastAsia="宋体"/>
                <w:bCs/>
                <w:color w:val="000000"/>
                <w:szCs w:val="18"/>
                <w:lang w:eastAsia="zh-CN" w:bidi="ar"/>
              </w:rPr>
              <w:t>-100</w:t>
            </w:r>
          </w:p>
        </w:tc>
        <w:tc>
          <w:tcPr>
            <w:tcW w:w="850" w:type="dxa"/>
            <w:vAlign w:val="center"/>
          </w:tcPr>
          <w:p w14:paraId="2448E373" w14:textId="2A655023" w:rsidR="000501AD" w:rsidRPr="00E40EE9" w:rsidRDefault="00ED46AD" w:rsidP="00BC4201">
            <w:pPr>
              <w:jc w:val="center"/>
              <w:rPr>
                <w:rFonts w:eastAsia="宋体"/>
                <w:bCs/>
                <w:color w:val="000000"/>
                <w:szCs w:val="18"/>
                <w:lang w:eastAsia="zh-CN" w:bidi="ar"/>
              </w:rPr>
            </w:pPr>
            <w:r w:rsidRPr="00E40EE9">
              <w:rPr>
                <w:rFonts w:eastAsia="宋体"/>
                <w:bCs/>
                <w:color w:val="000000"/>
                <w:szCs w:val="18"/>
                <w:lang w:eastAsia="zh-CN" w:bidi="ar"/>
              </w:rPr>
              <w:t>-100</w:t>
            </w:r>
          </w:p>
        </w:tc>
        <w:tc>
          <w:tcPr>
            <w:tcW w:w="2127" w:type="dxa"/>
            <w:vAlign w:val="center"/>
          </w:tcPr>
          <w:p w14:paraId="40ED2235" w14:textId="485DB372" w:rsidR="000501AD" w:rsidRPr="00E40EE9" w:rsidRDefault="00C47DC5" w:rsidP="00BC4201">
            <w:pPr>
              <w:jc w:val="center"/>
              <w:rPr>
                <w:rFonts w:eastAsia="宋体"/>
                <w:bCs/>
                <w:color w:val="000000"/>
                <w:szCs w:val="18"/>
                <w:lang w:eastAsia="zh-CN" w:bidi="ar"/>
              </w:rPr>
            </w:pPr>
            <w:r w:rsidRPr="00E40EE9">
              <w:rPr>
                <w:rFonts w:eastAsia="宋体" w:hint="eastAsia"/>
                <w:bCs/>
                <w:color w:val="000000"/>
                <w:szCs w:val="18"/>
                <w:lang w:eastAsia="zh-CN" w:bidi="ar"/>
              </w:rPr>
              <w:t>-</w:t>
            </w:r>
            <w:r w:rsidRPr="00E40EE9">
              <w:rPr>
                <w:rFonts w:eastAsia="宋体"/>
                <w:bCs/>
                <w:color w:val="000000"/>
                <w:szCs w:val="18"/>
                <w:lang w:eastAsia="zh-CN" w:bidi="ar"/>
              </w:rPr>
              <w:t>100</w:t>
            </w:r>
          </w:p>
        </w:tc>
      </w:tr>
      <w:tr w:rsidR="00DF446C" w14:paraId="50071E1E" w14:textId="249FFDB3" w:rsidTr="00310D18">
        <w:trPr>
          <w:jc w:val="center"/>
        </w:trPr>
        <w:tc>
          <w:tcPr>
            <w:tcW w:w="1980" w:type="dxa"/>
          </w:tcPr>
          <w:p w14:paraId="120C8058" w14:textId="77777777" w:rsidR="00DF446C" w:rsidRPr="00E40EE9" w:rsidRDefault="00DF446C" w:rsidP="00BC4201">
            <w:pPr>
              <w:rPr>
                <w:rFonts w:eastAsia="宋体"/>
                <w:lang w:eastAsia="zh-CN"/>
              </w:rPr>
            </w:pPr>
            <w:r w:rsidRPr="00DF446C">
              <w:rPr>
                <w:rFonts w:eastAsia="宋体"/>
                <w:b/>
                <w:bCs/>
                <w:color w:val="000000"/>
                <w:szCs w:val="18"/>
                <w:lang w:eastAsia="zh-CN" w:bidi="ar"/>
              </w:rPr>
              <w:t>MCL/Coverage For Backscatter Link</w:t>
            </w:r>
          </w:p>
        </w:tc>
        <w:tc>
          <w:tcPr>
            <w:tcW w:w="6946" w:type="dxa"/>
            <w:gridSpan w:val="6"/>
          </w:tcPr>
          <w:p w14:paraId="2D072934" w14:textId="5C19EDD6" w:rsidR="00DF446C" w:rsidRPr="00E40EE9" w:rsidRDefault="00DF446C" w:rsidP="00BC4201">
            <w:pPr>
              <w:jc w:val="center"/>
              <w:rPr>
                <w:rFonts w:eastAsia="宋体"/>
                <w:lang w:eastAsia="zh-CN"/>
              </w:rPr>
            </w:pPr>
          </w:p>
        </w:tc>
      </w:tr>
      <w:tr w:rsidR="00ED46AD" w14:paraId="201518A2" w14:textId="299E60B7" w:rsidTr="00310D18">
        <w:trPr>
          <w:jc w:val="center"/>
        </w:trPr>
        <w:tc>
          <w:tcPr>
            <w:tcW w:w="1980" w:type="dxa"/>
            <w:vAlign w:val="center"/>
          </w:tcPr>
          <w:p w14:paraId="3C1B41BC" w14:textId="77777777" w:rsidR="00ED46AD" w:rsidRPr="00E40EE9" w:rsidRDefault="00ED46AD" w:rsidP="00ED46AD">
            <w:pPr>
              <w:rPr>
                <w:rFonts w:eastAsia="宋体"/>
                <w:lang w:eastAsia="zh-CN"/>
              </w:rPr>
            </w:pPr>
            <w:r w:rsidRPr="00E40EE9">
              <w:rPr>
                <w:rFonts w:eastAsia="宋体"/>
                <w:color w:val="000000"/>
                <w:szCs w:val="18"/>
                <w:lang w:eastAsia="zh-CN" w:bidi="ar"/>
              </w:rPr>
              <w:t>MCL (backscatter link (dB))</w:t>
            </w:r>
          </w:p>
        </w:tc>
        <w:tc>
          <w:tcPr>
            <w:tcW w:w="992" w:type="dxa"/>
            <w:vAlign w:val="center"/>
          </w:tcPr>
          <w:p w14:paraId="7CB5A528" w14:textId="26CEC801" w:rsidR="00ED46AD" w:rsidRPr="00E40EE9" w:rsidRDefault="00ED46AD" w:rsidP="00ED46AD">
            <w:pPr>
              <w:jc w:val="center"/>
              <w:rPr>
                <w:rFonts w:eastAsia="宋体"/>
                <w:lang w:eastAsia="zh-CN"/>
              </w:rPr>
            </w:pPr>
            <w:r w:rsidRPr="00E40EE9">
              <w:rPr>
                <w:rFonts w:eastAsia="等线" w:hint="eastAsia"/>
                <w:color w:val="000000"/>
                <w:szCs w:val="22"/>
              </w:rPr>
              <w:t>35.73</w:t>
            </w:r>
          </w:p>
        </w:tc>
        <w:tc>
          <w:tcPr>
            <w:tcW w:w="992" w:type="dxa"/>
            <w:vAlign w:val="center"/>
          </w:tcPr>
          <w:p w14:paraId="5F8DE3E5" w14:textId="3680282F" w:rsidR="00ED46AD" w:rsidRPr="00E40EE9" w:rsidRDefault="00ED46AD" w:rsidP="00ED46AD">
            <w:pPr>
              <w:jc w:val="center"/>
              <w:rPr>
                <w:rFonts w:eastAsia="宋体"/>
                <w:lang w:eastAsia="zh-CN"/>
              </w:rPr>
            </w:pPr>
            <w:r w:rsidRPr="00E40EE9">
              <w:rPr>
                <w:rFonts w:eastAsia="等线" w:hint="eastAsia"/>
                <w:color w:val="000000"/>
                <w:szCs w:val="22"/>
              </w:rPr>
              <w:t>36.37</w:t>
            </w:r>
          </w:p>
        </w:tc>
        <w:tc>
          <w:tcPr>
            <w:tcW w:w="993" w:type="dxa"/>
            <w:vAlign w:val="center"/>
          </w:tcPr>
          <w:p w14:paraId="616CA57A" w14:textId="25635EF1" w:rsidR="00ED46AD" w:rsidRPr="00E40EE9" w:rsidRDefault="00ED46AD" w:rsidP="00ED46AD">
            <w:pPr>
              <w:jc w:val="center"/>
              <w:rPr>
                <w:rFonts w:eastAsia="宋体"/>
                <w:lang w:eastAsia="zh-CN"/>
              </w:rPr>
            </w:pPr>
            <w:r w:rsidRPr="00E40EE9">
              <w:rPr>
                <w:rFonts w:eastAsia="等线" w:hint="eastAsia"/>
                <w:color w:val="000000"/>
                <w:szCs w:val="22"/>
              </w:rPr>
              <w:t>37.36</w:t>
            </w:r>
          </w:p>
        </w:tc>
        <w:tc>
          <w:tcPr>
            <w:tcW w:w="992" w:type="dxa"/>
            <w:vAlign w:val="center"/>
          </w:tcPr>
          <w:p w14:paraId="06C1E311" w14:textId="703DFED1" w:rsidR="00ED46AD" w:rsidRPr="00E40EE9" w:rsidRDefault="00ED46AD" w:rsidP="00ED46AD">
            <w:pPr>
              <w:jc w:val="center"/>
              <w:rPr>
                <w:rFonts w:eastAsia="宋体"/>
                <w:lang w:eastAsia="zh-CN"/>
              </w:rPr>
            </w:pPr>
            <w:r w:rsidRPr="00E40EE9">
              <w:rPr>
                <w:rFonts w:eastAsia="等线" w:hint="eastAsia"/>
                <w:color w:val="000000"/>
                <w:szCs w:val="22"/>
              </w:rPr>
              <w:t>37.73</w:t>
            </w:r>
          </w:p>
        </w:tc>
        <w:tc>
          <w:tcPr>
            <w:tcW w:w="850" w:type="dxa"/>
            <w:vAlign w:val="center"/>
          </w:tcPr>
          <w:p w14:paraId="693CDFB9" w14:textId="15658BC5" w:rsidR="00ED46AD" w:rsidRPr="00E40EE9" w:rsidRDefault="00ED46AD" w:rsidP="00ED46AD">
            <w:pPr>
              <w:jc w:val="center"/>
              <w:rPr>
                <w:rFonts w:eastAsia="宋体"/>
                <w:lang w:eastAsia="zh-CN"/>
              </w:rPr>
            </w:pPr>
            <w:r w:rsidRPr="00E40EE9">
              <w:rPr>
                <w:rFonts w:eastAsia="等线" w:hint="eastAsia"/>
                <w:color w:val="000000"/>
                <w:szCs w:val="22"/>
              </w:rPr>
              <w:t>42.2</w:t>
            </w:r>
          </w:p>
        </w:tc>
        <w:tc>
          <w:tcPr>
            <w:tcW w:w="2127" w:type="dxa"/>
            <w:vAlign w:val="center"/>
          </w:tcPr>
          <w:p w14:paraId="43F4E076" w14:textId="660E58E6" w:rsidR="00ED46AD" w:rsidRPr="00E40EE9" w:rsidRDefault="00ED46AD" w:rsidP="00ED46AD">
            <w:pPr>
              <w:jc w:val="center"/>
              <w:rPr>
                <w:rFonts w:eastAsia="宋体"/>
                <w:lang w:eastAsia="zh-CN"/>
              </w:rPr>
            </w:pPr>
            <w:r w:rsidRPr="00E40EE9">
              <w:rPr>
                <w:rFonts w:eastAsia="宋体" w:hint="eastAsia"/>
                <w:lang w:eastAsia="zh-CN"/>
              </w:rPr>
              <w:t>5</w:t>
            </w:r>
            <w:r w:rsidRPr="00E40EE9">
              <w:rPr>
                <w:rFonts w:eastAsia="宋体"/>
                <w:lang w:eastAsia="zh-CN"/>
              </w:rPr>
              <w:t>.43</w:t>
            </w:r>
          </w:p>
        </w:tc>
      </w:tr>
      <w:tr w:rsidR="000501AD" w14:paraId="1EF7E222" w14:textId="492C92FB" w:rsidTr="00310D18">
        <w:trPr>
          <w:jc w:val="center"/>
        </w:trPr>
        <w:tc>
          <w:tcPr>
            <w:tcW w:w="1980" w:type="dxa"/>
            <w:vAlign w:val="center"/>
          </w:tcPr>
          <w:p w14:paraId="645EB420" w14:textId="77777777" w:rsidR="000501AD" w:rsidRPr="00E40EE9" w:rsidRDefault="000501AD" w:rsidP="00BC4201">
            <w:pPr>
              <w:rPr>
                <w:rFonts w:eastAsia="宋体"/>
                <w:lang w:eastAsia="zh-CN"/>
              </w:rPr>
            </w:pPr>
            <w:r w:rsidRPr="00E40EE9">
              <w:rPr>
                <w:rFonts w:eastAsia="宋体"/>
                <w:color w:val="000000"/>
                <w:szCs w:val="18"/>
                <w:lang w:eastAsia="zh-CN" w:bidi="ar"/>
              </w:rPr>
              <w:t>Coverage (backscatter link (meters))</w:t>
            </w:r>
          </w:p>
        </w:tc>
        <w:tc>
          <w:tcPr>
            <w:tcW w:w="992" w:type="dxa"/>
            <w:vAlign w:val="center"/>
          </w:tcPr>
          <w:p w14:paraId="20310F16" w14:textId="0120D1C9" w:rsidR="000501AD" w:rsidRPr="00E40EE9" w:rsidRDefault="005B757B" w:rsidP="00BC4201">
            <w:pPr>
              <w:jc w:val="center"/>
              <w:rPr>
                <w:rFonts w:eastAsia="宋体"/>
                <w:b/>
                <w:color w:val="FF0000"/>
                <w:lang w:eastAsia="zh-CN"/>
              </w:rPr>
            </w:pPr>
            <w:r w:rsidRPr="00E40EE9">
              <w:rPr>
                <w:rFonts w:eastAsia="宋体"/>
                <w:b/>
                <w:color w:val="FF0000"/>
                <w:lang w:eastAsia="zh-CN"/>
              </w:rPr>
              <w:t>0</w:t>
            </w:r>
          </w:p>
        </w:tc>
        <w:tc>
          <w:tcPr>
            <w:tcW w:w="992" w:type="dxa"/>
            <w:vAlign w:val="center"/>
          </w:tcPr>
          <w:p w14:paraId="151C8235" w14:textId="6E9807BE" w:rsidR="000501AD" w:rsidRPr="00E40EE9" w:rsidRDefault="005B757B" w:rsidP="00BC4201">
            <w:pPr>
              <w:jc w:val="center"/>
              <w:rPr>
                <w:rFonts w:eastAsia="宋体"/>
                <w:b/>
                <w:color w:val="FF0000"/>
                <w:lang w:eastAsia="zh-CN"/>
              </w:rPr>
            </w:pPr>
            <w:r w:rsidRPr="00E40EE9">
              <w:rPr>
                <w:rFonts w:eastAsia="宋体"/>
                <w:b/>
                <w:color w:val="FF0000"/>
                <w:lang w:eastAsia="zh-CN"/>
              </w:rPr>
              <w:t>0</w:t>
            </w:r>
          </w:p>
        </w:tc>
        <w:tc>
          <w:tcPr>
            <w:tcW w:w="993" w:type="dxa"/>
            <w:vAlign w:val="center"/>
          </w:tcPr>
          <w:p w14:paraId="01BBDC1C" w14:textId="6AC4EC56" w:rsidR="000501AD" w:rsidRPr="00E40EE9" w:rsidRDefault="005B757B" w:rsidP="00BC4201">
            <w:pPr>
              <w:jc w:val="center"/>
              <w:rPr>
                <w:rFonts w:eastAsia="宋体"/>
                <w:b/>
                <w:color w:val="FF0000"/>
                <w:lang w:eastAsia="zh-CN"/>
              </w:rPr>
            </w:pPr>
            <w:r w:rsidRPr="00E40EE9">
              <w:rPr>
                <w:rFonts w:eastAsia="宋体"/>
                <w:b/>
                <w:color w:val="FF0000"/>
                <w:lang w:eastAsia="zh-CN"/>
              </w:rPr>
              <w:t>0</w:t>
            </w:r>
          </w:p>
        </w:tc>
        <w:tc>
          <w:tcPr>
            <w:tcW w:w="992" w:type="dxa"/>
            <w:vAlign w:val="center"/>
          </w:tcPr>
          <w:p w14:paraId="4DA0B713" w14:textId="1FAB9CAD" w:rsidR="000501AD" w:rsidRPr="00E40EE9" w:rsidRDefault="005B757B" w:rsidP="00BC4201">
            <w:pPr>
              <w:jc w:val="center"/>
              <w:rPr>
                <w:rFonts w:eastAsia="宋体"/>
                <w:b/>
                <w:color w:val="FF0000"/>
                <w:lang w:eastAsia="zh-CN"/>
              </w:rPr>
            </w:pPr>
            <w:r w:rsidRPr="00E40EE9">
              <w:rPr>
                <w:rFonts w:eastAsia="宋体" w:hint="eastAsia"/>
                <w:b/>
                <w:color w:val="FF0000"/>
                <w:lang w:eastAsia="zh-CN"/>
              </w:rPr>
              <w:t>0</w:t>
            </w:r>
          </w:p>
        </w:tc>
        <w:tc>
          <w:tcPr>
            <w:tcW w:w="850" w:type="dxa"/>
            <w:vAlign w:val="center"/>
          </w:tcPr>
          <w:p w14:paraId="5820390F" w14:textId="15A64F06" w:rsidR="000501AD" w:rsidRPr="00E40EE9" w:rsidRDefault="005B757B" w:rsidP="00BC4201">
            <w:pPr>
              <w:jc w:val="center"/>
              <w:rPr>
                <w:rFonts w:eastAsia="宋体"/>
                <w:b/>
                <w:color w:val="FF0000"/>
                <w:lang w:eastAsia="zh-CN"/>
              </w:rPr>
            </w:pPr>
            <w:r w:rsidRPr="00E40EE9">
              <w:rPr>
                <w:rFonts w:eastAsia="宋体" w:hint="eastAsia"/>
                <w:b/>
                <w:color w:val="FF0000"/>
                <w:lang w:eastAsia="zh-CN"/>
              </w:rPr>
              <w:t>0</w:t>
            </w:r>
          </w:p>
        </w:tc>
        <w:tc>
          <w:tcPr>
            <w:tcW w:w="2127" w:type="dxa"/>
            <w:vAlign w:val="center"/>
          </w:tcPr>
          <w:p w14:paraId="6BE298F0" w14:textId="70D00C31" w:rsidR="000501AD" w:rsidRPr="00E40EE9" w:rsidRDefault="00C47DC5" w:rsidP="00BC4201">
            <w:pPr>
              <w:jc w:val="center"/>
              <w:rPr>
                <w:rFonts w:eastAsia="宋体"/>
                <w:b/>
                <w:lang w:eastAsia="zh-CN"/>
              </w:rPr>
            </w:pPr>
            <w:r w:rsidRPr="00E40EE9">
              <w:rPr>
                <w:rFonts w:eastAsia="宋体" w:hint="eastAsia"/>
                <w:b/>
                <w:color w:val="FF0000"/>
                <w:lang w:eastAsia="zh-CN"/>
              </w:rPr>
              <w:t>0</w:t>
            </w:r>
          </w:p>
        </w:tc>
      </w:tr>
    </w:tbl>
    <w:p w14:paraId="748FA4C3" w14:textId="77777777" w:rsidR="00E730A9" w:rsidRDefault="00E730A9" w:rsidP="00B27468">
      <w:pPr>
        <w:rPr>
          <w:rFonts w:eastAsiaTheme="minorEastAsia"/>
          <w:b/>
          <w:i/>
          <w:lang w:eastAsia="zh-CN"/>
        </w:rPr>
      </w:pPr>
    </w:p>
    <w:p w14:paraId="704C8C95" w14:textId="0DC5F444" w:rsidR="00D3064C" w:rsidRDefault="00D3064C" w:rsidP="00B27468">
      <w:pPr>
        <w:rPr>
          <w:rFonts w:eastAsiaTheme="minorEastAsia"/>
          <w:b/>
          <w:i/>
          <w:lang w:eastAsia="zh-CN"/>
        </w:rPr>
      </w:pPr>
      <w:r>
        <w:rPr>
          <w:rFonts w:eastAsiaTheme="minorEastAsia"/>
          <w:b/>
          <w:i/>
          <w:lang w:eastAsia="zh-CN"/>
        </w:rPr>
        <w:t xml:space="preserve">Observation </w:t>
      </w:r>
      <w:r w:rsidR="00BC583C">
        <w:rPr>
          <w:rFonts w:eastAsiaTheme="minorEastAsia"/>
          <w:b/>
          <w:i/>
          <w:lang w:eastAsia="zh-CN"/>
        </w:rPr>
        <w:t>6</w:t>
      </w:r>
      <w:r>
        <w:rPr>
          <w:rFonts w:eastAsiaTheme="minorEastAsia"/>
          <w:b/>
          <w:i/>
          <w:lang w:eastAsia="zh-CN"/>
        </w:rPr>
        <w:t>:</w:t>
      </w:r>
      <w:r w:rsidRPr="00D3064C">
        <w:rPr>
          <w:rFonts w:eastAsiaTheme="minorEastAsia"/>
          <w:b/>
          <w:i/>
          <w:lang w:eastAsia="zh-CN"/>
        </w:rPr>
        <w:t xml:space="preserve"> Due to the height of the base station and </w:t>
      </w:r>
      <w:r>
        <w:rPr>
          <w:rFonts w:eastAsiaTheme="minorEastAsia"/>
          <w:b/>
          <w:i/>
          <w:lang w:eastAsia="zh-CN"/>
        </w:rPr>
        <w:t xml:space="preserve">the </w:t>
      </w:r>
      <w:r w:rsidRPr="00D3064C">
        <w:rPr>
          <w:rFonts w:eastAsiaTheme="minorEastAsia"/>
          <w:b/>
          <w:i/>
          <w:lang w:eastAsia="zh-CN"/>
        </w:rPr>
        <w:t xml:space="preserve">limitation of RF transmission power, the RSRP received in the 2B scenario is still very </w:t>
      </w:r>
      <w:r>
        <w:rPr>
          <w:rFonts w:eastAsiaTheme="minorEastAsia"/>
          <w:b/>
          <w:i/>
          <w:lang w:eastAsia="zh-CN"/>
        </w:rPr>
        <w:t>weak</w:t>
      </w:r>
      <w:r w:rsidRPr="00D3064C">
        <w:rPr>
          <w:rFonts w:eastAsiaTheme="minorEastAsia"/>
          <w:b/>
          <w:i/>
          <w:lang w:eastAsia="zh-CN"/>
        </w:rPr>
        <w:t xml:space="preserve">. It may be possible to introduce special </w:t>
      </w:r>
      <w:r>
        <w:rPr>
          <w:rFonts w:eastAsiaTheme="minorEastAsia"/>
          <w:b/>
          <w:i/>
          <w:lang w:eastAsia="zh-CN"/>
        </w:rPr>
        <w:t xml:space="preserve">RF </w:t>
      </w:r>
      <w:r w:rsidRPr="00D3064C">
        <w:rPr>
          <w:rFonts w:eastAsiaTheme="minorEastAsia"/>
          <w:b/>
          <w:i/>
          <w:lang w:eastAsia="zh-CN"/>
        </w:rPr>
        <w:t xml:space="preserve">equipment to solve the problem </w:t>
      </w:r>
      <w:r>
        <w:rPr>
          <w:rFonts w:eastAsiaTheme="minorEastAsia"/>
          <w:b/>
          <w:i/>
          <w:lang w:eastAsia="zh-CN"/>
        </w:rPr>
        <w:t xml:space="preserve">of </w:t>
      </w:r>
      <w:r w:rsidRPr="00D3064C">
        <w:rPr>
          <w:rFonts w:eastAsiaTheme="minorEastAsia"/>
          <w:b/>
          <w:i/>
          <w:lang w:eastAsia="zh-CN"/>
        </w:rPr>
        <w:t xml:space="preserve">energy </w:t>
      </w:r>
      <w:r w:rsidR="00801212" w:rsidRPr="00D3064C">
        <w:rPr>
          <w:rFonts w:eastAsiaTheme="minorEastAsia"/>
          <w:b/>
          <w:i/>
          <w:lang w:eastAsia="zh-CN"/>
        </w:rPr>
        <w:t>supply.</w:t>
      </w:r>
    </w:p>
    <w:p w14:paraId="563E456B" w14:textId="14DE66F0" w:rsidR="00BC3B8A" w:rsidRDefault="00DC4F06" w:rsidP="00B27468">
      <w:pPr>
        <w:rPr>
          <w:rFonts w:eastAsiaTheme="minorEastAsia"/>
          <w:b/>
          <w:i/>
          <w:lang w:eastAsia="zh-CN"/>
        </w:rPr>
      </w:pPr>
      <w:r>
        <w:rPr>
          <w:rFonts w:eastAsiaTheme="minorEastAsia"/>
          <w:b/>
          <w:i/>
          <w:lang w:eastAsia="zh-CN"/>
        </w:rPr>
        <w:t>O</w:t>
      </w:r>
      <w:r>
        <w:rPr>
          <w:rFonts w:eastAsiaTheme="minorEastAsia" w:hint="eastAsia"/>
          <w:b/>
          <w:i/>
          <w:lang w:eastAsia="zh-CN"/>
        </w:rPr>
        <w:t>b</w:t>
      </w:r>
      <w:r>
        <w:rPr>
          <w:rFonts w:eastAsiaTheme="minorEastAsia"/>
          <w:b/>
          <w:i/>
          <w:lang w:eastAsia="zh-CN"/>
        </w:rPr>
        <w:t>servation</w:t>
      </w:r>
      <w:r w:rsidR="002634FE">
        <w:rPr>
          <w:rFonts w:eastAsiaTheme="minorEastAsia"/>
          <w:b/>
          <w:i/>
          <w:lang w:eastAsia="zh-CN"/>
        </w:rPr>
        <w:t xml:space="preserve"> </w:t>
      </w:r>
      <w:r w:rsidR="00BC583C">
        <w:rPr>
          <w:rFonts w:eastAsiaTheme="minorEastAsia"/>
          <w:b/>
          <w:i/>
          <w:lang w:eastAsia="zh-CN"/>
        </w:rPr>
        <w:t>7</w:t>
      </w:r>
      <w:r>
        <w:rPr>
          <w:rFonts w:eastAsiaTheme="minorEastAsia"/>
          <w:b/>
          <w:i/>
          <w:lang w:eastAsia="zh-CN"/>
        </w:rPr>
        <w:t>:</w:t>
      </w:r>
      <w:r w:rsidRPr="00B87E39">
        <w:rPr>
          <w:rFonts w:eastAsiaTheme="minorEastAsia"/>
          <w:b/>
          <w:i/>
          <w:lang w:eastAsia="zh-CN"/>
        </w:rPr>
        <w:t xml:space="preserve"> 2C</w:t>
      </w:r>
      <w:r w:rsidR="00B87E39" w:rsidRPr="00B87E39">
        <w:rPr>
          <w:rFonts w:eastAsiaTheme="minorEastAsia"/>
          <w:b/>
          <w:i/>
          <w:lang w:eastAsia="zh-CN"/>
        </w:rPr>
        <w:t xml:space="preserve"> indoor </w:t>
      </w:r>
      <w:r w:rsidR="00AB2333">
        <w:rPr>
          <w:rFonts w:eastAsiaTheme="minorEastAsia"/>
          <w:b/>
          <w:i/>
          <w:lang w:eastAsia="zh-CN"/>
        </w:rPr>
        <w:t>scenarios</w:t>
      </w:r>
      <w:r w:rsidR="00B87E39" w:rsidRPr="00B87E39">
        <w:rPr>
          <w:rFonts w:eastAsiaTheme="minorEastAsia"/>
          <w:b/>
          <w:i/>
          <w:lang w:eastAsia="zh-CN"/>
        </w:rPr>
        <w:t xml:space="preserve"> are difficult to cover through base stations, and UE direct connection may be the best way</w:t>
      </w:r>
      <w:r w:rsidR="001602E0">
        <w:rPr>
          <w:rFonts w:eastAsiaTheme="minorEastAsia" w:hint="eastAsia"/>
          <w:b/>
          <w:i/>
          <w:lang w:eastAsia="zh-CN"/>
        </w:rPr>
        <w:t>.</w:t>
      </w:r>
    </w:p>
    <w:p w14:paraId="331FB298" w14:textId="77777777" w:rsidR="00CC5CCA" w:rsidRPr="00B27468" w:rsidRDefault="00CC5CCA" w:rsidP="00B27468">
      <w:pPr>
        <w:rPr>
          <w:rFonts w:eastAsia="宋体"/>
          <w:lang w:eastAsia="zh-CN"/>
        </w:rPr>
      </w:pPr>
    </w:p>
    <w:p w14:paraId="38FC310A" w14:textId="77777777" w:rsidR="00767632" w:rsidRDefault="00767632" w:rsidP="00767632">
      <w:pPr>
        <w:pStyle w:val="title1"/>
      </w:pPr>
      <w:r>
        <w:t>Conclusion</w:t>
      </w:r>
    </w:p>
    <w:p w14:paraId="7A9361FB" w14:textId="27B29097" w:rsidR="00A84551" w:rsidRDefault="00767632" w:rsidP="00A84551">
      <w:pPr>
        <w:spacing w:after="100"/>
        <w:rPr>
          <w:lang w:eastAsia="zh-CN"/>
        </w:rPr>
      </w:pPr>
      <w:r>
        <w:rPr>
          <w:rFonts w:eastAsia="宋体"/>
          <w:lang w:eastAsia="zh-CN"/>
        </w:rPr>
        <w:t xml:space="preserve">In this contribution, </w:t>
      </w:r>
      <w:r w:rsidR="00A84551">
        <w:rPr>
          <w:kern w:val="2"/>
          <w:lang w:eastAsia="zh-CN"/>
        </w:rPr>
        <w:t>we have t</w:t>
      </w:r>
      <w:r w:rsidR="00A84551">
        <w:rPr>
          <w:lang w:eastAsia="zh-CN"/>
        </w:rPr>
        <w:t>he following observations.</w:t>
      </w:r>
    </w:p>
    <w:p w14:paraId="3953DA72" w14:textId="09B1ED40" w:rsidR="00306F21" w:rsidRDefault="00306F21" w:rsidP="00306F21">
      <w:pPr>
        <w:rPr>
          <w:rFonts w:eastAsia="宋体"/>
          <w:b/>
          <w:i/>
          <w:lang w:eastAsia="zh-CN"/>
        </w:rPr>
      </w:pPr>
      <w:r w:rsidRPr="000F436C">
        <w:rPr>
          <w:rFonts w:eastAsia="宋体" w:hint="eastAsia"/>
          <w:b/>
          <w:i/>
          <w:lang w:eastAsia="zh-CN"/>
        </w:rPr>
        <w:t>Observation</w:t>
      </w:r>
      <w:r>
        <w:rPr>
          <w:rFonts w:eastAsia="宋体"/>
          <w:b/>
          <w:i/>
          <w:lang w:eastAsia="zh-CN"/>
        </w:rPr>
        <w:t xml:space="preserve"> 1: No</w:t>
      </w:r>
      <w:r w:rsidRPr="008C2338">
        <w:rPr>
          <w:rFonts w:eastAsia="宋体"/>
          <w:b/>
          <w:i/>
          <w:lang w:eastAsia="zh-CN"/>
        </w:rPr>
        <w:t xml:space="preserve"> use case can</w:t>
      </w:r>
      <w:r>
        <w:rPr>
          <w:rFonts w:eastAsia="宋体"/>
          <w:b/>
          <w:i/>
          <w:lang w:eastAsia="zh-CN"/>
        </w:rPr>
        <w:t xml:space="preserve"> fully</w:t>
      </w:r>
      <w:r w:rsidRPr="008C2338">
        <w:rPr>
          <w:rFonts w:eastAsia="宋体"/>
          <w:b/>
          <w:i/>
          <w:lang w:eastAsia="zh-CN"/>
        </w:rPr>
        <w:t xml:space="preserve"> represent all the use cases in the group, because different use</w:t>
      </w:r>
      <w:r w:rsidR="00E24470">
        <w:rPr>
          <w:rFonts w:eastAsia="宋体"/>
          <w:b/>
          <w:i/>
          <w:lang w:eastAsia="zh-CN"/>
        </w:rPr>
        <w:t xml:space="preserve"> </w:t>
      </w:r>
      <w:r w:rsidRPr="008C2338">
        <w:rPr>
          <w:rFonts w:eastAsia="宋体"/>
          <w:b/>
          <w:i/>
          <w:lang w:eastAsia="zh-CN"/>
        </w:rPr>
        <w:t>case</w:t>
      </w:r>
      <w:r>
        <w:rPr>
          <w:rFonts w:eastAsia="宋体"/>
          <w:b/>
          <w:i/>
          <w:lang w:eastAsia="zh-CN"/>
        </w:rPr>
        <w:t>s’</w:t>
      </w:r>
      <w:r w:rsidRPr="008C2338">
        <w:rPr>
          <w:rFonts w:eastAsia="宋体"/>
          <w:b/>
          <w:i/>
          <w:lang w:eastAsia="zh-CN"/>
        </w:rPr>
        <w:t xml:space="preserve"> </w:t>
      </w:r>
      <w:r>
        <w:rPr>
          <w:rFonts w:eastAsia="宋体"/>
          <w:b/>
          <w:i/>
          <w:lang w:eastAsia="zh-CN"/>
        </w:rPr>
        <w:t>KPI</w:t>
      </w:r>
      <w:r w:rsidRPr="008C2338">
        <w:rPr>
          <w:rFonts w:eastAsia="宋体"/>
          <w:b/>
          <w:i/>
          <w:lang w:eastAsia="zh-CN"/>
        </w:rPr>
        <w:t xml:space="preserve"> are quite different, and </w:t>
      </w:r>
      <w:r>
        <w:rPr>
          <w:rFonts w:eastAsia="宋体"/>
          <w:b/>
          <w:i/>
          <w:lang w:eastAsia="zh-CN"/>
        </w:rPr>
        <w:t xml:space="preserve">additionally </w:t>
      </w:r>
      <w:r w:rsidRPr="008C2338">
        <w:rPr>
          <w:rFonts w:eastAsia="宋体"/>
          <w:b/>
          <w:i/>
          <w:lang w:eastAsia="zh-CN"/>
        </w:rPr>
        <w:t>most of the current use</w:t>
      </w:r>
      <w:r w:rsidR="00E24470">
        <w:rPr>
          <w:rFonts w:eastAsia="宋体"/>
          <w:b/>
          <w:i/>
          <w:lang w:eastAsia="zh-CN"/>
        </w:rPr>
        <w:t xml:space="preserve"> </w:t>
      </w:r>
      <w:r w:rsidRPr="008C2338">
        <w:rPr>
          <w:rFonts w:eastAsia="宋体"/>
          <w:b/>
          <w:i/>
          <w:lang w:eastAsia="zh-CN"/>
        </w:rPr>
        <w:t>case</w:t>
      </w:r>
      <w:r>
        <w:rPr>
          <w:rFonts w:eastAsia="宋体" w:hint="eastAsia"/>
          <w:b/>
          <w:i/>
          <w:lang w:eastAsia="zh-CN"/>
        </w:rPr>
        <w:t>s</w:t>
      </w:r>
      <w:r>
        <w:rPr>
          <w:rFonts w:eastAsia="宋体"/>
          <w:b/>
          <w:i/>
          <w:lang w:eastAsia="zh-CN"/>
        </w:rPr>
        <w:t>’</w:t>
      </w:r>
      <w:r w:rsidRPr="008C2338">
        <w:rPr>
          <w:rFonts w:eastAsia="宋体"/>
          <w:b/>
          <w:i/>
          <w:lang w:eastAsia="zh-CN"/>
        </w:rPr>
        <w:t xml:space="preserve"> KPIs are incomplete.</w:t>
      </w:r>
    </w:p>
    <w:p w14:paraId="7383F6F6" w14:textId="7EAE65C9" w:rsidR="00306F21" w:rsidRPr="002E6CC2" w:rsidRDefault="00306F21" w:rsidP="00306F21">
      <w:pPr>
        <w:rPr>
          <w:rFonts w:eastAsia="宋体"/>
          <w:b/>
          <w:i/>
          <w:lang w:eastAsia="zh-CN"/>
        </w:rPr>
      </w:pPr>
      <w:r>
        <w:rPr>
          <w:rFonts w:eastAsia="宋体" w:hint="eastAsia"/>
          <w:b/>
          <w:i/>
          <w:lang w:eastAsia="zh-CN"/>
        </w:rPr>
        <w:t>O</w:t>
      </w:r>
      <w:r>
        <w:rPr>
          <w:rFonts w:eastAsia="宋体"/>
          <w:b/>
          <w:i/>
          <w:lang w:eastAsia="zh-CN"/>
        </w:rPr>
        <w:t>bservation 2:</w:t>
      </w:r>
      <w:r w:rsidRPr="00945054">
        <w:t xml:space="preserve"> </w:t>
      </w:r>
      <w:r w:rsidRPr="00A633A2">
        <w:rPr>
          <w:rFonts w:eastAsia="宋体"/>
          <w:b/>
          <w:i/>
          <w:lang w:eastAsia="zh-CN"/>
        </w:rPr>
        <w:t xml:space="preserve">Select one or more complementary </w:t>
      </w:r>
      <w:r w:rsidRPr="00945054">
        <w:rPr>
          <w:rFonts w:eastAsia="宋体"/>
          <w:b/>
          <w:i/>
          <w:lang w:eastAsia="zh-CN"/>
        </w:rPr>
        <w:t xml:space="preserve">representative </w:t>
      </w:r>
      <w:r w:rsidR="00E24470">
        <w:rPr>
          <w:rFonts w:eastAsia="宋体"/>
          <w:b/>
          <w:i/>
          <w:lang w:eastAsia="zh-CN"/>
        </w:rPr>
        <w:t>use case</w:t>
      </w:r>
      <w:r w:rsidR="00C117A3">
        <w:rPr>
          <w:rFonts w:eastAsia="宋体"/>
          <w:b/>
          <w:i/>
          <w:lang w:eastAsia="zh-CN"/>
        </w:rPr>
        <w:t>s</w:t>
      </w:r>
      <w:r>
        <w:rPr>
          <w:rFonts w:eastAsia="宋体"/>
          <w:b/>
          <w:i/>
          <w:lang w:eastAsia="zh-CN"/>
        </w:rPr>
        <w:t xml:space="preserve"> under each group</w:t>
      </w:r>
      <w:r w:rsidRPr="00A633A2">
        <w:rPr>
          <w:rFonts w:eastAsia="宋体"/>
          <w:b/>
          <w:i/>
          <w:lang w:eastAsia="zh-CN"/>
        </w:rPr>
        <w:t xml:space="preserve"> to fully capture the</w:t>
      </w:r>
      <w:r>
        <w:rPr>
          <w:rFonts w:eastAsia="宋体"/>
          <w:b/>
          <w:i/>
          <w:lang w:eastAsia="zh-CN"/>
        </w:rPr>
        <w:t xml:space="preserve"> KPI requirements</w:t>
      </w:r>
      <w:r w:rsidRPr="00A633A2">
        <w:rPr>
          <w:rFonts w:eastAsia="宋体"/>
          <w:b/>
          <w:i/>
          <w:lang w:eastAsia="zh-CN"/>
        </w:rPr>
        <w:t>.</w:t>
      </w:r>
    </w:p>
    <w:p w14:paraId="35D1E57C" w14:textId="77777777" w:rsidR="00306F21" w:rsidRPr="00F25139" w:rsidRDefault="00306F21" w:rsidP="00306F21">
      <w:pPr>
        <w:spacing w:line="252" w:lineRule="auto"/>
        <w:rPr>
          <w:rFonts w:eastAsiaTheme="minorEastAsia"/>
          <w:b/>
          <w:bCs/>
          <w:i/>
          <w:iCs/>
          <w:szCs w:val="20"/>
          <w:lang w:eastAsia="zh-CN"/>
        </w:rPr>
      </w:pPr>
      <w:r w:rsidRPr="00F25139">
        <w:rPr>
          <w:rFonts w:eastAsiaTheme="minorEastAsia"/>
          <w:b/>
          <w:bCs/>
          <w:i/>
          <w:iCs/>
          <w:szCs w:val="20"/>
          <w:lang w:eastAsia="zh-CN"/>
        </w:rPr>
        <w:t xml:space="preserve">Observation 3: The deployment band is highly dependent on the deployment scenarios: </w:t>
      </w:r>
    </w:p>
    <w:p w14:paraId="505D8FED" w14:textId="77777777" w:rsidR="00306F21" w:rsidRPr="00F25139" w:rsidRDefault="00306F21" w:rsidP="00306F21">
      <w:pPr>
        <w:pStyle w:val="af6"/>
        <w:numPr>
          <w:ilvl w:val="0"/>
          <w:numId w:val="45"/>
        </w:numPr>
        <w:spacing w:line="252" w:lineRule="auto"/>
        <w:ind w:firstLineChars="0"/>
        <w:rPr>
          <w:rFonts w:ascii="Times New Roman" w:eastAsiaTheme="minorEastAsia" w:hAnsi="Times New Roman"/>
          <w:b/>
          <w:bCs/>
          <w:i/>
          <w:iCs/>
          <w:sz w:val="20"/>
          <w:szCs w:val="20"/>
        </w:rPr>
      </w:pPr>
      <w:r w:rsidRPr="00F25139">
        <w:rPr>
          <w:rFonts w:ascii="Times New Roman" w:eastAsiaTheme="minorEastAsia" w:hAnsi="Times New Roman"/>
          <w:b/>
          <w:bCs/>
          <w:i/>
          <w:iCs/>
          <w:sz w:val="20"/>
          <w:szCs w:val="20"/>
        </w:rPr>
        <w:t>2C scenario {in-band to NR, guard-band of NR}</w:t>
      </w:r>
    </w:p>
    <w:p w14:paraId="306754AF" w14:textId="77777777" w:rsidR="00306F21" w:rsidRPr="00F25139" w:rsidRDefault="00306F21" w:rsidP="00306F21">
      <w:pPr>
        <w:pStyle w:val="af6"/>
        <w:numPr>
          <w:ilvl w:val="0"/>
          <w:numId w:val="45"/>
        </w:numPr>
        <w:spacing w:line="252" w:lineRule="auto"/>
        <w:ind w:firstLineChars="0"/>
        <w:rPr>
          <w:rFonts w:ascii="Times New Roman" w:eastAsiaTheme="minorEastAsia" w:hAnsi="Times New Roman"/>
          <w:b/>
          <w:bCs/>
          <w:i/>
          <w:iCs/>
          <w:sz w:val="20"/>
          <w:szCs w:val="20"/>
        </w:rPr>
      </w:pPr>
      <w:r w:rsidRPr="00F25139">
        <w:rPr>
          <w:rFonts w:ascii="Times New Roman" w:eastAsiaTheme="minorEastAsia" w:hAnsi="Times New Roman"/>
          <w:b/>
          <w:bCs/>
          <w:i/>
          <w:iCs/>
          <w:sz w:val="20"/>
          <w:szCs w:val="20"/>
        </w:rPr>
        <w:t>2B scenario {in-band to NR, in guard-band of NR, and standalone band from NR}</w:t>
      </w:r>
    </w:p>
    <w:p w14:paraId="0E6B6F73" w14:textId="77777777" w:rsidR="004F6466" w:rsidRPr="004F6466" w:rsidRDefault="004F6466" w:rsidP="004F6466">
      <w:pPr>
        <w:spacing w:line="252" w:lineRule="auto"/>
        <w:rPr>
          <w:rFonts w:eastAsiaTheme="minorEastAsia"/>
          <w:b/>
          <w:bCs/>
          <w:i/>
          <w:iCs/>
          <w:szCs w:val="20"/>
          <w:lang w:eastAsia="zh-CN"/>
        </w:rPr>
      </w:pPr>
      <w:r w:rsidRPr="004F6466">
        <w:rPr>
          <w:rFonts w:eastAsiaTheme="minorEastAsia"/>
          <w:b/>
          <w:bCs/>
          <w:i/>
          <w:iCs/>
          <w:szCs w:val="20"/>
          <w:lang w:eastAsia="zh-CN"/>
        </w:rPr>
        <w:t xml:space="preserve">Observation 4: Based on the above analysis, it is difficult for outdoor cellular coverage to meet the RF energy collection threshold. Therefore, the more feasible scheme is to use solar energy or hybrid energy </w:t>
      </w:r>
      <w:r w:rsidRPr="004F6466">
        <w:rPr>
          <w:rFonts w:eastAsiaTheme="minorEastAsia" w:hint="eastAsia"/>
          <w:b/>
          <w:bCs/>
          <w:i/>
          <w:iCs/>
          <w:szCs w:val="20"/>
          <w:lang w:eastAsia="zh-CN"/>
        </w:rPr>
        <w:t>harvesting</w:t>
      </w:r>
      <w:r w:rsidRPr="004F6466">
        <w:rPr>
          <w:rFonts w:eastAsiaTheme="minorEastAsia"/>
          <w:b/>
          <w:bCs/>
          <w:i/>
          <w:iCs/>
          <w:szCs w:val="20"/>
          <w:lang w:eastAsia="zh-CN"/>
        </w:rPr>
        <w:t xml:space="preserve"> method.</w:t>
      </w:r>
    </w:p>
    <w:p w14:paraId="4A9F4387" w14:textId="77777777" w:rsidR="004F6466" w:rsidRPr="004F6466" w:rsidRDefault="004F6466" w:rsidP="004F6466">
      <w:pPr>
        <w:spacing w:line="252" w:lineRule="auto"/>
        <w:rPr>
          <w:rFonts w:eastAsiaTheme="minorEastAsia"/>
          <w:b/>
          <w:bCs/>
          <w:i/>
          <w:iCs/>
          <w:szCs w:val="20"/>
          <w:lang w:eastAsia="zh-CN"/>
        </w:rPr>
      </w:pPr>
      <w:r w:rsidRPr="004F6466">
        <w:rPr>
          <w:rFonts w:eastAsiaTheme="minorEastAsia"/>
          <w:b/>
          <w:bCs/>
          <w:i/>
          <w:iCs/>
          <w:szCs w:val="20"/>
          <w:lang w:eastAsia="zh-CN"/>
        </w:rPr>
        <w:t>Observation 5: Outdoor uplink coverage is still a bottleneck.</w:t>
      </w:r>
    </w:p>
    <w:p w14:paraId="2EAF964D" w14:textId="6FB88020" w:rsidR="004F6466" w:rsidRDefault="004F6466" w:rsidP="004F6466">
      <w:pPr>
        <w:rPr>
          <w:rFonts w:eastAsiaTheme="minorEastAsia"/>
          <w:b/>
          <w:i/>
          <w:lang w:eastAsia="zh-CN"/>
        </w:rPr>
      </w:pPr>
      <w:r>
        <w:rPr>
          <w:rFonts w:eastAsiaTheme="minorEastAsia"/>
          <w:b/>
          <w:i/>
          <w:lang w:eastAsia="zh-CN"/>
        </w:rPr>
        <w:t>Observation 6:</w:t>
      </w:r>
      <w:r w:rsidRPr="00D3064C">
        <w:rPr>
          <w:rFonts w:eastAsiaTheme="minorEastAsia"/>
          <w:b/>
          <w:i/>
          <w:lang w:eastAsia="zh-CN"/>
        </w:rPr>
        <w:t xml:space="preserve"> Due to the height of the base station and </w:t>
      </w:r>
      <w:r>
        <w:rPr>
          <w:rFonts w:eastAsiaTheme="minorEastAsia"/>
          <w:b/>
          <w:i/>
          <w:lang w:eastAsia="zh-CN"/>
        </w:rPr>
        <w:t xml:space="preserve">the </w:t>
      </w:r>
      <w:r w:rsidRPr="00D3064C">
        <w:rPr>
          <w:rFonts w:eastAsiaTheme="minorEastAsia"/>
          <w:b/>
          <w:i/>
          <w:lang w:eastAsia="zh-CN"/>
        </w:rPr>
        <w:t xml:space="preserve">limitation of RF transmission power, the RSRP received in the 2B scenario is still very </w:t>
      </w:r>
      <w:r>
        <w:rPr>
          <w:rFonts w:eastAsiaTheme="minorEastAsia"/>
          <w:b/>
          <w:i/>
          <w:lang w:eastAsia="zh-CN"/>
        </w:rPr>
        <w:t>weak</w:t>
      </w:r>
      <w:r w:rsidRPr="00D3064C">
        <w:rPr>
          <w:rFonts w:eastAsiaTheme="minorEastAsia"/>
          <w:b/>
          <w:i/>
          <w:lang w:eastAsia="zh-CN"/>
        </w:rPr>
        <w:t xml:space="preserve">. It may be possible to introduce special </w:t>
      </w:r>
      <w:r>
        <w:rPr>
          <w:rFonts w:eastAsiaTheme="minorEastAsia"/>
          <w:b/>
          <w:i/>
          <w:lang w:eastAsia="zh-CN"/>
        </w:rPr>
        <w:t xml:space="preserve">RF </w:t>
      </w:r>
      <w:r w:rsidRPr="00D3064C">
        <w:rPr>
          <w:rFonts w:eastAsiaTheme="minorEastAsia"/>
          <w:b/>
          <w:i/>
          <w:lang w:eastAsia="zh-CN"/>
        </w:rPr>
        <w:t xml:space="preserve">equipment to solve the problem </w:t>
      </w:r>
      <w:r>
        <w:rPr>
          <w:rFonts w:eastAsiaTheme="minorEastAsia"/>
          <w:b/>
          <w:i/>
          <w:lang w:eastAsia="zh-CN"/>
        </w:rPr>
        <w:t xml:space="preserve">of </w:t>
      </w:r>
      <w:r w:rsidRPr="00D3064C">
        <w:rPr>
          <w:rFonts w:eastAsiaTheme="minorEastAsia"/>
          <w:b/>
          <w:i/>
          <w:lang w:eastAsia="zh-CN"/>
        </w:rPr>
        <w:t xml:space="preserve">energy </w:t>
      </w:r>
      <w:r w:rsidR="00E163ED" w:rsidRPr="00D3064C">
        <w:rPr>
          <w:rFonts w:eastAsiaTheme="minorEastAsia"/>
          <w:b/>
          <w:i/>
          <w:lang w:eastAsia="zh-CN"/>
        </w:rPr>
        <w:t>supply.</w:t>
      </w:r>
    </w:p>
    <w:p w14:paraId="0861B053" w14:textId="4169875F" w:rsidR="0056274B" w:rsidRPr="004F6466" w:rsidRDefault="004F6466" w:rsidP="004F6466">
      <w:pPr>
        <w:rPr>
          <w:lang w:eastAsia="zh-CN"/>
        </w:rPr>
      </w:pPr>
      <w:r>
        <w:rPr>
          <w:rFonts w:eastAsiaTheme="minorEastAsia"/>
          <w:b/>
          <w:i/>
          <w:lang w:eastAsia="zh-CN"/>
        </w:rPr>
        <w:t>O</w:t>
      </w:r>
      <w:r>
        <w:rPr>
          <w:rFonts w:eastAsiaTheme="minorEastAsia" w:hint="eastAsia"/>
          <w:b/>
          <w:i/>
          <w:lang w:eastAsia="zh-CN"/>
        </w:rPr>
        <w:t>b</w:t>
      </w:r>
      <w:r>
        <w:rPr>
          <w:rFonts w:eastAsiaTheme="minorEastAsia"/>
          <w:b/>
          <w:i/>
          <w:lang w:eastAsia="zh-CN"/>
        </w:rPr>
        <w:t>servation 7:</w:t>
      </w:r>
      <w:r w:rsidRPr="00B87E39">
        <w:rPr>
          <w:rFonts w:eastAsiaTheme="minorEastAsia"/>
          <w:b/>
          <w:i/>
          <w:lang w:eastAsia="zh-CN"/>
        </w:rPr>
        <w:t xml:space="preserve"> 2C indoor </w:t>
      </w:r>
      <w:r>
        <w:rPr>
          <w:rFonts w:eastAsiaTheme="minorEastAsia"/>
          <w:b/>
          <w:i/>
          <w:lang w:eastAsia="zh-CN"/>
        </w:rPr>
        <w:t>scenarios</w:t>
      </w:r>
      <w:r w:rsidRPr="00B87E39">
        <w:rPr>
          <w:rFonts w:eastAsiaTheme="minorEastAsia"/>
          <w:b/>
          <w:i/>
          <w:lang w:eastAsia="zh-CN"/>
        </w:rPr>
        <w:t xml:space="preserve"> are difficult to cover through base stations, and UE direct connection may be the best way</w:t>
      </w:r>
      <w:r>
        <w:rPr>
          <w:rFonts w:eastAsiaTheme="minorEastAsia" w:hint="eastAsia"/>
          <w:b/>
          <w:i/>
          <w:lang w:eastAsia="zh-CN"/>
        </w:rPr>
        <w:t>.</w:t>
      </w:r>
    </w:p>
    <w:p w14:paraId="2692C019" w14:textId="26B60DDC" w:rsidR="00A84551" w:rsidRDefault="00A84551" w:rsidP="00A84551">
      <w:pPr>
        <w:tabs>
          <w:tab w:val="right" w:pos="9317"/>
        </w:tabs>
        <w:spacing w:after="100"/>
        <w:rPr>
          <w:lang w:eastAsia="zh-CN"/>
        </w:rPr>
      </w:pPr>
      <w:r>
        <w:rPr>
          <w:kern w:val="2"/>
          <w:lang w:eastAsia="zh-CN"/>
        </w:rPr>
        <w:t>We have t</w:t>
      </w:r>
      <w:r>
        <w:rPr>
          <w:lang w:eastAsia="zh-CN"/>
        </w:rPr>
        <w:t>he following proposals.</w:t>
      </w:r>
    </w:p>
    <w:p w14:paraId="15748E2F" w14:textId="77777777" w:rsidR="00306F21" w:rsidRPr="00786443" w:rsidRDefault="00306F21" w:rsidP="00306F21">
      <w:pPr>
        <w:autoSpaceDE w:val="0"/>
        <w:autoSpaceDN w:val="0"/>
        <w:adjustRightInd w:val="0"/>
        <w:snapToGrid w:val="0"/>
        <w:spacing w:after="100"/>
        <w:rPr>
          <w:rFonts w:eastAsiaTheme="minorEastAsia"/>
          <w:b/>
          <w:i/>
          <w:szCs w:val="20"/>
        </w:rPr>
      </w:pPr>
      <w:r w:rsidRPr="00786443">
        <w:rPr>
          <w:rFonts w:eastAsiaTheme="minorEastAsia"/>
          <w:b/>
          <w:i/>
          <w:szCs w:val="20"/>
        </w:rPr>
        <w:t>Proposal 1: Adopt approach 2 (group first by A, and second by B) as the grouping scheme, which can clearly sort out the traffic types and deployment environment of use cases.</w:t>
      </w:r>
    </w:p>
    <w:p w14:paraId="090C4709" w14:textId="77777777" w:rsidR="00306F21" w:rsidRPr="00AE3E74" w:rsidRDefault="00306F21" w:rsidP="00306F21">
      <w:pPr>
        <w:rPr>
          <w:rFonts w:eastAsia="宋体"/>
          <w:b/>
          <w:i/>
          <w:lang w:eastAsia="zh-CN"/>
        </w:rPr>
      </w:pPr>
      <w:r w:rsidRPr="00AE3E74">
        <w:rPr>
          <w:rFonts w:eastAsia="宋体"/>
          <w:b/>
          <w:i/>
          <w:lang w:eastAsia="zh-CN"/>
        </w:rPr>
        <w:t>Proposal 2</w:t>
      </w:r>
      <w:r w:rsidRPr="00AE3E74">
        <w:rPr>
          <w:rFonts w:eastAsia="宋体"/>
          <w:b/>
          <w:i/>
          <w:lang w:eastAsia="zh-CN"/>
        </w:rPr>
        <w:t>：</w:t>
      </w:r>
      <w:r w:rsidRPr="00AE3E74">
        <w:rPr>
          <w:rFonts w:eastAsia="宋体"/>
          <w:b/>
          <w:i/>
          <w:lang w:eastAsia="zh-CN"/>
        </w:rPr>
        <w:t xml:space="preserve"> Adopt Table 2 as the representative use cases.</w:t>
      </w:r>
    </w:p>
    <w:p w14:paraId="3A84F7D8" w14:textId="77777777" w:rsidR="00306F21" w:rsidRPr="00425FB7" w:rsidRDefault="00306F21" w:rsidP="00306F21">
      <w:pPr>
        <w:spacing w:line="252" w:lineRule="auto"/>
        <w:rPr>
          <w:rFonts w:eastAsiaTheme="minorEastAsia"/>
          <w:b/>
          <w:bCs/>
          <w:i/>
          <w:iCs/>
          <w:lang w:eastAsia="zh-CN"/>
        </w:rPr>
      </w:pPr>
      <w:r>
        <w:rPr>
          <w:rFonts w:eastAsiaTheme="minorEastAsia"/>
          <w:b/>
          <w:bCs/>
          <w:i/>
          <w:iCs/>
          <w:lang w:eastAsia="zh-CN"/>
        </w:rPr>
        <w:t>Proposal 3:</w:t>
      </w:r>
      <w:r w:rsidRPr="00A25837">
        <w:t xml:space="preserve"> </w:t>
      </w:r>
      <w:r w:rsidRPr="009E3E91">
        <w:rPr>
          <w:rFonts w:eastAsiaTheme="minorEastAsia"/>
          <w:b/>
          <w:bCs/>
          <w:i/>
          <w:iCs/>
          <w:lang w:eastAsia="zh-CN"/>
        </w:rPr>
        <w:t xml:space="preserve">Adopt </w:t>
      </w:r>
      <w:r>
        <w:rPr>
          <w:rFonts w:eastAsiaTheme="minorEastAsia"/>
          <w:b/>
          <w:bCs/>
          <w:i/>
          <w:iCs/>
          <w:lang w:eastAsia="zh-CN"/>
        </w:rPr>
        <w:t>t</w:t>
      </w:r>
      <w:r w:rsidRPr="00A25837">
        <w:rPr>
          <w:rFonts w:eastAsiaTheme="minorEastAsia"/>
          <w:b/>
          <w:bCs/>
          <w:i/>
          <w:iCs/>
          <w:lang w:eastAsia="zh-CN"/>
        </w:rPr>
        <w:t xml:space="preserve">he </w:t>
      </w:r>
      <w:r>
        <w:rPr>
          <w:rFonts w:eastAsiaTheme="minorEastAsia"/>
          <w:b/>
          <w:bCs/>
          <w:i/>
          <w:iCs/>
          <w:lang w:eastAsia="zh-CN"/>
        </w:rPr>
        <w:t xml:space="preserve">following </w:t>
      </w:r>
      <w:r w:rsidRPr="00A25837">
        <w:rPr>
          <w:rFonts w:eastAsiaTheme="minorEastAsia"/>
          <w:b/>
          <w:bCs/>
          <w:i/>
          <w:iCs/>
          <w:lang w:eastAsia="zh-CN"/>
        </w:rPr>
        <w:t xml:space="preserve">priority </w:t>
      </w:r>
      <w:r>
        <w:rPr>
          <w:rFonts w:eastAsiaTheme="minorEastAsia"/>
          <w:b/>
          <w:bCs/>
          <w:i/>
          <w:iCs/>
          <w:lang w:eastAsia="zh-CN"/>
        </w:rPr>
        <w:t>order (from high to low) for c</w:t>
      </w:r>
      <w:r w:rsidRPr="009E3E91">
        <w:rPr>
          <w:rFonts w:eastAsiaTheme="minorEastAsia"/>
          <w:b/>
          <w:bCs/>
          <w:i/>
          <w:iCs/>
          <w:lang w:eastAsia="zh-CN"/>
        </w:rPr>
        <w:t>oexistence</w:t>
      </w:r>
      <w:r>
        <w:rPr>
          <w:rFonts w:eastAsiaTheme="minorEastAsia"/>
          <w:b/>
          <w:bCs/>
          <w:i/>
          <w:iCs/>
          <w:lang w:eastAsia="zh-CN"/>
        </w:rPr>
        <w:t xml:space="preserve"> study </w:t>
      </w:r>
      <w:r w:rsidRPr="009E3E91">
        <w:rPr>
          <w:rFonts w:eastAsiaTheme="minorEastAsia"/>
          <w:b/>
          <w:bCs/>
          <w:i/>
          <w:iCs/>
          <w:lang w:eastAsia="zh-CN"/>
        </w:rPr>
        <w:t>with UEs and infrastructure</w:t>
      </w:r>
      <w:r w:rsidRPr="00A25837" w:rsidDel="00972E90">
        <w:rPr>
          <w:rFonts w:eastAsiaTheme="minorEastAsia"/>
          <w:b/>
          <w:bCs/>
          <w:i/>
          <w:iCs/>
          <w:lang w:eastAsia="zh-CN"/>
        </w:rPr>
        <w:t>:</w:t>
      </w:r>
      <w:r w:rsidRPr="00EF2B8E">
        <w:rPr>
          <w:rFonts w:eastAsiaTheme="minorEastAsia"/>
          <w:b/>
          <w:bCs/>
          <w:i/>
          <w:iCs/>
          <w:lang w:eastAsia="zh-CN"/>
        </w:rPr>
        <w:t xml:space="preserve"> In</w:t>
      </w:r>
      <w:r>
        <w:rPr>
          <w:rFonts w:eastAsiaTheme="minorEastAsia"/>
          <w:b/>
          <w:bCs/>
          <w:i/>
          <w:iCs/>
          <w:lang w:eastAsia="zh-CN"/>
        </w:rPr>
        <w:t xml:space="preserve">-band to </w:t>
      </w:r>
      <w:r w:rsidRPr="00EF2B8E">
        <w:rPr>
          <w:rFonts w:eastAsiaTheme="minorEastAsia"/>
          <w:b/>
          <w:bCs/>
          <w:i/>
          <w:iCs/>
          <w:lang w:eastAsia="zh-CN"/>
        </w:rPr>
        <w:t>NR, guard</w:t>
      </w:r>
      <w:r>
        <w:rPr>
          <w:rFonts w:eastAsiaTheme="minorEastAsia"/>
          <w:b/>
          <w:bCs/>
          <w:i/>
          <w:iCs/>
          <w:lang w:eastAsia="zh-CN"/>
        </w:rPr>
        <w:t>-</w:t>
      </w:r>
      <w:r w:rsidRPr="00EF2B8E">
        <w:rPr>
          <w:rFonts w:eastAsiaTheme="minorEastAsia"/>
          <w:b/>
          <w:bCs/>
          <w:i/>
          <w:iCs/>
          <w:lang w:eastAsia="zh-CN"/>
        </w:rPr>
        <w:t>band</w:t>
      </w:r>
      <w:r>
        <w:rPr>
          <w:rFonts w:eastAsiaTheme="minorEastAsia"/>
          <w:b/>
          <w:bCs/>
          <w:i/>
          <w:iCs/>
          <w:lang w:eastAsia="zh-CN"/>
        </w:rPr>
        <w:t xml:space="preserve"> of NR</w:t>
      </w:r>
      <w:r w:rsidRPr="00EF2B8E">
        <w:rPr>
          <w:rFonts w:eastAsiaTheme="minorEastAsia"/>
          <w:b/>
          <w:bCs/>
          <w:i/>
          <w:iCs/>
          <w:lang w:eastAsia="zh-CN"/>
        </w:rPr>
        <w:t>, standalone</w:t>
      </w:r>
      <w:r w:rsidRPr="00425FB7">
        <w:rPr>
          <w:rFonts w:eastAsiaTheme="minorEastAsia"/>
          <w:b/>
          <w:bCs/>
          <w:i/>
          <w:iCs/>
          <w:lang w:eastAsia="zh-CN"/>
        </w:rPr>
        <w:t xml:space="preserve"> band from NR</w:t>
      </w:r>
      <w:r>
        <w:rPr>
          <w:rFonts w:eastAsiaTheme="minorEastAsia"/>
          <w:b/>
          <w:bCs/>
          <w:i/>
          <w:iCs/>
          <w:lang w:eastAsia="zh-CN"/>
        </w:rPr>
        <w:t>.</w:t>
      </w:r>
    </w:p>
    <w:p w14:paraId="17A80316" w14:textId="77777777" w:rsidR="00306F21" w:rsidRPr="00773B45" w:rsidRDefault="00306F21" w:rsidP="00306F21">
      <w:pPr>
        <w:rPr>
          <w:rFonts w:eastAsia="宋体"/>
          <w:b/>
          <w:i/>
          <w:lang w:eastAsia="zh-CN"/>
        </w:rPr>
      </w:pPr>
      <w:r>
        <w:rPr>
          <w:rFonts w:eastAsia="宋体"/>
          <w:b/>
          <w:i/>
          <w:lang w:eastAsia="zh-CN"/>
        </w:rPr>
        <w:t>P</w:t>
      </w:r>
      <w:r>
        <w:rPr>
          <w:rFonts w:eastAsia="宋体" w:hint="eastAsia"/>
          <w:b/>
          <w:i/>
          <w:lang w:eastAsia="zh-CN"/>
        </w:rPr>
        <w:t>ro</w:t>
      </w:r>
      <w:r>
        <w:rPr>
          <w:rFonts w:eastAsia="宋体"/>
          <w:b/>
          <w:i/>
          <w:lang w:eastAsia="zh-CN"/>
        </w:rPr>
        <w:t>posal 4</w:t>
      </w:r>
      <w:r w:rsidRPr="00773B45">
        <w:rPr>
          <w:rFonts w:eastAsia="宋体"/>
          <w:b/>
          <w:i/>
          <w:lang w:eastAsia="zh-CN"/>
        </w:rPr>
        <w:t>:</w:t>
      </w:r>
      <w:r>
        <w:rPr>
          <w:rFonts w:eastAsia="宋体"/>
          <w:b/>
          <w:i/>
          <w:lang w:eastAsia="zh-CN"/>
        </w:rPr>
        <w:t xml:space="preserve"> </w:t>
      </w:r>
      <w:r w:rsidRPr="00600D8A">
        <w:rPr>
          <w:rFonts w:eastAsia="宋体"/>
          <w:b/>
          <w:i/>
          <w:lang w:eastAsia="zh-CN"/>
        </w:rPr>
        <w:t xml:space="preserve">For </w:t>
      </w:r>
      <w:r>
        <w:rPr>
          <w:rFonts w:eastAsia="宋体"/>
          <w:b/>
          <w:i/>
          <w:lang w:eastAsia="zh-CN"/>
        </w:rPr>
        <w:t>T</w:t>
      </w:r>
      <w:r>
        <w:rPr>
          <w:rFonts w:eastAsia="宋体" w:hint="eastAsia"/>
          <w:b/>
          <w:i/>
          <w:lang w:eastAsia="zh-CN"/>
        </w:rPr>
        <w:t>op</w:t>
      </w:r>
      <w:r>
        <w:rPr>
          <w:rFonts w:eastAsia="宋体"/>
          <w:b/>
          <w:i/>
          <w:lang w:eastAsia="zh-CN"/>
        </w:rPr>
        <w:t>ology 3</w:t>
      </w:r>
      <w:r w:rsidRPr="00600D8A">
        <w:rPr>
          <w:rFonts w:eastAsia="宋体"/>
          <w:b/>
          <w:i/>
          <w:lang w:eastAsia="zh-CN"/>
        </w:rPr>
        <w:t>, no need to define different BSs, because the separation of the uplink and downlink has been realized through the assisting node.</w:t>
      </w:r>
    </w:p>
    <w:p w14:paraId="00E40D42" w14:textId="77777777" w:rsidR="00306F21" w:rsidRPr="00B600F0" w:rsidRDefault="00306F21" w:rsidP="00306F21">
      <w:pPr>
        <w:rPr>
          <w:rFonts w:eastAsia="宋体"/>
          <w:b/>
          <w:i/>
          <w:lang w:eastAsia="zh-CN"/>
        </w:rPr>
      </w:pPr>
      <w:r w:rsidRPr="00B600F0">
        <w:rPr>
          <w:rFonts w:eastAsia="宋体"/>
          <w:b/>
          <w:i/>
          <w:lang w:eastAsia="zh-CN"/>
        </w:rPr>
        <w:t>Proposal</w:t>
      </w:r>
      <w:r>
        <w:rPr>
          <w:rFonts w:eastAsia="宋体"/>
          <w:b/>
          <w:i/>
          <w:lang w:eastAsia="zh-CN"/>
        </w:rPr>
        <w:t xml:space="preserve"> 5:</w:t>
      </w:r>
      <w:r w:rsidRPr="00B600F0">
        <w:rPr>
          <w:rFonts w:eastAsia="宋体"/>
          <w:b/>
          <w:i/>
          <w:lang w:eastAsia="zh-CN"/>
        </w:rPr>
        <w:t xml:space="preserve"> </w:t>
      </w:r>
      <w:r w:rsidRPr="00DF04A7">
        <w:rPr>
          <w:rFonts w:eastAsia="宋体"/>
          <w:b/>
          <w:i/>
          <w:lang w:eastAsia="zh-CN"/>
        </w:rPr>
        <w:t>Topology 5 is unnecessary. It can be reflected in the first three architectures.</w:t>
      </w:r>
    </w:p>
    <w:p w14:paraId="0F5EAF96" w14:textId="77777777" w:rsidR="00306F21" w:rsidRPr="006A4C8E" w:rsidRDefault="00306F21" w:rsidP="00306F21">
      <w:pPr>
        <w:rPr>
          <w:rFonts w:eastAsia="宋体"/>
          <w:b/>
          <w:i/>
          <w:lang w:eastAsia="zh-CN"/>
        </w:rPr>
      </w:pPr>
      <w:r w:rsidRPr="006A4C8E">
        <w:rPr>
          <w:rFonts w:eastAsia="宋体" w:hint="eastAsia"/>
          <w:b/>
          <w:i/>
          <w:lang w:eastAsia="zh-CN"/>
        </w:rPr>
        <w:lastRenderedPageBreak/>
        <w:t>P</w:t>
      </w:r>
      <w:r w:rsidRPr="006A4C8E">
        <w:rPr>
          <w:rFonts w:eastAsia="宋体"/>
          <w:b/>
          <w:i/>
          <w:lang w:eastAsia="zh-CN"/>
        </w:rPr>
        <w:t>roposal</w:t>
      </w:r>
      <w:r>
        <w:rPr>
          <w:rFonts w:eastAsia="宋体"/>
          <w:b/>
          <w:i/>
          <w:lang w:eastAsia="zh-CN"/>
        </w:rPr>
        <w:t xml:space="preserve"> 6</w:t>
      </w:r>
      <w:r w:rsidRPr="006A4C8E">
        <w:rPr>
          <w:rFonts w:eastAsia="宋体"/>
          <w:b/>
          <w:i/>
          <w:lang w:eastAsia="zh-CN"/>
        </w:rPr>
        <w:t xml:space="preserve">: Multiple base stations and multiple UE can be included in the scope of topology research, and multiple assisting nodes </w:t>
      </w:r>
      <w:r>
        <w:rPr>
          <w:rFonts w:eastAsia="宋体"/>
          <w:b/>
          <w:i/>
          <w:lang w:eastAsia="zh-CN"/>
        </w:rPr>
        <w:t>is low priority</w:t>
      </w:r>
      <w:r w:rsidRPr="006A4C8E">
        <w:rPr>
          <w:rFonts w:eastAsia="宋体"/>
          <w:b/>
          <w:i/>
          <w:lang w:eastAsia="zh-CN"/>
        </w:rPr>
        <w:t>.</w:t>
      </w:r>
    </w:p>
    <w:p w14:paraId="6E6B167A" w14:textId="77777777" w:rsidR="00AB76A1" w:rsidRPr="009E3E91" w:rsidRDefault="00AB76A1" w:rsidP="00AB76A1">
      <w:pPr>
        <w:rPr>
          <w:rFonts w:eastAsiaTheme="minorEastAsia"/>
          <w:b/>
          <w:bCs/>
          <w:i/>
          <w:iCs/>
          <w:lang w:eastAsia="zh-CN"/>
        </w:rPr>
      </w:pPr>
      <w:r>
        <w:rPr>
          <w:rFonts w:eastAsiaTheme="minorEastAsia"/>
          <w:b/>
          <w:i/>
          <w:lang w:eastAsia="zh-CN"/>
        </w:rPr>
        <w:t xml:space="preserve">Proposal 7: </w:t>
      </w:r>
      <w:r w:rsidRPr="009E3E91">
        <w:rPr>
          <w:rFonts w:eastAsiaTheme="minorEastAsia"/>
          <w:b/>
          <w:bCs/>
          <w:i/>
          <w:iCs/>
          <w:lang w:eastAsia="zh-CN"/>
        </w:rPr>
        <w:t xml:space="preserve">Adopt </w:t>
      </w:r>
      <w:r>
        <w:rPr>
          <w:rFonts w:eastAsiaTheme="minorEastAsia"/>
          <w:b/>
          <w:bCs/>
          <w:i/>
          <w:iCs/>
          <w:lang w:eastAsia="zh-CN"/>
        </w:rPr>
        <w:t>t</w:t>
      </w:r>
      <w:r w:rsidRPr="00A25837">
        <w:rPr>
          <w:rFonts w:eastAsiaTheme="minorEastAsia"/>
          <w:b/>
          <w:bCs/>
          <w:i/>
          <w:iCs/>
          <w:lang w:eastAsia="zh-CN"/>
        </w:rPr>
        <w:t xml:space="preserve">he </w:t>
      </w:r>
      <w:r>
        <w:rPr>
          <w:rFonts w:eastAsiaTheme="minorEastAsia"/>
          <w:b/>
          <w:bCs/>
          <w:i/>
          <w:iCs/>
          <w:lang w:eastAsia="zh-CN"/>
        </w:rPr>
        <w:t xml:space="preserve">following </w:t>
      </w:r>
      <w:r w:rsidRPr="00A25837">
        <w:rPr>
          <w:rFonts w:eastAsiaTheme="minorEastAsia"/>
          <w:b/>
          <w:bCs/>
          <w:i/>
          <w:iCs/>
          <w:lang w:eastAsia="zh-CN"/>
        </w:rPr>
        <w:t xml:space="preserve">priority </w:t>
      </w:r>
      <w:r>
        <w:rPr>
          <w:rFonts w:eastAsiaTheme="minorEastAsia"/>
          <w:b/>
          <w:bCs/>
          <w:i/>
          <w:iCs/>
          <w:lang w:eastAsia="zh-CN"/>
        </w:rPr>
        <w:t>order (from high to low) for study spectrum</w:t>
      </w:r>
      <w:r w:rsidRPr="00A25837" w:rsidDel="00972E90">
        <w:rPr>
          <w:rFonts w:eastAsiaTheme="minorEastAsia"/>
          <w:b/>
          <w:bCs/>
          <w:i/>
          <w:iCs/>
          <w:lang w:eastAsia="zh-CN"/>
        </w:rPr>
        <w:t>:</w:t>
      </w:r>
      <w:r w:rsidRPr="009E3E91">
        <w:rPr>
          <w:rFonts w:eastAsiaTheme="minorEastAsia"/>
          <w:b/>
          <w:bCs/>
          <w:i/>
          <w:iCs/>
          <w:lang w:eastAsia="zh-CN"/>
        </w:rPr>
        <w:t xml:space="preserve"> licensed FDD, licensed TDD, unlicensed</w:t>
      </w:r>
      <w:r>
        <w:rPr>
          <w:rFonts w:eastAsiaTheme="minorEastAsia"/>
          <w:b/>
          <w:bCs/>
          <w:i/>
          <w:iCs/>
          <w:lang w:eastAsia="zh-CN"/>
        </w:rPr>
        <w:t>.</w:t>
      </w:r>
    </w:p>
    <w:p w14:paraId="28271719" w14:textId="77777777" w:rsidR="00AB76A1" w:rsidRPr="003B0C13" w:rsidRDefault="00AB76A1" w:rsidP="00AB76A1">
      <w:pPr>
        <w:rPr>
          <w:rFonts w:eastAsiaTheme="minorEastAsia"/>
          <w:b/>
          <w:i/>
          <w:lang w:eastAsia="zh-CN"/>
        </w:rPr>
      </w:pPr>
      <w:r>
        <w:rPr>
          <w:rFonts w:eastAsiaTheme="minorEastAsia"/>
          <w:b/>
          <w:i/>
          <w:lang w:eastAsia="zh-CN"/>
        </w:rPr>
        <w:t>Proposal 8</w:t>
      </w:r>
      <w:r w:rsidRPr="003B0C13">
        <w:rPr>
          <w:rFonts w:eastAsiaTheme="minorEastAsia"/>
          <w:b/>
          <w:i/>
          <w:lang w:eastAsia="zh-CN"/>
        </w:rPr>
        <w:t xml:space="preserve">: Both device terminated and </w:t>
      </w:r>
      <w:r>
        <w:rPr>
          <w:rFonts w:eastAsiaTheme="minorEastAsia" w:hint="eastAsia"/>
          <w:b/>
          <w:i/>
          <w:lang w:eastAsia="zh-CN"/>
        </w:rPr>
        <w:t>d</w:t>
      </w:r>
      <w:r w:rsidRPr="003B0C13">
        <w:rPr>
          <w:rFonts w:eastAsiaTheme="minorEastAsia"/>
          <w:b/>
          <w:i/>
          <w:lang w:eastAsia="zh-CN"/>
        </w:rPr>
        <w:t>evice originated traffic need to be considered for Ambient IOT.</w:t>
      </w:r>
    </w:p>
    <w:p w14:paraId="6F3D5B64" w14:textId="77777777" w:rsidR="00AB76A1" w:rsidRPr="003D3EE7" w:rsidRDefault="00AB76A1" w:rsidP="00AB76A1">
      <w:pPr>
        <w:rPr>
          <w:rFonts w:eastAsiaTheme="minorEastAsia"/>
          <w:b/>
          <w:i/>
          <w:lang w:eastAsia="zh-CN"/>
        </w:rPr>
      </w:pPr>
      <w:r>
        <w:rPr>
          <w:rFonts w:eastAsiaTheme="minorEastAsia"/>
          <w:b/>
          <w:i/>
          <w:lang w:eastAsia="zh-CN"/>
        </w:rPr>
        <w:t xml:space="preserve">Proposal 9: </w:t>
      </w:r>
      <w:r w:rsidRPr="00164DF2">
        <w:rPr>
          <w:rFonts w:eastAsiaTheme="minorEastAsia"/>
          <w:b/>
          <w:i/>
          <w:lang w:eastAsia="zh-CN"/>
        </w:rPr>
        <w:t xml:space="preserve">Support the conversion from device-originated </w:t>
      </w:r>
      <w:r>
        <w:rPr>
          <w:rFonts w:eastAsiaTheme="minorEastAsia"/>
          <w:b/>
          <w:i/>
          <w:lang w:eastAsia="zh-CN"/>
        </w:rPr>
        <w:t>traffic</w:t>
      </w:r>
      <w:r w:rsidRPr="00164DF2">
        <w:rPr>
          <w:rFonts w:eastAsiaTheme="minorEastAsia"/>
          <w:b/>
          <w:i/>
          <w:lang w:eastAsia="zh-CN"/>
        </w:rPr>
        <w:t xml:space="preserve"> to device-terminated </w:t>
      </w:r>
      <w:r>
        <w:rPr>
          <w:rFonts w:eastAsiaTheme="minorEastAsia"/>
          <w:b/>
          <w:i/>
          <w:lang w:eastAsia="zh-CN"/>
        </w:rPr>
        <w:t xml:space="preserve">traffic, </w:t>
      </w:r>
      <w:r>
        <w:rPr>
          <w:rFonts w:eastAsiaTheme="minorEastAsia"/>
          <w:b/>
          <w:bCs/>
          <w:i/>
          <w:iCs/>
          <w:lang w:eastAsia="zh-CN"/>
        </w:rPr>
        <w:t>f</w:t>
      </w:r>
      <w:r w:rsidRPr="002F37F9">
        <w:rPr>
          <w:rFonts w:eastAsiaTheme="minorEastAsia"/>
          <w:b/>
          <w:bCs/>
          <w:i/>
          <w:iCs/>
          <w:lang w:eastAsia="zh-CN"/>
        </w:rPr>
        <w:t xml:space="preserve">urther detailed classification of </w:t>
      </w:r>
      <w:r>
        <w:rPr>
          <w:rFonts w:eastAsiaTheme="minorEastAsia"/>
          <w:b/>
          <w:bCs/>
          <w:i/>
          <w:iCs/>
          <w:lang w:eastAsia="zh-CN"/>
        </w:rPr>
        <w:t>traffic</w:t>
      </w:r>
      <w:r w:rsidRPr="002F37F9">
        <w:rPr>
          <w:rFonts w:eastAsiaTheme="minorEastAsia"/>
          <w:b/>
          <w:bCs/>
          <w:i/>
          <w:iCs/>
          <w:lang w:eastAsia="zh-CN"/>
        </w:rPr>
        <w:t xml:space="preserve"> can be discussed in the RAN </w:t>
      </w:r>
      <w:r>
        <w:rPr>
          <w:rFonts w:eastAsiaTheme="minorEastAsia"/>
          <w:b/>
          <w:bCs/>
          <w:i/>
          <w:iCs/>
          <w:lang w:eastAsia="zh-CN"/>
        </w:rPr>
        <w:t>WGs</w:t>
      </w:r>
      <w:r w:rsidRPr="002F37F9">
        <w:rPr>
          <w:rFonts w:eastAsiaTheme="minorEastAsia"/>
          <w:b/>
          <w:bCs/>
          <w:i/>
          <w:iCs/>
          <w:lang w:eastAsia="zh-CN"/>
        </w:rPr>
        <w:t>.</w:t>
      </w:r>
    </w:p>
    <w:p w14:paraId="142AA553" w14:textId="7E601705" w:rsidR="00B341DA" w:rsidRPr="00AE3E74" w:rsidRDefault="00B341DA" w:rsidP="00B341DA">
      <w:pPr>
        <w:rPr>
          <w:rFonts w:eastAsiaTheme="minorEastAsia"/>
          <w:b/>
          <w:i/>
          <w:szCs w:val="20"/>
          <w:lang w:eastAsia="zh-CN"/>
        </w:rPr>
      </w:pPr>
      <w:r w:rsidRPr="00AE3E74">
        <w:rPr>
          <w:rFonts w:eastAsiaTheme="minorEastAsia"/>
          <w:b/>
          <w:i/>
          <w:szCs w:val="20"/>
          <w:lang w:eastAsia="zh-CN"/>
        </w:rPr>
        <w:t>Proposal 10: Adopt Table</w:t>
      </w:r>
      <w:r w:rsidR="00631677">
        <w:rPr>
          <w:rFonts w:eastAsiaTheme="minorEastAsia"/>
          <w:b/>
          <w:i/>
          <w:szCs w:val="20"/>
          <w:lang w:eastAsia="zh-CN"/>
        </w:rPr>
        <w:t xml:space="preserve"> </w:t>
      </w:r>
      <w:r w:rsidRPr="00AE3E74">
        <w:rPr>
          <w:rFonts w:eastAsiaTheme="minorEastAsia"/>
          <w:b/>
          <w:i/>
          <w:szCs w:val="20"/>
          <w:lang w:eastAsia="zh-CN"/>
        </w:rPr>
        <w:t xml:space="preserve">3 to capture deployment scenarios, and each row in the </w:t>
      </w:r>
      <w:r w:rsidRPr="00AE3E74">
        <w:rPr>
          <w:rFonts w:eastAsiaTheme="minorEastAsia"/>
          <w:b/>
          <w:i/>
          <w:szCs w:val="20"/>
        </w:rPr>
        <w:t>representative use</w:t>
      </w:r>
      <w:r w:rsidR="00F673EA">
        <w:rPr>
          <w:rFonts w:eastAsiaTheme="minorEastAsia"/>
          <w:b/>
          <w:i/>
          <w:szCs w:val="20"/>
        </w:rPr>
        <w:t xml:space="preserve"> </w:t>
      </w:r>
      <w:r w:rsidRPr="00AE3E74">
        <w:rPr>
          <w:rFonts w:eastAsiaTheme="minorEastAsia"/>
          <w:b/>
          <w:i/>
          <w:szCs w:val="20"/>
        </w:rPr>
        <w:t xml:space="preserve">case table </w:t>
      </w:r>
      <w:r w:rsidRPr="00AE3E74">
        <w:rPr>
          <w:rFonts w:eastAsiaTheme="minorEastAsia"/>
          <w:b/>
          <w:i/>
          <w:szCs w:val="20"/>
          <w:lang w:eastAsia="zh-CN"/>
        </w:rPr>
        <w:t>can be indicated with more than one value.</w:t>
      </w:r>
    </w:p>
    <w:p w14:paraId="07EBF740" w14:textId="484F3C0D" w:rsidR="004F6466" w:rsidRPr="009B3D34" w:rsidRDefault="004F6466" w:rsidP="004F6466">
      <w:pPr>
        <w:rPr>
          <w:rFonts w:eastAsiaTheme="minorEastAsia"/>
          <w:b/>
          <w:i/>
          <w:lang w:eastAsia="zh-CN"/>
        </w:rPr>
      </w:pPr>
      <w:r w:rsidRPr="009B3D34">
        <w:rPr>
          <w:rFonts w:eastAsiaTheme="minorEastAsia" w:hint="eastAsia"/>
          <w:b/>
          <w:i/>
          <w:lang w:eastAsia="zh-CN"/>
        </w:rPr>
        <w:t>P</w:t>
      </w:r>
      <w:r w:rsidRPr="009B3D34">
        <w:rPr>
          <w:rFonts w:eastAsiaTheme="minorEastAsia"/>
          <w:b/>
          <w:i/>
          <w:lang w:eastAsia="zh-CN"/>
        </w:rPr>
        <w:t>roposal</w:t>
      </w:r>
      <w:r>
        <w:rPr>
          <w:rFonts w:eastAsiaTheme="minorEastAsia"/>
          <w:b/>
          <w:i/>
          <w:lang w:eastAsia="zh-CN"/>
        </w:rPr>
        <w:t xml:space="preserve"> 11</w:t>
      </w:r>
      <w:r w:rsidRPr="009B3D34">
        <w:rPr>
          <w:rFonts w:eastAsiaTheme="minorEastAsia"/>
          <w:b/>
          <w:i/>
          <w:lang w:eastAsia="zh-CN"/>
        </w:rPr>
        <w:t xml:space="preserve">: It is recommended to provide three kinds of storage capacity devices: </w:t>
      </w:r>
      <w:r w:rsidR="00EA16C6" w:rsidRPr="009B3D34">
        <w:rPr>
          <w:rFonts w:eastAsiaTheme="minorEastAsia"/>
          <w:b/>
          <w:i/>
          <w:lang w:eastAsia="zh-CN"/>
        </w:rPr>
        <w:t>storage</w:t>
      </w:r>
      <w:r w:rsidR="00555FEC">
        <w:rPr>
          <w:rFonts w:eastAsiaTheme="minorEastAsia"/>
          <w:b/>
          <w:i/>
          <w:lang w:eastAsia="zh-CN"/>
        </w:rPr>
        <w:t xml:space="preserve"> </w:t>
      </w:r>
      <w:r w:rsidRPr="009B3D34">
        <w:rPr>
          <w:rFonts w:eastAsiaTheme="minorEastAsia"/>
          <w:b/>
          <w:i/>
          <w:lang w:eastAsia="zh-CN"/>
        </w:rPr>
        <w:t xml:space="preserve">1 has no storage capacity, </w:t>
      </w:r>
      <w:r w:rsidR="00EA16C6" w:rsidRPr="009B3D34">
        <w:rPr>
          <w:rFonts w:eastAsiaTheme="minorEastAsia"/>
          <w:b/>
          <w:i/>
          <w:lang w:eastAsia="zh-CN"/>
        </w:rPr>
        <w:t>storage</w:t>
      </w:r>
      <w:r w:rsidR="00555FEC">
        <w:rPr>
          <w:rFonts w:eastAsiaTheme="minorEastAsia"/>
          <w:b/>
          <w:i/>
          <w:lang w:eastAsia="zh-CN"/>
        </w:rPr>
        <w:t xml:space="preserve"> </w:t>
      </w:r>
      <w:r w:rsidRPr="009B3D34">
        <w:rPr>
          <w:rFonts w:eastAsiaTheme="minorEastAsia"/>
          <w:b/>
          <w:i/>
          <w:lang w:eastAsia="zh-CN"/>
        </w:rPr>
        <w:t xml:space="preserve">2 has 1 </w:t>
      </w:r>
      <w:r w:rsidRPr="00235D24">
        <w:rPr>
          <w:rFonts w:eastAsiaTheme="minorEastAsia"/>
          <w:b/>
          <w:i/>
          <w:lang w:eastAsia="zh-CN"/>
        </w:rPr>
        <w:t>joules</w:t>
      </w:r>
      <w:r w:rsidRPr="009B3D34">
        <w:rPr>
          <w:rFonts w:eastAsiaTheme="minorEastAsia"/>
          <w:b/>
          <w:i/>
          <w:lang w:eastAsia="zh-CN"/>
        </w:rPr>
        <w:t xml:space="preserve"> of storage energy, and </w:t>
      </w:r>
      <w:r w:rsidR="00EA16C6" w:rsidRPr="009B3D34">
        <w:rPr>
          <w:rFonts w:eastAsiaTheme="minorEastAsia"/>
          <w:b/>
          <w:i/>
          <w:lang w:eastAsia="zh-CN"/>
        </w:rPr>
        <w:t>storage</w:t>
      </w:r>
      <w:r w:rsidR="00555FEC">
        <w:rPr>
          <w:rFonts w:eastAsiaTheme="minorEastAsia"/>
          <w:b/>
          <w:i/>
          <w:lang w:eastAsia="zh-CN"/>
        </w:rPr>
        <w:t xml:space="preserve"> </w:t>
      </w:r>
      <w:r w:rsidRPr="009B3D34">
        <w:rPr>
          <w:rFonts w:eastAsiaTheme="minorEastAsia"/>
          <w:b/>
          <w:i/>
          <w:lang w:eastAsia="zh-CN"/>
        </w:rPr>
        <w:t xml:space="preserve">3 has 10 </w:t>
      </w:r>
      <w:r w:rsidRPr="00235D24">
        <w:rPr>
          <w:rFonts w:eastAsiaTheme="minorEastAsia"/>
          <w:b/>
          <w:i/>
          <w:lang w:eastAsia="zh-CN"/>
        </w:rPr>
        <w:t>joules</w:t>
      </w:r>
      <w:r w:rsidRPr="009B3D34">
        <w:rPr>
          <w:rFonts w:eastAsiaTheme="minorEastAsia"/>
          <w:b/>
          <w:i/>
          <w:lang w:eastAsia="zh-CN"/>
        </w:rPr>
        <w:t xml:space="preserve"> of storage energy</w:t>
      </w:r>
      <w:r>
        <w:rPr>
          <w:rFonts w:eastAsiaTheme="minorEastAsia"/>
          <w:b/>
          <w:i/>
          <w:lang w:eastAsia="zh-CN"/>
        </w:rPr>
        <w:t>.</w:t>
      </w:r>
    </w:p>
    <w:p w14:paraId="777606E5" w14:textId="77777777" w:rsidR="004F6466" w:rsidRPr="001B54F1" w:rsidRDefault="004F6466" w:rsidP="004F6466">
      <w:pPr>
        <w:rPr>
          <w:rFonts w:eastAsiaTheme="minorEastAsia"/>
          <w:b/>
          <w:i/>
          <w:lang w:eastAsia="zh-CN"/>
        </w:rPr>
      </w:pPr>
      <w:r w:rsidRPr="001B54F1">
        <w:rPr>
          <w:rFonts w:eastAsiaTheme="minorEastAsia"/>
          <w:b/>
          <w:i/>
          <w:lang w:eastAsia="zh-CN"/>
        </w:rPr>
        <w:t>Proposal</w:t>
      </w:r>
      <w:r>
        <w:rPr>
          <w:rFonts w:eastAsiaTheme="minorEastAsia"/>
          <w:b/>
          <w:i/>
          <w:lang w:eastAsia="zh-CN"/>
        </w:rPr>
        <w:t xml:space="preserve"> 12</w:t>
      </w:r>
      <w:r w:rsidRPr="001B54F1">
        <w:rPr>
          <w:rFonts w:eastAsiaTheme="minorEastAsia"/>
          <w:b/>
          <w:i/>
          <w:lang w:eastAsia="zh-CN"/>
        </w:rPr>
        <w:t>: Select form factor as</w:t>
      </w:r>
      <w:r>
        <w:rPr>
          <w:rFonts w:eastAsiaTheme="minorEastAsia"/>
          <w:b/>
          <w:i/>
          <w:lang w:eastAsia="zh-CN"/>
        </w:rPr>
        <w:t xml:space="preserve"> a characteristic of the device. F</w:t>
      </w:r>
      <w:r w:rsidRPr="00B16628">
        <w:rPr>
          <w:rFonts w:eastAsiaTheme="minorEastAsia"/>
          <w:b/>
          <w:i/>
          <w:lang w:eastAsia="zh-CN"/>
        </w:rPr>
        <w:t>or example, according to chip size, it can be divided into three categories: 1cm</w:t>
      </w:r>
      <w:r w:rsidRPr="007F5773">
        <w:rPr>
          <w:rFonts w:eastAsiaTheme="minorEastAsia"/>
          <w:b/>
          <w:i/>
          <w:vertAlign w:val="superscript"/>
          <w:lang w:eastAsia="zh-CN"/>
        </w:rPr>
        <w:t>2</w:t>
      </w:r>
      <w:r w:rsidRPr="00B16628">
        <w:rPr>
          <w:rFonts w:eastAsiaTheme="minorEastAsia"/>
          <w:b/>
          <w:i/>
          <w:lang w:eastAsia="zh-CN"/>
        </w:rPr>
        <w:t>, 0.5</w:t>
      </w:r>
      <w:r>
        <w:rPr>
          <w:rFonts w:eastAsiaTheme="minorEastAsia"/>
          <w:b/>
          <w:i/>
          <w:lang w:eastAsia="zh-CN"/>
        </w:rPr>
        <w:t>cm</w:t>
      </w:r>
      <w:r w:rsidRPr="007F5773">
        <w:rPr>
          <w:rFonts w:eastAsiaTheme="minorEastAsia"/>
          <w:b/>
          <w:i/>
          <w:vertAlign w:val="superscript"/>
          <w:lang w:eastAsia="zh-CN"/>
        </w:rPr>
        <w:t>2</w:t>
      </w:r>
      <w:r w:rsidRPr="00B16628">
        <w:rPr>
          <w:rFonts w:eastAsiaTheme="minorEastAsia"/>
          <w:b/>
          <w:i/>
          <w:lang w:eastAsia="zh-CN"/>
        </w:rPr>
        <w:t>, and 1mm</w:t>
      </w:r>
      <w:r w:rsidRPr="007F5773">
        <w:rPr>
          <w:rFonts w:eastAsiaTheme="minorEastAsia"/>
          <w:b/>
          <w:i/>
          <w:vertAlign w:val="superscript"/>
          <w:lang w:eastAsia="zh-CN"/>
        </w:rPr>
        <w:t>2</w:t>
      </w:r>
      <w:r w:rsidRPr="00B16628">
        <w:rPr>
          <w:rFonts w:eastAsiaTheme="minorEastAsia"/>
          <w:b/>
          <w:i/>
          <w:lang w:eastAsia="zh-CN"/>
        </w:rPr>
        <w:t>,</w:t>
      </w:r>
      <w:r>
        <w:rPr>
          <w:rFonts w:eastAsiaTheme="minorEastAsia"/>
          <w:b/>
          <w:i/>
          <w:lang w:eastAsia="zh-CN"/>
        </w:rPr>
        <w:t xml:space="preserve"> o</w:t>
      </w:r>
      <w:r w:rsidRPr="007F5773">
        <w:rPr>
          <w:rFonts w:eastAsiaTheme="minorEastAsia"/>
          <w:b/>
          <w:i/>
          <w:lang w:eastAsia="zh-CN"/>
        </w:rPr>
        <w:t>ther dimensions are FFS</w:t>
      </w:r>
      <w:r>
        <w:rPr>
          <w:rFonts w:eastAsiaTheme="minorEastAsia"/>
          <w:b/>
          <w:i/>
          <w:lang w:eastAsia="zh-CN"/>
        </w:rPr>
        <w:t>.</w:t>
      </w:r>
    </w:p>
    <w:p w14:paraId="689677EF" w14:textId="77777777" w:rsidR="004F6466" w:rsidRPr="006D27C4" w:rsidRDefault="004F6466" w:rsidP="004F6466">
      <w:pPr>
        <w:rPr>
          <w:lang w:eastAsia="zh-CN"/>
        </w:rPr>
      </w:pPr>
      <w:r w:rsidRPr="00C20B40">
        <w:rPr>
          <w:rFonts w:eastAsiaTheme="minorEastAsia"/>
          <w:b/>
          <w:i/>
          <w:lang w:eastAsia="zh-CN"/>
        </w:rPr>
        <w:t>Proposal</w:t>
      </w:r>
      <w:r>
        <w:rPr>
          <w:rFonts w:eastAsiaTheme="minorEastAsia"/>
          <w:b/>
          <w:i/>
          <w:lang w:eastAsia="zh-CN"/>
        </w:rPr>
        <w:t xml:space="preserve"> 13</w:t>
      </w:r>
      <w:r w:rsidRPr="00C20B40">
        <w:rPr>
          <w:rFonts w:eastAsiaTheme="minorEastAsia"/>
          <w:b/>
          <w:i/>
          <w:lang w:eastAsia="zh-CN"/>
        </w:rPr>
        <w:t xml:space="preserve">: It is suggested that the </w:t>
      </w:r>
      <w:r>
        <w:rPr>
          <w:rFonts w:eastAsiaTheme="minorEastAsia"/>
          <w:b/>
          <w:i/>
          <w:lang w:eastAsia="zh-CN"/>
        </w:rPr>
        <w:t>power</w:t>
      </w:r>
      <w:r w:rsidRPr="00C20B40">
        <w:rPr>
          <w:rFonts w:eastAsiaTheme="minorEastAsia"/>
          <w:b/>
          <w:i/>
          <w:lang w:eastAsia="zh-CN"/>
        </w:rPr>
        <w:t xml:space="preserve"> consumption</w:t>
      </w:r>
      <w:r>
        <w:rPr>
          <w:rFonts w:eastAsiaTheme="minorEastAsia"/>
          <w:b/>
          <w:i/>
          <w:lang w:eastAsia="zh-CN"/>
        </w:rPr>
        <w:t xml:space="preserve"> pursued KPI</w:t>
      </w:r>
      <w:r w:rsidRPr="00C20B40">
        <w:rPr>
          <w:rFonts w:eastAsiaTheme="minorEastAsia"/>
          <w:b/>
          <w:i/>
          <w:lang w:eastAsia="zh-CN"/>
        </w:rPr>
        <w:t xml:space="preserve"> of Device A and B can be set to 10uw, and the </w:t>
      </w:r>
      <w:r>
        <w:rPr>
          <w:rFonts w:eastAsiaTheme="minorEastAsia"/>
          <w:b/>
          <w:i/>
          <w:lang w:eastAsia="zh-CN"/>
        </w:rPr>
        <w:t>power</w:t>
      </w:r>
      <w:r w:rsidRPr="00C20B40">
        <w:rPr>
          <w:rFonts w:eastAsiaTheme="minorEastAsia"/>
          <w:b/>
          <w:i/>
          <w:lang w:eastAsia="zh-CN"/>
        </w:rPr>
        <w:t xml:space="preserve"> consumption</w:t>
      </w:r>
      <w:r>
        <w:rPr>
          <w:rFonts w:eastAsiaTheme="minorEastAsia"/>
          <w:b/>
          <w:i/>
          <w:lang w:eastAsia="zh-CN"/>
        </w:rPr>
        <w:t xml:space="preserve"> pursued KPI</w:t>
      </w:r>
      <w:r w:rsidRPr="00C20B40">
        <w:rPr>
          <w:rFonts w:eastAsiaTheme="minorEastAsia"/>
          <w:b/>
          <w:i/>
          <w:lang w:eastAsia="zh-CN"/>
        </w:rPr>
        <w:t xml:space="preserve"> of Device C can be set to 100uw.</w:t>
      </w:r>
    </w:p>
    <w:p w14:paraId="707EA3D8" w14:textId="77777777" w:rsidR="004F6466" w:rsidRDefault="004F6466" w:rsidP="004F6466">
      <w:pPr>
        <w:rPr>
          <w:rFonts w:eastAsiaTheme="minorEastAsia"/>
          <w:b/>
          <w:i/>
          <w:lang w:eastAsia="zh-CN"/>
        </w:rPr>
      </w:pPr>
      <w:r w:rsidRPr="006B1C9D">
        <w:rPr>
          <w:rFonts w:eastAsiaTheme="minorEastAsia" w:hint="eastAsia"/>
          <w:b/>
          <w:i/>
          <w:lang w:eastAsia="zh-CN"/>
        </w:rPr>
        <w:t>P</w:t>
      </w:r>
      <w:r w:rsidRPr="006B1C9D">
        <w:rPr>
          <w:rFonts w:eastAsiaTheme="minorEastAsia"/>
          <w:b/>
          <w:i/>
          <w:lang w:eastAsia="zh-CN"/>
        </w:rPr>
        <w:t>roposal</w:t>
      </w:r>
      <w:r>
        <w:rPr>
          <w:rFonts w:eastAsiaTheme="minorEastAsia"/>
          <w:b/>
          <w:i/>
          <w:lang w:eastAsia="zh-CN"/>
        </w:rPr>
        <w:t xml:space="preserve"> 14</w:t>
      </w:r>
      <w:r w:rsidRPr="006B1C9D">
        <w:rPr>
          <w:rFonts w:eastAsiaTheme="minorEastAsia"/>
          <w:b/>
          <w:i/>
          <w:lang w:eastAsia="zh-CN"/>
        </w:rPr>
        <w:t xml:space="preserve">:  </w:t>
      </w:r>
      <w:r>
        <w:rPr>
          <w:rFonts w:eastAsiaTheme="minorEastAsia"/>
          <w:b/>
          <w:i/>
          <w:lang w:eastAsia="zh-CN"/>
        </w:rPr>
        <w:t xml:space="preserve">Pursued Complexity KPI </w:t>
      </w:r>
      <w:r>
        <w:rPr>
          <w:rFonts w:eastAsiaTheme="minorEastAsia" w:hint="eastAsia"/>
          <w:b/>
          <w:i/>
          <w:lang w:eastAsia="zh-CN"/>
        </w:rPr>
        <w:t>as</w:t>
      </w:r>
      <w:r>
        <w:rPr>
          <w:rFonts w:eastAsiaTheme="minorEastAsia"/>
          <w:b/>
          <w:i/>
          <w:lang w:eastAsia="zh-CN"/>
        </w:rPr>
        <w:t xml:space="preserve"> follows:</w:t>
      </w:r>
    </w:p>
    <w:p w14:paraId="45608F14" w14:textId="77777777" w:rsidR="004F6466" w:rsidRPr="00AC6A4F" w:rsidRDefault="004F6466" w:rsidP="004F6466">
      <w:pPr>
        <w:pStyle w:val="af6"/>
        <w:numPr>
          <w:ilvl w:val="0"/>
          <w:numId w:val="47"/>
        </w:numPr>
        <w:ind w:firstLineChars="0"/>
        <w:rPr>
          <w:rFonts w:ascii="Times New Roman" w:eastAsiaTheme="minorEastAsia" w:hAnsi="Times New Roman"/>
          <w:b/>
          <w:i/>
          <w:sz w:val="20"/>
          <w:szCs w:val="20"/>
        </w:rPr>
      </w:pPr>
      <w:r w:rsidRPr="00AC6A4F">
        <w:rPr>
          <w:rFonts w:ascii="Times New Roman" w:eastAsiaTheme="minorEastAsia" w:hAnsi="Times New Roman"/>
          <w:b/>
          <w:i/>
          <w:sz w:val="20"/>
          <w:szCs w:val="20"/>
        </w:rPr>
        <w:t>Device A and Device B have a complexity comparable to that of RFID</w:t>
      </w:r>
    </w:p>
    <w:p w14:paraId="245DC49D" w14:textId="77777777" w:rsidR="004F6466" w:rsidRPr="00AC6A4F" w:rsidRDefault="004F6466" w:rsidP="004F6466">
      <w:pPr>
        <w:pStyle w:val="af6"/>
        <w:numPr>
          <w:ilvl w:val="0"/>
          <w:numId w:val="47"/>
        </w:numPr>
        <w:ind w:firstLineChars="0"/>
        <w:rPr>
          <w:rFonts w:ascii="Times New Roman" w:eastAsiaTheme="minorEastAsia" w:hAnsi="Times New Roman"/>
          <w:b/>
          <w:i/>
          <w:sz w:val="20"/>
          <w:szCs w:val="20"/>
        </w:rPr>
      </w:pPr>
      <w:r w:rsidRPr="00AC6A4F">
        <w:rPr>
          <w:rFonts w:ascii="Times New Roman" w:eastAsiaTheme="minorEastAsia" w:hAnsi="Times New Roman"/>
          <w:b/>
          <w:i/>
          <w:sz w:val="20"/>
          <w:szCs w:val="20"/>
        </w:rPr>
        <w:t>The complexity of Device C is reduced by an order of magnitude compared to NBIOT</w:t>
      </w:r>
    </w:p>
    <w:p w14:paraId="3C4C866A" w14:textId="77777777" w:rsidR="004F6466" w:rsidRPr="00AC6A4F" w:rsidRDefault="004F6466" w:rsidP="004F6466">
      <w:pPr>
        <w:pStyle w:val="af6"/>
        <w:numPr>
          <w:ilvl w:val="0"/>
          <w:numId w:val="47"/>
        </w:numPr>
        <w:ind w:firstLineChars="0"/>
        <w:rPr>
          <w:rFonts w:ascii="Times New Roman" w:eastAsiaTheme="minorEastAsia" w:hAnsi="Times New Roman"/>
          <w:b/>
          <w:bCs/>
          <w:i/>
          <w:iCs/>
          <w:sz w:val="20"/>
          <w:szCs w:val="20"/>
        </w:rPr>
      </w:pPr>
      <w:r w:rsidRPr="00AC6A4F">
        <w:rPr>
          <w:rFonts w:ascii="Times New Roman" w:eastAsiaTheme="minorEastAsia" w:hAnsi="Times New Roman"/>
          <w:b/>
          <w:i/>
          <w:sz w:val="20"/>
          <w:szCs w:val="20"/>
        </w:rPr>
        <w:t xml:space="preserve">How to evaluate </w:t>
      </w:r>
      <w:r w:rsidRPr="00AC6A4F">
        <w:rPr>
          <w:rFonts w:ascii="Times New Roman" w:eastAsiaTheme="minorEastAsia" w:hAnsi="Times New Roman"/>
          <w:b/>
          <w:bCs/>
          <w:i/>
          <w:iCs/>
          <w:sz w:val="20"/>
          <w:szCs w:val="20"/>
        </w:rPr>
        <w:t>complexity can be discussed in the WGs.</w:t>
      </w:r>
    </w:p>
    <w:p w14:paraId="47DD0708" w14:textId="77777777" w:rsidR="004F6466" w:rsidRDefault="004F6466" w:rsidP="004F6466">
      <w:pPr>
        <w:rPr>
          <w:rFonts w:eastAsiaTheme="minorEastAsia"/>
          <w:b/>
          <w:i/>
          <w:lang w:eastAsia="zh-CN"/>
        </w:rPr>
      </w:pPr>
      <w:r w:rsidRPr="00774274">
        <w:rPr>
          <w:rFonts w:eastAsiaTheme="minorEastAsia"/>
          <w:b/>
          <w:i/>
          <w:lang w:eastAsia="zh-CN"/>
        </w:rPr>
        <w:t>Proposal</w:t>
      </w:r>
      <w:r>
        <w:rPr>
          <w:rFonts w:eastAsiaTheme="minorEastAsia"/>
          <w:b/>
          <w:i/>
          <w:lang w:eastAsia="zh-CN"/>
        </w:rPr>
        <w:t xml:space="preserve"> 15: The</w:t>
      </w:r>
      <w:r w:rsidRPr="00774274">
        <w:rPr>
          <w:rFonts w:eastAsiaTheme="minorEastAsia"/>
          <w:b/>
          <w:i/>
          <w:lang w:eastAsia="zh-CN"/>
        </w:rPr>
        <w:t xml:space="preserve"> following are adopted as the KPI design objectives of Ambient IOT: </w:t>
      </w:r>
    </w:p>
    <w:p w14:paraId="05639CC5" w14:textId="77777777" w:rsidR="004F6466" w:rsidRPr="00774274" w:rsidRDefault="004F6466" w:rsidP="004F6466">
      <w:pPr>
        <w:pStyle w:val="af6"/>
        <w:numPr>
          <w:ilvl w:val="0"/>
          <w:numId w:val="37"/>
        </w:numPr>
        <w:ind w:firstLineChars="0"/>
        <w:rPr>
          <w:rFonts w:ascii="Times New Roman" w:eastAsiaTheme="minorEastAsia" w:hAnsi="Times New Roman"/>
          <w:b/>
          <w:i/>
          <w:sz w:val="20"/>
          <w:szCs w:val="20"/>
        </w:rPr>
      </w:pPr>
      <w:r w:rsidRPr="00774274">
        <w:rPr>
          <w:rFonts w:ascii="Times New Roman" w:hAnsi="Times New Roman"/>
          <w:b/>
          <w:i/>
          <w:sz w:val="20"/>
          <w:szCs w:val="20"/>
        </w:rPr>
        <w:t>Max E2E latency:1s;</w:t>
      </w:r>
    </w:p>
    <w:p w14:paraId="5981E364" w14:textId="77777777" w:rsidR="004F6466" w:rsidRPr="00774274" w:rsidRDefault="004F6466" w:rsidP="004F6466">
      <w:pPr>
        <w:pStyle w:val="af6"/>
        <w:numPr>
          <w:ilvl w:val="0"/>
          <w:numId w:val="37"/>
        </w:numPr>
        <w:ind w:firstLineChars="0"/>
        <w:rPr>
          <w:rFonts w:ascii="Times New Roman" w:eastAsiaTheme="minorEastAsia" w:hAnsi="Times New Roman"/>
          <w:b/>
          <w:i/>
          <w:sz w:val="20"/>
          <w:szCs w:val="20"/>
        </w:rPr>
      </w:pPr>
      <w:r w:rsidRPr="00774274">
        <w:rPr>
          <w:rFonts w:ascii="Times New Roman" w:hAnsi="Times New Roman"/>
          <w:b/>
          <w:i/>
          <w:sz w:val="20"/>
          <w:szCs w:val="20"/>
        </w:rPr>
        <w:t>Communication Range:</w:t>
      </w:r>
    </w:p>
    <w:p w14:paraId="66FD6B83" w14:textId="77777777" w:rsidR="004F6466" w:rsidRPr="00774274" w:rsidRDefault="004F6466" w:rsidP="004F6466">
      <w:pPr>
        <w:pStyle w:val="af6"/>
        <w:numPr>
          <w:ilvl w:val="0"/>
          <w:numId w:val="41"/>
        </w:numPr>
        <w:ind w:firstLineChars="0"/>
        <w:rPr>
          <w:rFonts w:ascii="Times New Roman" w:eastAsia="等线" w:hAnsi="Times New Roman"/>
          <w:b/>
          <w:bCs/>
          <w:i/>
          <w:sz w:val="20"/>
          <w:szCs w:val="20"/>
        </w:rPr>
      </w:pPr>
      <w:r w:rsidRPr="00774274">
        <w:rPr>
          <w:rFonts w:ascii="Times New Roman" w:eastAsia="等线" w:hAnsi="Times New Roman"/>
          <w:b/>
          <w:bCs/>
          <w:i/>
          <w:sz w:val="20"/>
          <w:szCs w:val="20"/>
        </w:rPr>
        <w:t>35m (indoor),</w:t>
      </w:r>
    </w:p>
    <w:p w14:paraId="231267EB" w14:textId="77777777" w:rsidR="004F6466" w:rsidRPr="00774274" w:rsidRDefault="004F6466" w:rsidP="004F6466">
      <w:pPr>
        <w:pStyle w:val="af6"/>
        <w:numPr>
          <w:ilvl w:val="0"/>
          <w:numId w:val="41"/>
        </w:numPr>
        <w:overflowPunct w:val="0"/>
        <w:ind w:firstLineChars="0"/>
        <w:textAlignment w:val="baseline"/>
        <w:rPr>
          <w:rFonts w:ascii="Times New Roman" w:eastAsiaTheme="minorEastAsia" w:hAnsi="Times New Roman"/>
          <w:i/>
          <w:sz w:val="20"/>
          <w:szCs w:val="20"/>
        </w:rPr>
      </w:pPr>
      <w:r w:rsidRPr="00774274">
        <w:rPr>
          <w:rFonts w:ascii="Times New Roman" w:eastAsia="等线" w:hAnsi="Times New Roman"/>
          <w:b/>
          <w:bCs/>
          <w:i/>
          <w:sz w:val="20"/>
          <w:szCs w:val="20"/>
        </w:rPr>
        <w:t>200 m(outdoor)</w:t>
      </w:r>
    </w:p>
    <w:p w14:paraId="1429685B" w14:textId="77777777" w:rsidR="004F6466" w:rsidRDefault="004F6466" w:rsidP="004F6466">
      <w:pPr>
        <w:pStyle w:val="af6"/>
        <w:numPr>
          <w:ilvl w:val="0"/>
          <w:numId w:val="37"/>
        </w:numPr>
        <w:ind w:firstLineChars="0"/>
        <w:rPr>
          <w:rFonts w:ascii="Times New Roman" w:hAnsi="Times New Roman"/>
          <w:b/>
          <w:i/>
          <w:sz w:val="20"/>
          <w:szCs w:val="20"/>
        </w:rPr>
      </w:pPr>
      <w:r w:rsidRPr="00774274">
        <w:rPr>
          <w:rFonts w:ascii="Times New Roman" w:hAnsi="Times New Roman"/>
          <w:b/>
          <w:i/>
          <w:sz w:val="20"/>
          <w:szCs w:val="20"/>
        </w:rPr>
        <w:t>Positioning Accuracy: 3m</w:t>
      </w:r>
    </w:p>
    <w:p w14:paraId="13953790" w14:textId="77777777" w:rsidR="004F6466" w:rsidRDefault="004F6466" w:rsidP="004F6466">
      <w:pPr>
        <w:pStyle w:val="af6"/>
        <w:numPr>
          <w:ilvl w:val="0"/>
          <w:numId w:val="37"/>
        </w:numPr>
        <w:ind w:firstLineChars="0"/>
        <w:rPr>
          <w:rFonts w:ascii="Times New Roman" w:hAnsi="Times New Roman"/>
          <w:b/>
          <w:i/>
          <w:sz w:val="20"/>
          <w:szCs w:val="20"/>
        </w:rPr>
      </w:pPr>
      <w:r>
        <w:rPr>
          <w:rFonts w:ascii="Times New Roman" w:hAnsi="Times New Roman"/>
          <w:b/>
          <w:i/>
          <w:sz w:val="20"/>
          <w:szCs w:val="20"/>
        </w:rPr>
        <w:t>Date Rate: &lt;5kbits</w:t>
      </w:r>
    </w:p>
    <w:p w14:paraId="5E81543F" w14:textId="77777777" w:rsidR="004F6466" w:rsidRDefault="004F6466" w:rsidP="004F6466">
      <w:pPr>
        <w:pStyle w:val="af6"/>
        <w:numPr>
          <w:ilvl w:val="0"/>
          <w:numId w:val="37"/>
        </w:numPr>
        <w:ind w:firstLineChars="0"/>
        <w:rPr>
          <w:rFonts w:ascii="Times New Roman" w:hAnsi="Times New Roman"/>
          <w:b/>
          <w:i/>
          <w:sz w:val="20"/>
          <w:szCs w:val="20"/>
        </w:rPr>
      </w:pPr>
      <w:r w:rsidRPr="00774274">
        <w:rPr>
          <w:rFonts w:ascii="Times New Roman" w:hAnsi="Times New Roman"/>
          <w:b/>
          <w:i/>
          <w:sz w:val="20"/>
          <w:szCs w:val="20"/>
        </w:rPr>
        <w:t>Message Size</w:t>
      </w:r>
      <w:r>
        <w:rPr>
          <w:rFonts w:ascii="Times New Roman" w:hAnsi="Times New Roman"/>
          <w:b/>
          <w:i/>
          <w:sz w:val="20"/>
          <w:szCs w:val="20"/>
        </w:rPr>
        <w:t>:</w:t>
      </w:r>
      <w:r w:rsidRPr="00774274">
        <w:rPr>
          <w:rFonts w:ascii="Times New Roman" w:hAnsi="Times New Roman" w:hint="eastAsia"/>
          <w:b/>
          <w:i/>
          <w:sz w:val="20"/>
          <w:szCs w:val="20"/>
        </w:rPr>
        <w:t xml:space="preserve"> &lt;</w:t>
      </w:r>
      <w:r w:rsidRPr="00774274">
        <w:rPr>
          <w:rFonts w:ascii="Times New Roman" w:hAnsi="Times New Roman"/>
          <w:b/>
          <w:i/>
          <w:sz w:val="20"/>
          <w:szCs w:val="20"/>
        </w:rPr>
        <w:t>800 bits</w:t>
      </w:r>
    </w:p>
    <w:p w14:paraId="2289D2ED" w14:textId="77777777" w:rsidR="004F6466" w:rsidRPr="00774274" w:rsidRDefault="004F6466" w:rsidP="004F6466">
      <w:pPr>
        <w:pStyle w:val="af6"/>
        <w:numPr>
          <w:ilvl w:val="0"/>
          <w:numId w:val="37"/>
        </w:numPr>
        <w:ind w:firstLineChars="0"/>
        <w:rPr>
          <w:rFonts w:ascii="Times New Roman" w:hAnsi="Times New Roman"/>
          <w:b/>
          <w:i/>
          <w:sz w:val="20"/>
          <w:szCs w:val="20"/>
        </w:rPr>
      </w:pPr>
      <w:r w:rsidRPr="00774274">
        <w:rPr>
          <w:rFonts w:ascii="Times New Roman" w:hAnsi="Times New Roman"/>
          <w:b/>
          <w:i/>
          <w:sz w:val="20"/>
          <w:szCs w:val="20"/>
        </w:rPr>
        <w:t>Device density</w:t>
      </w:r>
      <w:r>
        <w:rPr>
          <w:rFonts w:ascii="Times New Roman" w:hAnsi="Times New Roman"/>
          <w:b/>
          <w:i/>
          <w:sz w:val="20"/>
          <w:szCs w:val="20"/>
        </w:rPr>
        <w:t>:</w:t>
      </w:r>
      <w:r w:rsidRPr="00774274">
        <w:rPr>
          <w:rFonts w:ascii="Times New Roman" w:hAnsi="Times New Roman"/>
          <w:b/>
          <w:i/>
          <w:sz w:val="20"/>
          <w:szCs w:val="20"/>
        </w:rPr>
        <w:t xml:space="preserve"> 1.5 million per km2</w:t>
      </w:r>
    </w:p>
    <w:p w14:paraId="1C6D8001" w14:textId="77777777" w:rsidR="004F6466" w:rsidRPr="00774274" w:rsidRDefault="004F6466" w:rsidP="004F6466">
      <w:pPr>
        <w:pStyle w:val="af6"/>
        <w:numPr>
          <w:ilvl w:val="0"/>
          <w:numId w:val="37"/>
        </w:numPr>
        <w:ind w:firstLineChars="0"/>
        <w:rPr>
          <w:rFonts w:ascii="Times New Roman" w:hAnsi="Times New Roman"/>
          <w:b/>
          <w:i/>
          <w:sz w:val="20"/>
          <w:szCs w:val="20"/>
        </w:rPr>
      </w:pPr>
      <w:r w:rsidRPr="00774274">
        <w:rPr>
          <w:rFonts w:ascii="Times New Roman" w:hAnsi="Times New Roman"/>
          <w:b/>
          <w:i/>
          <w:sz w:val="20"/>
          <w:szCs w:val="20"/>
        </w:rPr>
        <w:t>Device speed</w:t>
      </w:r>
    </w:p>
    <w:p w14:paraId="2FD458CB" w14:textId="77777777" w:rsidR="004F6466" w:rsidRPr="00774274" w:rsidRDefault="004F6466" w:rsidP="004F6466">
      <w:pPr>
        <w:pStyle w:val="af6"/>
        <w:numPr>
          <w:ilvl w:val="0"/>
          <w:numId w:val="41"/>
        </w:numPr>
        <w:ind w:firstLineChars="0"/>
        <w:rPr>
          <w:rFonts w:ascii="Times New Roman" w:eastAsia="等线" w:hAnsi="Times New Roman"/>
          <w:b/>
          <w:bCs/>
          <w:i/>
          <w:sz w:val="20"/>
          <w:szCs w:val="20"/>
        </w:rPr>
      </w:pPr>
      <w:r w:rsidRPr="00774274">
        <w:rPr>
          <w:rFonts w:ascii="Times New Roman" w:eastAsia="等线" w:hAnsi="Times New Roman"/>
          <w:b/>
          <w:bCs/>
          <w:i/>
          <w:sz w:val="20"/>
          <w:szCs w:val="20"/>
        </w:rPr>
        <w:t>6 km/h (indoor)</w:t>
      </w:r>
    </w:p>
    <w:p w14:paraId="005F2098" w14:textId="77777777" w:rsidR="004F6466" w:rsidRPr="00774274" w:rsidRDefault="004F6466" w:rsidP="004F6466">
      <w:pPr>
        <w:pStyle w:val="af6"/>
        <w:numPr>
          <w:ilvl w:val="0"/>
          <w:numId w:val="41"/>
        </w:numPr>
        <w:ind w:firstLineChars="0"/>
        <w:rPr>
          <w:rFonts w:ascii="Times New Roman" w:eastAsia="等线" w:hAnsi="Times New Roman"/>
          <w:b/>
          <w:bCs/>
          <w:i/>
          <w:sz w:val="20"/>
          <w:szCs w:val="20"/>
        </w:rPr>
      </w:pPr>
      <w:r w:rsidRPr="00774274">
        <w:rPr>
          <w:rFonts w:ascii="Times New Roman" w:eastAsia="等线" w:hAnsi="Times New Roman"/>
          <w:b/>
          <w:bCs/>
          <w:i/>
          <w:sz w:val="20"/>
          <w:szCs w:val="20"/>
        </w:rPr>
        <w:t>20 km/h (outdoor)</w:t>
      </w:r>
    </w:p>
    <w:p w14:paraId="313E831F" w14:textId="77777777" w:rsidR="0056274B" w:rsidRPr="004F6466" w:rsidRDefault="0056274B" w:rsidP="00A84551">
      <w:pPr>
        <w:tabs>
          <w:tab w:val="right" w:pos="9317"/>
        </w:tabs>
        <w:spacing w:after="100"/>
        <w:rPr>
          <w:lang w:eastAsia="zh-CN"/>
        </w:rPr>
      </w:pPr>
    </w:p>
    <w:p w14:paraId="01B73359" w14:textId="2CFA7608" w:rsidR="00767632" w:rsidRDefault="00767632" w:rsidP="00767632">
      <w:pPr>
        <w:pStyle w:val="title1"/>
      </w:pPr>
      <w:r>
        <w:t>References</w:t>
      </w:r>
    </w:p>
    <w:p w14:paraId="6F635B41" w14:textId="5AD3468B" w:rsidR="002A1AA7" w:rsidRDefault="002A1AA7" w:rsidP="00767632">
      <w:pPr>
        <w:widowControl w:val="0"/>
        <w:numPr>
          <w:ilvl w:val="0"/>
          <w:numId w:val="11"/>
        </w:numPr>
        <w:snapToGrid w:val="0"/>
        <w:spacing w:after="0" w:line="320" w:lineRule="exact"/>
        <w:jc w:val="left"/>
      </w:pPr>
      <w:r w:rsidRPr="002A1AA7">
        <w:t>RP-223402,</w:t>
      </w:r>
      <w:r>
        <w:t xml:space="preserve"> </w:t>
      </w:r>
      <w:proofErr w:type="spellStart"/>
      <w:r w:rsidRPr="002A1AA7">
        <w:t>Workplan</w:t>
      </w:r>
      <w:proofErr w:type="spellEnd"/>
      <w:r w:rsidRPr="002A1AA7">
        <w:t xml:space="preserve"> for RAN Study on Ambient </w:t>
      </w:r>
      <w:proofErr w:type="spellStart"/>
      <w:r w:rsidRPr="002A1AA7">
        <w:t>IoT</w:t>
      </w:r>
      <w:proofErr w:type="spellEnd"/>
      <w:r>
        <w:t xml:space="preserve">, </w:t>
      </w:r>
      <w:r w:rsidRPr="002A1AA7">
        <w:t>3GPP TSG RAN Meeting #98e</w:t>
      </w:r>
    </w:p>
    <w:p w14:paraId="76462480" w14:textId="302E8A28" w:rsidR="006C2CA8" w:rsidRDefault="006C2CA8" w:rsidP="00767632">
      <w:pPr>
        <w:widowControl w:val="0"/>
        <w:numPr>
          <w:ilvl w:val="0"/>
          <w:numId w:val="11"/>
        </w:numPr>
        <w:snapToGrid w:val="0"/>
        <w:spacing w:after="0" w:line="320" w:lineRule="exact"/>
        <w:jc w:val="left"/>
      </w:pPr>
      <w:r>
        <w:t>RP-223451,</w:t>
      </w:r>
      <w:r w:rsidRPr="006C2CA8">
        <w:t xml:space="preserve"> Extended round summary and GTW proposal</w:t>
      </w:r>
      <w:r>
        <w:t>,</w:t>
      </w:r>
      <w:r w:rsidRPr="006C2CA8">
        <w:t xml:space="preserve"> </w:t>
      </w:r>
      <w:r w:rsidRPr="002A1AA7">
        <w:t>3GPP TSG RAN Meeting #98e</w:t>
      </w:r>
    </w:p>
    <w:p w14:paraId="0476F3DB" w14:textId="7BB14BA3" w:rsidR="006C2CA8" w:rsidRDefault="006C2CA8" w:rsidP="00767632">
      <w:pPr>
        <w:widowControl w:val="0"/>
        <w:numPr>
          <w:ilvl w:val="0"/>
          <w:numId w:val="11"/>
        </w:numPr>
        <w:snapToGrid w:val="0"/>
        <w:spacing w:after="0" w:line="320" w:lineRule="exact"/>
        <w:jc w:val="left"/>
      </w:pPr>
      <w:r>
        <w:rPr>
          <w:rFonts w:eastAsiaTheme="minorEastAsia"/>
          <w:lang w:eastAsia="zh-CN"/>
        </w:rPr>
        <w:t>RP-223526,</w:t>
      </w:r>
      <w:r w:rsidRPr="006C2CA8">
        <w:t xml:space="preserve"> 3GPP </w:t>
      </w:r>
      <w:bookmarkStart w:id="4" w:name="specType1"/>
      <w:r w:rsidRPr="006C2CA8">
        <w:t>TR</w:t>
      </w:r>
      <w:bookmarkEnd w:id="4"/>
      <w:r w:rsidRPr="006C2CA8">
        <w:t xml:space="preserve"> </w:t>
      </w:r>
      <w:bookmarkStart w:id="5" w:name="specNumber"/>
      <w:r w:rsidRPr="006C2CA8">
        <w:t>38.</w:t>
      </w:r>
      <w:bookmarkEnd w:id="5"/>
      <w:r w:rsidRPr="006C2CA8">
        <w:t>848</w:t>
      </w:r>
    </w:p>
    <w:p w14:paraId="649AEBEC" w14:textId="69E77847" w:rsidR="007D54D9" w:rsidRDefault="00B0516F" w:rsidP="00A84551">
      <w:pPr>
        <w:widowControl w:val="0"/>
        <w:numPr>
          <w:ilvl w:val="0"/>
          <w:numId w:val="11"/>
        </w:numPr>
        <w:snapToGrid w:val="0"/>
        <w:spacing w:after="0" w:line="320" w:lineRule="exact"/>
        <w:jc w:val="left"/>
      </w:pPr>
      <w:r w:rsidRPr="00B0516F">
        <w:t>RP-230052</w:t>
      </w:r>
      <w:r>
        <w:t xml:space="preserve">, </w:t>
      </w:r>
      <w:r w:rsidRPr="00B0516F">
        <w:t xml:space="preserve">Draft </w:t>
      </w:r>
      <w:r>
        <w:t xml:space="preserve">Meeting Report for </w:t>
      </w:r>
      <w:r w:rsidRPr="00B0516F">
        <w:t>electronic meeting TSG RAN meeting #98-e</w:t>
      </w:r>
      <w:r>
        <w:t>,</w:t>
      </w:r>
      <w:r w:rsidRPr="007D54D9">
        <w:rPr>
          <w:rFonts w:ascii="Arial" w:hAnsi="Arial" w:cs="Arial"/>
          <w:b/>
          <w:sz w:val="32"/>
        </w:rPr>
        <w:t xml:space="preserve"> </w:t>
      </w:r>
      <w:r w:rsidR="00064D10">
        <w:t xml:space="preserve">12/12/2022 to </w:t>
      </w:r>
      <w:r w:rsidRPr="00B0516F">
        <w:t>16/12/2022</w:t>
      </w:r>
    </w:p>
    <w:p w14:paraId="6FFE3CE4" w14:textId="5B11744A" w:rsidR="002D729E" w:rsidRDefault="002D729E" w:rsidP="00724D42">
      <w:pPr>
        <w:widowControl w:val="0"/>
        <w:numPr>
          <w:ilvl w:val="0"/>
          <w:numId w:val="11"/>
        </w:numPr>
        <w:snapToGrid w:val="0"/>
        <w:spacing w:after="0" w:line="320" w:lineRule="exact"/>
        <w:jc w:val="left"/>
      </w:pPr>
      <w:r w:rsidRPr="00615248">
        <w:t>3GPP TR 22.</w:t>
      </w:r>
      <w:r w:rsidRPr="00615248">
        <w:rPr>
          <w:rFonts w:hint="eastAsia"/>
        </w:rPr>
        <w:t>840</w:t>
      </w:r>
      <w:r w:rsidRPr="00615248">
        <w:t xml:space="preserve"> </w:t>
      </w:r>
      <w:r w:rsidRPr="00DF0AE4">
        <w:t>V</w:t>
      </w:r>
      <w:r w:rsidRPr="00DF0AE4">
        <w:rPr>
          <w:rFonts w:hint="eastAsia"/>
        </w:rPr>
        <w:t>0</w:t>
      </w:r>
      <w:r w:rsidRPr="00DF0AE4">
        <w:t>.</w:t>
      </w:r>
      <w:r>
        <w:t>4</w:t>
      </w:r>
      <w:r w:rsidRPr="00DF0AE4">
        <w:t>.</w:t>
      </w:r>
      <w:r>
        <w:t>0</w:t>
      </w:r>
      <w:r w:rsidR="00466E51">
        <w:t>,</w:t>
      </w:r>
      <w:r w:rsidR="00466E51" w:rsidRPr="00466E51">
        <w:rPr>
          <w:rFonts w:hint="eastAsia"/>
          <w:sz w:val="32"/>
          <w:lang w:eastAsia="zh-CN"/>
        </w:rPr>
        <w:t xml:space="preserve"> </w:t>
      </w:r>
      <w:r w:rsidR="00466E51" w:rsidRPr="00466E51">
        <w:rPr>
          <w:rFonts w:hint="eastAsia"/>
        </w:rPr>
        <w:t>202</w:t>
      </w:r>
      <w:r w:rsidR="00466E51" w:rsidRPr="00466E51">
        <w:t>3-02</w:t>
      </w:r>
    </w:p>
    <w:p w14:paraId="6C39832B" w14:textId="1594F09F" w:rsidR="00767632" w:rsidRDefault="00767632" w:rsidP="00767632">
      <w:pPr>
        <w:widowControl w:val="0"/>
        <w:numPr>
          <w:ilvl w:val="0"/>
          <w:numId w:val="11"/>
        </w:numPr>
        <w:snapToGrid w:val="0"/>
        <w:spacing w:after="0" w:line="320" w:lineRule="exact"/>
        <w:jc w:val="left"/>
      </w:pPr>
      <w:r w:rsidRPr="008A31B2">
        <w:t>RP-222685</w:t>
      </w:r>
      <w:r>
        <w:t xml:space="preserve"> </w:t>
      </w:r>
      <w:r w:rsidRPr="008A31B2">
        <w:t xml:space="preserve">New SID: Study on Ambient </w:t>
      </w:r>
      <w:proofErr w:type="spellStart"/>
      <w:r w:rsidRPr="008A31B2">
        <w:t>IoT</w:t>
      </w:r>
      <w:proofErr w:type="spellEnd"/>
    </w:p>
    <w:p w14:paraId="0DDFB8AA" w14:textId="26423C35" w:rsidR="007D54D9" w:rsidRDefault="007D54D9" w:rsidP="00A84551">
      <w:pPr>
        <w:widowControl w:val="0"/>
        <w:numPr>
          <w:ilvl w:val="0"/>
          <w:numId w:val="11"/>
        </w:numPr>
        <w:snapToGrid w:val="0"/>
        <w:spacing w:after="0" w:line="320" w:lineRule="exact"/>
        <w:jc w:val="left"/>
      </w:pPr>
      <w:r w:rsidRPr="007D54D9">
        <w:rPr>
          <w:szCs w:val="20"/>
          <w:lang w:eastAsia="zh-CN"/>
        </w:rPr>
        <w:t>TEODORA SANISLAV, GEORGE DAN MOIS, SHERALI ZEADALLY, AND SILVIU CORNELIU FOLEA, Energy Harvesting Techniques for Internet of Things (</w:t>
      </w:r>
      <w:proofErr w:type="spellStart"/>
      <w:r w:rsidRPr="007D54D9">
        <w:rPr>
          <w:szCs w:val="20"/>
          <w:lang w:eastAsia="zh-CN"/>
        </w:rPr>
        <w:t>IoT</w:t>
      </w:r>
      <w:proofErr w:type="spellEnd"/>
      <w:r w:rsidRPr="007D54D9">
        <w:rPr>
          <w:szCs w:val="20"/>
          <w:lang w:eastAsia="zh-CN"/>
        </w:rPr>
        <w:t>),</w:t>
      </w:r>
      <w:r w:rsidRPr="00C80254">
        <w:t xml:space="preserve"> </w:t>
      </w:r>
      <w:r>
        <w:t xml:space="preserve">SPECIAL SECTION ON </w:t>
      </w:r>
      <w:r>
        <w:lastRenderedPageBreak/>
        <w:t>EMERGING TRENDS OF ENERGY AND SPECTRUM HARVESTING TECHNOLOGIES,IEEE ACCESS</w:t>
      </w:r>
    </w:p>
    <w:p w14:paraId="6E5626FE" w14:textId="5D299C47" w:rsidR="004C379E" w:rsidRPr="005C03E4" w:rsidRDefault="00966203" w:rsidP="005C03E4">
      <w:pPr>
        <w:widowControl w:val="0"/>
        <w:numPr>
          <w:ilvl w:val="0"/>
          <w:numId w:val="11"/>
        </w:numPr>
        <w:snapToGrid w:val="0"/>
        <w:spacing w:after="0" w:line="320" w:lineRule="exact"/>
        <w:jc w:val="left"/>
      </w:pPr>
      <w:r w:rsidRPr="00966203">
        <w:rPr>
          <w:szCs w:val="20"/>
          <w:lang w:eastAsia="zh-CN"/>
        </w:rPr>
        <w:t>3GPP TR 38.901</w:t>
      </w:r>
    </w:p>
    <w:sectPr w:rsidR="004C379E" w:rsidRPr="005C03E4" w:rsidSect="00EC4E34">
      <w:headerReference w:type="default" r:id="rId18"/>
      <w:type w:val="continuous"/>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FA321" w16cex:dateUtc="2022-05-30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050FD" w14:textId="77777777" w:rsidR="00B5162A" w:rsidRDefault="00B5162A">
      <w:pPr>
        <w:spacing w:after="0"/>
      </w:pPr>
      <w:r>
        <w:separator/>
      </w:r>
    </w:p>
  </w:endnote>
  <w:endnote w:type="continuationSeparator" w:id="0">
    <w:p w14:paraId="6233F4BD" w14:textId="77777777" w:rsidR="00B5162A" w:rsidRDefault="00B516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946F1" w14:textId="77777777" w:rsidR="00B5162A" w:rsidRDefault="00B5162A">
      <w:pPr>
        <w:spacing w:after="0"/>
      </w:pPr>
      <w:r>
        <w:separator/>
      </w:r>
    </w:p>
  </w:footnote>
  <w:footnote w:type="continuationSeparator" w:id="0">
    <w:p w14:paraId="276EFE51" w14:textId="77777777" w:rsidR="00B5162A" w:rsidRDefault="00B516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BAB2D" w14:textId="77777777" w:rsidR="00515C21" w:rsidRDefault="00515C21">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82085"/>
    <w:multiLevelType w:val="hybridMultilevel"/>
    <w:tmpl w:val="4A5E49E4"/>
    <w:lvl w:ilvl="0" w:tplc="431634D4">
      <w:start w:val="1"/>
      <w:numFmt w:val="lowerLetter"/>
      <w:lvlText w:val="(%1)"/>
      <w:lvlJc w:val="left"/>
      <w:pPr>
        <w:ind w:left="1810" w:hanging="360"/>
      </w:pPr>
      <w:rPr>
        <w:rFonts w:ascii="Times New Roman" w:hAnsi="Times New Roman" w:cs="Times New Roman" w:hint="default"/>
      </w:rPr>
    </w:lvl>
    <w:lvl w:ilvl="1" w:tplc="04090019" w:tentative="1">
      <w:start w:val="1"/>
      <w:numFmt w:val="lowerLetter"/>
      <w:lvlText w:val="%2)"/>
      <w:lvlJc w:val="left"/>
      <w:pPr>
        <w:ind w:left="2290" w:hanging="420"/>
      </w:pPr>
    </w:lvl>
    <w:lvl w:ilvl="2" w:tplc="0409001B" w:tentative="1">
      <w:start w:val="1"/>
      <w:numFmt w:val="lowerRoman"/>
      <w:lvlText w:val="%3."/>
      <w:lvlJc w:val="right"/>
      <w:pPr>
        <w:ind w:left="2710" w:hanging="420"/>
      </w:pPr>
    </w:lvl>
    <w:lvl w:ilvl="3" w:tplc="0409000F" w:tentative="1">
      <w:start w:val="1"/>
      <w:numFmt w:val="decimal"/>
      <w:lvlText w:val="%4."/>
      <w:lvlJc w:val="left"/>
      <w:pPr>
        <w:ind w:left="3130" w:hanging="420"/>
      </w:pPr>
    </w:lvl>
    <w:lvl w:ilvl="4" w:tplc="04090019" w:tentative="1">
      <w:start w:val="1"/>
      <w:numFmt w:val="lowerLetter"/>
      <w:lvlText w:val="%5)"/>
      <w:lvlJc w:val="left"/>
      <w:pPr>
        <w:ind w:left="3550" w:hanging="420"/>
      </w:pPr>
    </w:lvl>
    <w:lvl w:ilvl="5" w:tplc="0409001B" w:tentative="1">
      <w:start w:val="1"/>
      <w:numFmt w:val="lowerRoman"/>
      <w:lvlText w:val="%6."/>
      <w:lvlJc w:val="right"/>
      <w:pPr>
        <w:ind w:left="3970" w:hanging="420"/>
      </w:pPr>
    </w:lvl>
    <w:lvl w:ilvl="6" w:tplc="0409000F" w:tentative="1">
      <w:start w:val="1"/>
      <w:numFmt w:val="decimal"/>
      <w:lvlText w:val="%7."/>
      <w:lvlJc w:val="left"/>
      <w:pPr>
        <w:ind w:left="4390" w:hanging="420"/>
      </w:pPr>
    </w:lvl>
    <w:lvl w:ilvl="7" w:tplc="04090019" w:tentative="1">
      <w:start w:val="1"/>
      <w:numFmt w:val="lowerLetter"/>
      <w:lvlText w:val="%8)"/>
      <w:lvlJc w:val="left"/>
      <w:pPr>
        <w:ind w:left="4810" w:hanging="420"/>
      </w:pPr>
    </w:lvl>
    <w:lvl w:ilvl="8" w:tplc="0409001B" w:tentative="1">
      <w:start w:val="1"/>
      <w:numFmt w:val="lowerRoman"/>
      <w:lvlText w:val="%9."/>
      <w:lvlJc w:val="right"/>
      <w:pPr>
        <w:ind w:left="5230" w:hanging="420"/>
      </w:pPr>
    </w:lvl>
  </w:abstractNum>
  <w:abstractNum w:abstractNumId="1" w15:restartNumberingAfterBreak="0">
    <w:nsid w:val="10AD653F"/>
    <w:multiLevelType w:val="hybridMultilevel"/>
    <w:tmpl w:val="C116DB4E"/>
    <w:lvl w:ilvl="0" w:tplc="954C2F82">
      <w:start w:val="2"/>
      <w:numFmt w:val="bullet"/>
      <w:lvlText w:val=""/>
      <w:lvlJc w:val="left"/>
      <w:pPr>
        <w:ind w:left="240" w:hanging="360"/>
      </w:pPr>
      <w:rPr>
        <w:rFonts w:ascii="Symbol" w:eastAsia="Calibri" w:hAnsi="Symbol" w:cs="Times New Roman" w:hint="default"/>
      </w:rPr>
    </w:lvl>
    <w:lvl w:ilvl="1" w:tplc="04090001">
      <w:start w:val="1"/>
      <w:numFmt w:val="bullet"/>
      <w:lvlText w:val=""/>
      <w:lvlJc w:val="left"/>
      <w:pPr>
        <w:ind w:left="960" w:hanging="360"/>
      </w:pPr>
      <w:rPr>
        <w:rFonts w:ascii="Symbol" w:hAnsi="Symbol" w:hint="default"/>
      </w:rPr>
    </w:lvl>
    <w:lvl w:ilvl="2" w:tplc="04090005">
      <w:start w:val="1"/>
      <w:numFmt w:val="bullet"/>
      <w:lvlText w:val=""/>
      <w:lvlJc w:val="left"/>
      <w:pPr>
        <w:ind w:left="1680" w:hanging="360"/>
      </w:pPr>
      <w:rPr>
        <w:rFonts w:ascii="Wingdings" w:hAnsi="Wingdings" w:hint="default"/>
      </w:rPr>
    </w:lvl>
    <w:lvl w:ilvl="3" w:tplc="04090001">
      <w:start w:val="1"/>
      <w:numFmt w:val="bullet"/>
      <w:lvlText w:val=""/>
      <w:lvlJc w:val="left"/>
      <w:pPr>
        <w:ind w:left="2400" w:hanging="360"/>
      </w:pPr>
      <w:rPr>
        <w:rFonts w:ascii="Symbol" w:hAnsi="Symbol" w:hint="default"/>
      </w:rPr>
    </w:lvl>
    <w:lvl w:ilvl="4" w:tplc="04090003">
      <w:start w:val="1"/>
      <w:numFmt w:val="bullet"/>
      <w:lvlText w:val="o"/>
      <w:lvlJc w:val="left"/>
      <w:pPr>
        <w:ind w:left="3120" w:hanging="360"/>
      </w:pPr>
      <w:rPr>
        <w:rFonts w:ascii="Courier New" w:hAnsi="Courier New" w:cs="Courier New" w:hint="default"/>
      </w:rPr>
    </w:lvl>
    <w:lvl w:ilvl="5" w:tplc="04090005">
      <w:start w:val="1"/>
      <w:numFmt w:val="bullet"/>
      <w:lvlText w:val=""/>
      <w:lvlJc w:val="left"/>
      <w:pPr>
        <w:ind w:left="3840" w:hanging="360"/>
      </w:pPr>
      <w:rPr>
        <w:rFonts w:ascii="Wingdings" w:hAnsi="Wingdings" w:hint="default"/>
      </w:rPr>
    </w:lvl>
    <w:lvl w:ilvl="6" w:tplc="04090001">
      <w:start w:val="1"/>
      <w:numFmt w:val="bullet"/>
      <w:lvlText w:val=""/>
      <w:lvlJc w:val="left"/>
      <w:pPr>
        <w:ind w:left="4560" w:hanging="360"/>
      </w:pPr>
      <w:rPr>
        <w:rFonts w:ascii="Symbol" w:hAnsi="Symbol" w:hint="default"/>
      </w:rPr>
    </w:lvl>
    <w:lvl w:ilvl="7" w:tplc="04090003">
      <w:start w:val="1"/>
      <w:numFmt w:val="bullet"/>
      <w:lvlText w:val="o"/>
      <w:lvlJc w:val="left"/>
      <w:pPr>
        <w:ind w:left="5280" w:hanging="360"/>
      </w:pPr>
      <w:rPr>
        <w:rFonts w:ascii="Courier New" w:hAnsi="Courier New" w:cs="Courier New" w:hint="default"/>
      </w:rPr>
    </w:lvl>
    <w:lvl w:ilvl="8" w:tplc="04090005">
      <w:start w:val="1"/>
      <w:numFmt w:val="bullet"/>
      <w:lvlText w:val=""/>
      <w:lvlJc w:val="left"/>
      <w:pPr>
        <w:ind w:left="6000" w:hanging="360"/>
      </w:pPr>
      <w:rPr>
        <w:rFonts w:ascii="Wingdings" w:hAnsi="Wingdings" w:hint="default"/>
      </w:rPr>
    </w:lvl>
  </w:abstractNum>
  <w:abstractNum w:abstractNumId="2" w15:restartNumberingAfterBreak="0">
    <w:nsid w:val="14BF2418"/>
    <w:multiLevelType w:val="hybridMultilevel"/>
    <w:tmpl w:val="BA62E556"/>
    <w:lvl w:ilvl="0" w:tplc="FCD87D0E">
      <w:start w:val="3"/>
      <w:numFmt w:val="lowerLetter"/>
      <w:lvlText w:val="(%1)"/>
      <w:lvlJc w:val="left"/>
      <w:pPr>
        <w:ind w:left="25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865E1"/>
    <w:multiLevelType w:val="hybridMultilevel"/>
    <w:tmpl w:val="034CE5D2"/>
    <w:lvl w:ilvl="0" w:tplc="5EFC6DF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B4701C"/>
    <w:multiLevelType w:val="hybridMultilevel"/>
    <w:tmpl w:val="06AEB950"/>
    <w:lvl w:ilvl="0" w:tplc="CB2AADDA">
      <w:start w:val="1"/>
      <w:numFmt w:val="lowerLetter"/>
      <w:lvlText w:val="(%1)"/>
      <w:lvlJc w:val="left"/>
      <w:pPr>
        <w:ind w:left="1960" w:hanging="360"/>
      </w:pPr>
      <w:rPr>
        <w:rFonts w:ascii="Times New Roman" w:hAnsi="Times New Roman" w:cs="Times New Roman" w:hint="default"/>
        <w:sz w:val="20"/>
      </w:r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5" w15:restartNumberingAfterBreak="0">
    <w:nsid w:val="1C286E65"/>
    <w:multiLevelType w:val="hybridMultilevel"/>
    <w:tmpl w:val="3624579A"/>
    <w:lvl w:ilvl="0" w:tplc="8AAEA336">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2235B63"/>
    <w:multiLevelType w:val="hybridMultilevel"/>
    <w:tmpl w:val="9C5885B2"/>
    <w:lvl w:ilvl="0" w:tplc="9FBC77A4">
      <w:numFmt w:val="bullet"/>
      <w:lvlText w:val="-"/>
      <w:lvlJc w:val="left"/>
      <w:pPr>
        <w:ind w:left="470" w:hanging="420"/>
      </w:pPr>
      <w:rPr>
        <w:rFonts w:ascii="Arial" w:eastAsia="Times New Roma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241B52C7"/>
    <w:multiLevelType w:val="hybridMultilevel"/>
    <w:tmpl w:val="6B54FC6A"/>
    <w:lvl w:ilvl="0" w:tplc="954C2F82">
      <w:start w:val="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49F157A"/>
    <w:multiLevelType w:val="hybridMultilevel"/>
    <w:tmpl w:val="246827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D34EFD"/>
    <w:multiLevelType w:val="hybridMultilevel"/>
    <w:tmpl w:val="BD3E7676"/>
    <w:lvl w:ilvl="0" w:tplc="954C2F82">
      <w:start w:val="2"/>
      <w:numFmt w:val="bullet"/>
      <w:lvlText w:val=""/>
      <w:lvlJc w:val="left"/>
      <w:pPr>
        <w:ind w:left="240" w:hanging="360"/>
      </w:pPr>
      <w:rPr>
        <w:rFonts w:ascii="Symbol" w:eastAsia="Calibri" w:hAnsi="Symbol" w:cs="Times New Roman" w:hint="default"/>
      </w:rPr>
    </w:lvl>
    <w:lvl w:ilvl="1" w:tplc="04090003">
      <w:start w:val="1"/>
      <w:numFmt w:val="bullet"/>
      <w:lvlText w:val="o"/>
      <w:lvlJc w:val="left"/>
      <w:pPr>
        <w:ind w:left="960" w:hanging="360"/>
      </w:pPr>
      <w:rPr>
        <w:rFonts w:ascii="Courier New" w:hAnsi="Courier New" w:cs="Courier New" w:hint="default"/>
      </w:rPr>
    </w:lvl>
    <w:lvl w:ilvl="2" w:tplc="04090005">
      <w:start w:val="1"/>
      <w:numFmt w:val="bullet"/>
      <w:lvlText w:val=""/>
      <w:lvlJc w:val="left"/>
      <w:pPr>
        <w:ind w:left="1680" w:hanging="360"/>
      </w:pPr>
      <w:rPr>
        <w:rFonts w:ascii="Wingdings" w:hAnsi="Wingdings" w:hint="default"/>
      </w:rPr>
    </w:lvl>
    <w:lvl w:ilvl="3" w:tplc="04090001">
      <w:start w:val="1"/>
      <w:numFmt w:val="bullet"/>
      <w:lvlText w:val=""/>
      <w:lvlJc w:val="left"/>
      <w:pPr>
        <w:ind w:left="2400" w:hanging="360"/>
      </w:pPr>
      <w:rPr>
        <w:rFonts w:ascii="Symbol" w:hAnsi="Symbol" w:hint="default"/>
      </w:rPr>
    </w:lvl>
    <w:lvl w:ilvl="4" w:tplc="04090003">
      <w:start w:val="1"/>
      <w:numFmt w:val="bullet"/>
      <w:lvlText w:val="o"/>
      <w:lvlJc w:val="left"/>
      <w:pPr>
        <w:ind w:left="3120" w:hanging="360"/>
      </w:pPr>
      <w:rPr>
        <w:rFonts w:ascii="Courier New" w:hAnsi="Courier New" w:cs="Courier New" w:hint="default"/>
      </w:rPr>
    </w:lvl>
    <w:lvl w:ilvl="5" w:tplc="04090005">
      <w:start w:val="1"/>
      <w:numFmt w:val="bullet"/>
      <w:lvlText w:val=""/>
      <w:lvlJc w:val="left"/>
      <w:pPr>
        <w:ind w:left="3840" w:hanging="360"/>
      </w:pPr>
      <w:rPr>
        <w:rFonts w:ascii="Wingdings" w:hAnsi="Wingdings" w:hint="default"/>
      </w:rPr>
    </w:lvl>
    <w:lvl w:ilvl="6" w:tplc="04090001">
      <w:start w:val="1"/>
      <w:numFmt w:val="bullet"/>
      <w:lvlText w:val=""/>
      <w:lvlJc w:val="left"/>
      <w:pPr>
        <w:ind w:left="4560" w:hanging="360"/>
      </w:pPr>
      <w:rPr>
        <w:rFonts w:ascii="Symbol" w:hAnsi="Symbol" w:hint="default"/>
      </w:rPr>
    </w:lvl>
    <w:lvl w:ilvl="7" w:tplc="04090003">
      <w:start w:val="1"/>
      <w:numFmt w:val="bullet"/>
      <w:lvlText w:val="o"/>
      <w:lvlJc w:val="left"/>
      <w:pPr>
        <w:ind w:left="5280" w:hanging="360"/>
      </w:pPr>
      <w:rPr>
        <w:rFonts w:ascii="Courier New" w:hAnsi="Courier New" w:cs="Courier New" w:hint="default"/>
      </w:rPr>
    </w:lvl>
    <w:lvl w:ilvl="8" w:tplc="04090005">
      <w:start w:val="1"/>
      <w:numFmt w:val="bullet"/>
      <w:lvlText w:val=""/>
      <w:lvlJc w:val="left"/>
      <w:pPr>
        <w:ind w:left="6000" w:hanging="360"/>
      </w:pPr>
      <w:rPr>
        <w:rFonts w:ascii="Wingdings" w:hAnsi="Wingdings" w:hint="default"/>
      </w:rPr>
    </w:lvl>
  </w:abstractNum>
  <w:abstractNum w:abstractNumId="12"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2F2376"/>
    <w:multiLevelType w:val="multilevel"/>
    <w:tmpl w:val="292F2376"/>
    <w:lvl w:ilvl="0">
      <w:start w:val="1"/>
      <w:numFmt w:val="bullet"/>
      <w:lvlText w:val="•"/>
      <w:lvlJc w:val="left"/>
      <w:pPr>
        <w:tabs>
          <w:tab w:val="left" w:pos="1636"/>
        </w:tabs>
        <w:ind w:left="1636" w:hanging="360"/>
      </w:pPr>
      <w:rPr>
        <w:rFonts w:ascii="Arial" w:hAnsi="Arial" w:cs="Arial" w:hint="default"/>
      </w:rPr>
    </w:lvl>
    <w:lvl w:ilvl="1">
      <w:start w:val="1"/>
      <w:numFmt w:val="bullet"/>
      <w:lvlText w:val="•"/>
      <w:lvlJc w:val="left"/>
      <w:pPr>
        <w:tabs>
          <w:tab w:val="left" w:pos="360"/>
        </w:tabs>
        <w:ind w:left="360" w:hanging="360"/>
      </w:pPr>
      <w:rPr>
        <w:rFonts w:ascii="Arial" w:hAnsi="Arial" w:cs="Arial" w:hint="default"/>
      </w:rPr>
    </w:lvl>
    <w:lvl w:ilvl="2">
      <w:numFmt w:val="bullet"/>
      <w:lvlText w:val="•"/>
      <w:lvlJc w:val="left"/>
      <w:pPr>
        <w:tabs>
          <w:tab w:val="left" w:pos="785"/>
        </w:tabs>
        <w:ind w:left="785" w:hanging="360"/>
      </w:pPr>
      <w:rPr>
        <w:rFonts w:ascii="Arial" w:hAnsi="Arial" w:cs="Arial" w:hint="default"/>
      </w:rPr>
    </w:lvl>
    <w:lvl w:ilvl="3">
      <w:numFmt w:val="bullet"/>
      <w:lvlText w:val="•"/>
      <w:lvlJc w:val="left"/>
      <w:pPr>
        <w:tabs>
          <w:tab w:val="left" w:pos="1211"/>
        </w:tabs>
        <w:ind w:left="1211"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36481E27"/>
    <w:multiLevelType w:val="multilevel"/>
    <w:tmpl w:val="36481E27"/>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547786"/>
    <w:multiLevelType w:val="hybridMultilevel"/>
    <w:tmpl w:val="2C32DC38"/>
    <w:lvl w:ilvl="0" w:tplc="3FBEE53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EB90D76"/>
    <w:multiLevelType w:val="hybridMultilevel"/>
    <w:tmpl w:val="15FCDBE2"/>
    <w:lvl w:ilvl="0" w:tplc="3FBEE5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43B522A"/>
    <w:multiLevelType w:val="hybridMultilevel"/>
    <w:tmpl w:val="A5DC5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86242"/>
    <w:multiLevelType w:val="hybridMultilevel"/>
    <w:tmpl w:val="06DC6436"/>
    <w:lvl w:ilvl="0" w:tplc="072A31C6">
      <w:start w:val="1"/>
      <w:numFmt w:val="lowerLetter"/>
      <w:lvlText w:val="(%1)"/>
      <w:lvlJc w:val="left"/>
      <w:pPr>
        <w:ind w:left="2560" w:hanging="360"/>
      </w:pPr>
      <w:rPr>
        <w:rFonts w:ascii="Times New Roman" w:hAnsi="Times New Roman" w:cs="Times New Roman" w:hint="default"/>
        <w:sz w:val="20"/>
        <w:szCs w:val="20"/>
      </w:rPr>
    </w:lvl>
    <w:lvl w:ilvl="1" w:tplc="04090019" w:tentative="1">
      <w:start w:val="1"/>
      <w:numFmt w:val="lowerLetter"/>
      <w:lvlText w:val="%2)"/>
      <w:lvlJc w:val="left"/>
      <w:pPr>
        <w:ind w:left="3040" w:hanging="420"/>
      </w:pPr>
    </w:lvl>
    <w:lvl w:ilvl="2" w:tplc="0409001B" w:tentative="1">
      <w:start w:val="1"/>
      <w:numFmt w:val="lowerRoman"/>
      <w:lvlText w:val="%3."/>
      <w:lvlJc w:val="right"/>
      <w:pPr>
        <w:ind w:left="3460" w:hanging="420"/>
      </w:pPr>
    </w:lvl>
    <w:lvl w:ilvl="3" w:tplc="0409000F" w:tentative="1">
      <w:start w:val="1"/>
      <w:numFmt w:val="decimal"/>
      <w:lvlText w:val="%4."/>
      <w:lvlJc w:val="left"/>
      <w:pPr>
        <w:ind w:left="3880" w:hanging="420"/>
      </w:pPr>
    </w:lvl>
    <w:lvl w:ilvl="4" w:tplc="04090019" w:tentative="1">
      <w:start w:val="1"/>
      <w:numFmt w:val="lowerLetter"/>
      <w:lvlText w:val="%5)"/>
      <w:lvlJc w:val="left"/>
      <w:pPr>
        <w:ind w:left="4300" w:hanging="420"/>
      </w:pPr>
    </w:lvl>
    <w:lvl w:ilvl="5" w:tplc="0409001B" w:tentative="1">
      <w:start w:val="1"/>
      <w:numFmt w:val="lowerRoman"/>
      <w:lvlText w:val="%6."/>
      <w:lvlJc w:val="right"/>
      <w:pPr>
        <w:ind w:left="4720" w:hanging="420"/>
      </w:pPr>
    </w:lvl>
    <w:lvl w:ilvl="6" w:tplc="0409000F" w:tentative="1">
      <w:start w:val="1"/>
      <w:numFmt w:val="decimal"/>
      <w:lvlText w:val="%7."/>
      <w:lvlJc w:val="left"/>
      <w:pPr>
        <w:ind w:left="5140" w:hanging="420"/>
      </w:pPr>
    </w:lvl>
    <w:lvl w:ilvl="7" w:tplc="04090019" w:tentative="1">
      <w:start w:val="1"/>
      <w:numFmt w:val="lowerLetter"/>
      <w:lvlText w:val="%8)"/>
      <w:lvlJc w:val="left"/>
      <w:pPr>
        <w:ind w:left="5560" w:hanging="420"/>
      </w:pPr>
    </w:lvl>
    <w:lvl w:ilvl="8" w:tplc="0409001B" w:tentative="1">
      <w:start w:val="1"/>
      <w:numFmt w:val="lowerRoman"/>
      <w:lvlText w:val="%9."/>
      <w:lvlJc w:val="right"/>
      <w:pPr>
        <w:ind w:left="5980" w:hanging="42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C7C7CA0"/>
    <w:multiLevelType w:val="hybridMultilevel"/>
    <w:tmpl w:val="795E8A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752929"/>
    <w:multiLevelType w:val="hybridMultilevel"/>
    <w:tmpl w:val="B9CC441A"/>
    <w:lvl w:ilvl="0" w:tplc="CD3E4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3A2315F"/>
    <w:multiLevelType w:val="hybridMultilevel"/>
    <w:tmpl w:val="4ECAF542"/>
    <w:lvl w:ilvl="0" w:tplc="7DD4B558">
      <w:start w:val="1"/>
      <w:numFmt w:val="lowerLetter"/>
      <w:lvlText w:val="(%1)"/>
      <w:lvlJc w:val="left"/>
      <w:pPr>
        <w:ind w:left="2260" w:hanging="360"/>
      </w:pPr>
      <w:rPr>
        <w:rFonts w:ascii="Times New Roman" w:hAnsi="Times New Roman" w:cs="Times New Roman" w:hint="default"/>
        <w:sz w:val="20"/>
        <w:szCs w:val="20"/>
      </w:rPr>
    </w:lvl>
    <w:lvl w:ilvl="1" w:tplc="04090019" w:tentative="1">
      <w:start w:val="1"/>
      <w:numFmt w:val="lowerLetter"/>
      <w:lvlText w:val="%2)"/>
      <w:lvlJc w:val="left"/>
      <w:pPr>
        <w:ind w:left="2740" w:hanging="420"/>
      </w:pPr>
    </w:lvl>
    <w:lvl w:ilvl="2" w:tplc="0409001B" w:tentative="1">
      <w:start w:val="1"/>
      <w:numFmt w:val="lowerRoman"/>
      <w:lvlText w:val="%3."/>
      <w:lvlJc w:val="right"/>
      <w:pPr>
        <w:ind w:left="3160" w:hanging="420"/>
      </w:pPr>
    </w:lvl>
    <w:lvl w:ilvl="3" w:tplc="0409000F" w:tentative="1">
      <w:start w:val="1"/>
      <w:numFmt w:val="decimal"/>
      <w:lvlText w:val="%4."/>
      <w:lvlJc w:val="left"/>
      <w:pPr>
        <w:ind w:left="3580" w:hanging="420"/>
      </w:pPr>
    </w:lvl>
    <w:lvl w:ilvl="4" w:tplc="04090019" w:tentative="1">
      <w:start w:val="1"/>
      <w:numFmt w:val="lowerLetter"/>
      <w:lvlText w:val="%5)"/>
      <w:lvlJc w:val="left"/>
      <w:pPr>
        <w:ind w:left="4000" w:hanging="420"/>
      </w:pPr>
    </w:lvl>
    <w:lvl w:ilvl="5" w:tplc="0409001B" w:tentative="1">
      <w:start w:val="1"/>
      <w:numFmt w:val="lowerRoman"/>
      <w:lvlText w:val="%6."/>
      <w:lvlJc w:val="right"/>
      <w:pPr>
        <w:ind w:left="4420" w:hanging="420"/>
      </w:pPr>
    </w:lvl>
    <w:lvl w:ilvl="6" w:tplc="0409000F" w:tentative="1">
      <w:start w:val="1"/>
      <w:numFmt w:val="decimal"/>
      <w:lvlText w:val="%7."/>
      <w:lvlJc w:val="left"/>
      <w:pPr>
        <w:ind w:left="4840" w:hanging="420"/>
      </w:pPr>
    </w:lvl>
    <w:lvl w:ilvl="7" w:tplc="04090019" w:tentative="1">
      <w:start w:val="1"/>
      <w:numFmt w:val="lowerLetter"/>
      <w:lvlText w:val="%8)"/>
      <w:lvlJc w:val="left"/>
      <w:pPr>
        <w:ind w:left="5260" w:hanging="420"/>
      </w:pPr>
    </w:lvl>
    <w:lvl w:ilvl="8" w:tplc="0409001B" w:tentative="1">
      <w:start w:val="1"/>
      <w:numFmt w:val="lowerRoman"/>
      <w:lvlText w:val="%9."/>
      <w:lvlJc w:val="right"/>
      <w:pPr>
        <w:ind w:left="5680" w:hanging="420"/>
      </w:pPr>
    </w:lvl>
  </w:abstractNum>
  <w:abstractNum w:abstractNumId="29" w15:restartNumberingAfterBreak="0">
    <w:nsid w:val="55E21333"/>
    <w:multiLevelType w:val="hybridMultilevel"/>
    <w:tmpl w:val="7C007B84"/>
    <w:lvl w:ilvl="0" w:tplc="954C2F82">
      <w:start w:val="2"/>
      <w:numFmt w:val="bullet"/>
      <w:lvlText w:val=""/>
      <w:lvlJc w:val="left"/>
      <w:pPr>
        <w:ind w:left="240" w:hanging="360"/>
      </w:pPr>
      <w:rPr>
        <w:rFonts w:ascii="Symbol" w:eastAsia="Calibri" w:hAnsi="Symbol" w:cs="Times New Roman" w:hint="default"/>
      </w:rPr>
    </w:lvl>
    <w:lvl w:ilvl="1" w:tplc="04090001">
      <w:start w:val="1"/>
      <w:numFmt w:val="bullet"/>
      <w:lvlText w:val=""/>
      <w:lvlJc w:val="left"/>
      <w:pPr>
        <w:ind w:left="960" w:hanging="360"/>
      </w:pPr>
      <w:rPr>
        <w:rFonts w:ascii="Symbol" w:hAnsi="Symbol" w:hint="default"/>
      </w:rPr>
    </w:lvl>
    <w:lvl w:ilvl="2" w:tplc="04090005">
      <w:start w:val="1"/>
      <w:numFmt w:val="bullet"/>
      <w:lvlText w:val=""/>
      <w:lvlJc w:val="left"/>
      <w:pPr>
        <w:ind w:left="1680" w:hanging="360"/>
      </w:pPr>
      <w:rPr>
        <w:rFonts w:ascii="Wingdings" w:hAnsi="Wingdings" w:hint="default"/>
      </w:rPr>
    </w:lvl>
    <w:lvl w:ilvl="3" w:tplc="04090001">
      <w:start w:val="1"/>
      <w:numFmt w:val="bullet"/>
      <w:lvlText w:val=""/>
      <w:lvlJc w:val="left"/>
      <w:pPr>
        <w:ind w:left="2400" w:hanging="360"/>
      </w:pPr>
      <w:rPr>
        <w:rFonts w:ascii="Symbol" w:hAnsi="Symbol" w:hint="default"/>
      </w:rPr>
    </w:lvl>
    <w:lvl w:ilvl="4" w:tplc="04090003">
      <w:start w:val="1"/>
      <w:numFmt w:val="bullet"/>
      <w:lvlText w:val="o"/>
      <w:lvlJc w:val="left"/>
      <w:pPr>
        <w:ind w:left="3120" w:hanging="360"/>
      </w:pPr>
      <w:rPr>
        <w:rFonts w:ascii="Courier New" w:hAnsi="Courier New" w:cs="Courier New" w:hint="default"/>
      </w:rPr>
    </w:lvl>
    <w:lvl w:ilvl="5" w:tplc="04090005">
      <w:start w:val="1"/>
      <w:numFmt w:val="bullet"/>
      <w:lvlText w:val=""/>
      <w:lvlJc w:val="left"/>
      <w:pPr>
        <w:ind w:left="3840" w:hanging="360"/>
      </w:pPr>
      <w:rPr>
        <w:rFonts w:ascii="Wingdings" w:hAnsi="Wingdings" w:hint="default"/>
      </w:rPr>
    </w:lvl>
    <w:lvl w:ilvl="6" w:tplc="04090001">
      <w:start w:val="1"/>
      <w:numFmt w:val="bullet"/>
      <w:lvlText w:val=""/>
      <w:lvlJc w:val="left"/>
      <w:pPr>
        <w:ind w:left="4560" w:hanging="360"/>
      </w:pPr>
      <w:rPr>
        <w:rFonts w:ascii="Symbol" w:hAnsi="Symbol" w:hint="default"/>
      </w:rPr>
    </w:lvl>
    <w:lvl w:ilvl="7" w:tplc="04090003">
      <w:start w:val="1"/>
      <w:numFmt w:val="bullet"/>
      <w:lvlText w:val="o"/>
      <w:lvlJc w:val="left"/>
      <w:pPr>
        <w:ind w:left="5280" w:hanging="360"/>
      </w:pPr>
      <w:rPr>
        <w:rFonts w:ascii="Courier New" w:hAnsi="Courier New" w:cs="Courier New" w:hint="default"/>
      </w:rPr>
    </w:lvl>
    <w:lvl w:ilvl="8" w:tplc="04090005">
      <w:start w:val="1"/>
      <w:numFmt w:val="bullet"/>
      <w:lvlText w:val=""/>
      <w:lvlJc w:val="left"/>
      <w:pPr>
        <w:ind w:left="6000" w:hanging="360"/>
      </w:pPr>
      <w:rPr>
        <w:rFonts w:ascii="Wingdings" w:hAnsi="Wingdings" w:hint="default"/>
      </w:rPr>
    </w:lvl>
  </w:abstractNum>
  <w:abstractNum w:abstractNumId="3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A636461"/>
    <w:multiLevelType w:val="hybridMultilevel"/>
    <w:tmpl w:val="CAA6C984"/>
    <w:lvl w:ilvl="0" w:tplc="8AAEA336">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33" w15:restartNumberingAfterBreak="0">
    <w:nsid w:val="719E054D"/>
    <w:multiLevelType w:val="hybridMultilevel"/>
    <w:tmpl w:val="228218FE"/>
    <w:lvl w:ilvl="0" w:tplc="50122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097151"/>
    <w:multiLevelType w:val="hybridMultilevel"/>
    <w:tmpl w:val="0448B740"/>
    <w:lvl w:ilvl="0" w:tplc="954C2F82">
      <w:start w:val="2"/>
      <w:numFmt w:val="bullet"/>
      <w:lvlText w:val=""/>
      <w:lvlJc w:val="left"/>
      <w:pPr>
        <w:ind w:left="240" w:hanging="360"/>
      </w:pPr>
      <w:rPr>
        <w:rFonts w:ascii="Symbol" w:eastAsia="Calibri" w:hAnsi="Symbol" w:cs="Times New Roman" w:hint="default"/>
      </w:rPr>
    </w:lvl>
    <w:lvl w:ilvl="1" w:tplc="04090003">
      <w:start w:val="1"/>
      <w:numFmt w:val="bullet"/>
      <w:lvlText w:val="o"/>
      <w:lvlJc w:val="left"/>
      <w:pPr>
        <w:ind w:left="960" w:hanging="360"/>
      </w:pPr>
      <w:rPr>
        <w:rFonts w:ascii="Courier New" w:hAnsi="Courier New" w:cs="Courier New" w:hint="default"/>
      </w:rPr>
    </w:lvl>
    <w:lvl w:ilvl="2" w:tplc="04090005">
      <w:start w:val="1"/>
      <w:numFmt w:val="bullet"/>
      <w:lvlText w:val=""/>
      <w:lvlJc w:val="left"/>
      <w:pPr>
        <w:ind w:left="1680" w:hanging="360"/>
      </w:pPr>
      <w:rPr>
        <w:rFonts w:ascii="Wingdings" w:hAnsi="Wingdings" w:hint="default"/>
      </w:rPr>
    </w:lvl>
    <w:lvl w:ilvl="3" w:tplc="04090001">
      <w:start w:val="1"/>
      <w:numFmt w:val="bullet"/>
      <w:lvlText w:val=""/>
      <w:lvlJc w:val="left"/>
      <w:pPr>
        <w:ind w:left="2400" w:hanging="360"/>
      </w:pPr>
      <w:rPr>
        <w:rFonts w:ascii="Symbol" w:hAnsi="Symbol" w:hint="default"/>
      </w:rPr>
    </w:lvl>
    <w:lvl w:ilvl="4" w:tplc="04090001">
      <w:start w:val="1"/>
      <w:numFmt w:val="bullet"/>
      <w:lvlText w:val=""/>
      <w:lvlJc w:val="left"/>
      <w:pPr>
        <w:ind w:left="3120" w:hanging="360"/>
      </w:pPr>
      <w:rPr>
        <w:rFonts w:ascii="Symbol" w:hAnsi="Symbol" w:hint="default"/>
      </w:rPr>
    </w:lvl>
    <w:lvl w:ilvl="5" w:tplc="04090005">
      <w:start w:val="1"/>
      <w:numFmt w:val="bullet"/>
      <w:lvlText w:val=""/>
      <w:lvlJc w:val="left"/>
      <w:pPr>
        <w:ind w:left="3840" w:hanging="360"/>
      </w:pPr>
      <w:rPr>
        <w:rFonts w:ascii="Wingdings" w:hAnsi="Wingdings" w:hint="default"/>
      </w:rPr>
    </w:lvl>
    <w:lvl w:ilvl="6" w:tplc="04090001">
      <w:start w:val="1"/>
      <w:numFmt w:val="bullet"/>
      <w:lvlText w:val=""/>
      <w:lvlJc w:val="left"/>
      <w:pPr>
        <w:ind w:left="4560" w:hanging="360"/>
      </w:pPr>
      <w:rPr>
        <w:rFonts w:ascii="Symbol" w:hAnsi="Symbol" w:hint="default"/>
      </w:rPr>
    </w:lvl>
    <w:lvl w:ilvl="7" w:tplc="04090003">
      <w:start w:val="1"/>
      <w:numFmt w:val="bullet"/>
      <w:lvlText w:val="o"/>
      <w:lvlJc w:val="left"/>
      <w:pPr>
        <w:ind w:left="5280" w:hanging="360"/>
      </w:pPr>
      <w:rPr>
        <w:rFonts w:ascii="Courier New" w:hAnsi="Courier New" w:cs="Courier New" w:hint="default"/>
      </w:rPr>
    </w:lvl>
    <w:lvl w:ilvl="8" w:tplc="04090005">
      <w:start w:val="1"/>
      <w:numFmt w:val="bullet"/>
      <w:lvlText w:val=""/>
      <w:lvlJc w:val="left"/>
      <w:pPr>
        <w:ind w:left="6000" w:hanging="360"/>
      </w:pPr>
      <w:rPr>
        <w:rFonts w:ascii="Wingdings" w:hAnsi="Wingdings" w:hint="default"/>
      </w:rPr>
    </w:lvl>
  </w:abstractNum>
  <w:num w:numId="1">
    <w:abstractNumId w:val="34"/>
  </w:num>
  <w:num w:numId="2">
    <w:abstractNumId w:val="18"/>
  </w:num>
  <w:num w:numId="3">
    <w:abstractNumId w:val="30"/>
  </w:num>
  <w:num w:numId="4">
    <w:abstractNumId w:val="21"/>
  </w:num>
  <w:num w:numId="5">
    <w:abstractNumId w:val="27"/>
  </w:num>
  <w:num w:numId="6">
    <w:abstractNumId w:val="17"/>
  </w:num>
  <w:num w:numId="7">
    <w:abstractNumId w:val="24"/>
  </w:num>
  <w:num w:numId="8">
    <w:abstractNumId w:val="12"/>
  </w:num>
  <w:num w:numId="9">
    <w:abstractNumId w:val="6"/>
  </w:num>
  <w:num w:numId="10">
    <w:abstractNumId w:val="15"/>
  </w:num>
  <w:num w:numId="11">
    <w:abstractNumId w:val="7"/>
  </w:num>
  <w:num w:numId="12">
    <w:abstractNumId w:val="22"/>
  </w:num>
  <w:num w:numId="13">
    <w:abstractNumId w:val="16"/>
  </w:num>
  <w:num w:numId="14">
    <w:abstractNumId w:val="11"/>
  </w:num>
  <w:num w:numId="15">
    <w:abstractNumId w:val="35"/>
  </w:num>
  <w:num w:numId="16">
    <w:abstractNumId w:val="9"/>
  </w:num>
  <w:num w:numId="17">
    <w:abstractNumId w:val="32"/>
  </w:num>
  <w:num w:numId="18">
    <w:abstractNumId w:val="25"/>
  </w:num>
  <w:num w:numId="19">
    <w:abstractNumId w:val="26"/>
  </w:num>
  <w:num w:numId="20">
    <w:abstractNumId w:val="33"/>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3"/>
  </w:num>
  <w:num w:numId="31">
    <w:abstractNumId w:val="12"/>
  </w:num>
  <w:num w:numId="32">
    <w:abstractNumId w:val="20"/>
  </w:num>
  <w:num w:numId="33">
    <w:abstractNumId w:val="14"/>
  </w:num>
  <w:num w:numId="34">
    <w:abstractNumId w:val="12"/>
  </w:num>
  <w:num w:numId="35">
    <w:abstractNumId w:val="12"/>
  </w:num>
  <w:num w:numId="36">
    <w:abstractNumId w:val="0"/>
  </w:num>
  <w:num w:numId="37">
    <w:abstractNumId w:val="19"/>
  </w:num>
  <w:num w:numId="38">
    <w:abstractNumId w:val="23"/>
  </w:num>
  <w:num w:numId="39">
    <w:abstractNumId w:val="2"/>
  </w:num>
  <w:num w:numId="40">
    <w:abstractNumId w:val="4"/>
  </w:num>
  <w:num w:numId="41">
    <w:abstractNumId w:val="5"/>
  </w:num>
  <w:num w:numId="42">
    <w:abstractNumId w:val="12"/>
  </w:num>
  <w:num w:numId="43">
    <w:abstractNumId w:val="12"/>
  </w:num>
  <w:num w:numId="44">
    <w:abstractNumId w:val="31"/>
  </w:num>
  <w:num w:numId="45">
    <w:abstractNumId w:val="3"/>
  </w:num>
  <w:num w:numId="46">
    <w:abstractNumId w:val="28"/>
  </w:num>
  <w:num w:numId="47">
    <w:abstractNumId w:val="8"/>
  </w:num>
  <w:num w:numId="48">
    <w:abstractNumId w:val="12"/>
  </w:num>
  <w:num w:numId="49">
    <w:abstractNumId w:val="29"/>
  </w:num>
  <w:num w:numId="50">
    <w:abstractNumId w:val="1"/>
  </w:num>
  <w:num w:numId="51">
    <w:abstractNumId w:val="3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A93"/>
    <w:rsid w:val="00000EEC"/>
    <w:rsid w:val="00001101"/>
    <w:rsid w:val="000012F9"/>
    <w:rsid w:val="00001D3A"/>
    <w:rsid w:val="00002134"/>
    <w:rsid w:val="0000242B"/>
    <w:rsid w:val="000024CB"/>
    <w:rsid w:val="000025D5"/>
    <w:rsid w:val="000027E0"/>
    <w:rsid w:val="00002E52"/>
    <w:rsid w:val="0000314A"/>
    <w:rsid w:val="00003886"/>
    <w:rsid w:val="0000410D"/>
    <w:rsid w:val="0000460A"/>
    <w:rsid w:val="00004F59"/>
    <w:rsid w:val="00005012"/>
    <w:rsid w:val="0000538E"/>
    <w:rsid w:val="0000539E"/>
    <w:rsid w:val="000054C0"/>
    <w:rsid w:val="000055FA"/>
    <w:rsid w:val="00005678"/>
    <w:rsid w:val="00005796"/>
    <w:rsid w:val="000057C1"/>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C7"/>
    <w:rsid w:val="00011FFB"/>
    <w:rsid w:val="000120AA"/>
    <w:rsid w:val="00012414"/>
    <w:rsid w:val="000124C4"/>
    <w:rsid w:val="000126F3"/>
    <w:rsid w:val="000137AA"/>
    <w:rsid w:val="0001397F"/>
    <w:rsid w:val="00013BB7"/>
    <w:rsid w:val="00014044"/>
    <w:rsid w:val="00014D04"/>
    <w:rsid w:val="00014DEE"/>
    <w:rsid w:val="00015654"/>
    <w:rsid w:val="00015756"/>
    <w:rsid w:val="00015A87"/>
    <w:rsid w:val="00015CF4"/>
    <w:rsid w:val="00016208"/>
    <w:rsid w:val="00016AC6"/>
    <w:rsid w:val="00016C60"/>
    <w:rsid w:val="00016EE6"/>
    <w:rsid w:val="00016F05"/>
    <w:rsid w:val="0001706A"/>
    <w:rsid w:val="000174AD"/>
    <w:rsid w:val="0001788E"/>
    <w:rsid w:val="00017A78"/>
    <w:rsid w:val="00017BA4"/>
    <w:rsid w:val="00017F49"/>
    <w:rsid w:val="000201B8"/>
    <w:rsid w:val="000202F3"/>
    <w:rsid w:val="00020862"/>
    <w:rsid w:val="000208A6"/>
    <w:rsid w:val="00020A0A"/>
    <w:rsid w:val="00020A1C"/>
    <w:rsid w:val="0002195F"/>
    <w:rsid w:val="00021B1B"/>
    <w:rsid w:val="00021C03"/>
    <w:rsid w:val="00022A7D"/>
    <w:rsid w:val="00023825"/>
    <w:rsid w:val="000241CB"/>
    <w:rsid w:val="00024293"/>
    <w:rsid w:val="00024BC2"/>
    <w:rsid w:val="00024C5B"/>
    <w:rsid w:val="00024E88"/>
    <w:rsid w:val="000250AB"/>
    <w:rsid w:val="000250CA"/>
    <w:rsid w:val="000251F8"/>
    <w:rsid w:val="0002552A"/>
    <w:rsid w:val="00025A64"/>
    <w:rsid w:val="000260C1"/>
    <w:rsid w:val="0002671B"/>
    <w:rsid w:val="00026F14"/>
    <w:rsid w:val="0002754F"/>
    <w:rsid w:val="00027B32"/>
    <w:rsid w:val="0003010B"/>
    <w:rsid w:val="000307AC"/>
    <w:rsid w:val="00030815"/>
    <w:rsid w:val="00030BD6"/>
    <w:rsid w:val="00030DFC"/>
    <w:rsid w:val="00031855"/>
    <w:rsid w:val="00032104"/>
    <w:rsid w:val="000324B9"/>
    <w:rsid w:val="000325F0"/>
    <w:rsid w:val="000325F7"/>
    <w:rsid w:val="000330DD"/>
    <w:rsid w:val="00033319"/>
    <w:rsid w:val="000338A4"/>
    <w:rsid w:val="00033D65"/>
    <w:rsid w:val="00033F30"/>
    <w:rsid w:val="00034864"/>
    <w:rsid w:val="00034984"/>
    <w:rsid w:val="00034D0A"/>
    <w:rsid w:val="00035C55"/>
    <w:rsid w:val="00035D53"/>
    <w:rsid w:val="00035E4B"/>
    <w:rsid w:val="00035E82"/>
    <w:rsid w:val="000362AB"/>
    <w:rsid w:val="000363AE"/>
    <w:rsid w:val="000363FD"/>
    <w:rsid w:val="00036AE0"/>
    <w:rsid w:val="00036CBB"/>
    <w:rsid w:val="00036E5B"/>
    <w:rsid w:val="00036F38"/>
    <w:rsid w:val="000371BF"/>
    <w:rsid w:val="0003772C"/>
    <w:rsid w:val="000377D4"/>
    <w:rsid w:val="000379F3"/>
    <w:rsid w:val="00037A41"/>
    <w:rsid w:val="00037DBD"/>
    <w:rsid w:val="00037E65"/>
    <w:rsid w:val="0004000C"/>
    <w:rsid w:val="000402E4"/>
    <w:rsid w:val="00040A9F"/>
    <w:rsid w:val="0004123B"/>
    <w:rsid w:val="000412E1"/>
    <w:rsid w:val="000412FF"/>
    <w:rsid w:val="000415EB"/>
    <w:rsid w:val="00041C1F"/>
    <w:rsid w:val="00041DA1"/>
    <w:rsid w:val="00041DE8"/>
    <w:rsid w:val="00041E6C"/>
    <w:rsid w:val="000421F2"/>
    <w:rsid w:val="00042528"/>
    <w:rsid w:val="00042718"/>
    <w:rsid w:val="00042725"/>
    <w:rsid w:val="00042747"/>
    <w:rsid w:val="00042955"/>
    <w:rsid w:val="00042AB0"/>
    <w:rsid w:val="00042E02"/>
    <w:rsid w:val="00043047"/>
    <w:rsid w:val="00043767"/>
    <w:rsid w:val="000437C3"/>
    <w:rsid w:val="000439E7"/>
    <w:rsid w:val="00043F7C"/>
    <w:rsid w:val="00044165"/>
    <w:rsid w:val="00044275"/>
    <w:rsid w:val="00044623"/>
    <w:rsid w:val="00044648"/>
    <w:rsid w:val="0004496B"/>
    <w:rsid w:val="00044DAA"/>
    <w:rsid w:val="00045071"/>
    <w:rsid w:val="000458FF"/>
    <w:rsid w:val="00046195"/>
    <w:rsid w:val="00046517"/>
    <w:rsid w:val="00046C1C"/>
    <w:rsid w:val="00046F1E"/>
    <w:rsid w:val="000470E3"/>
    <w:rsid w:val="000471CE"/>
    <w:rsid w:val="00047398"/>
    <w:rsid w:val="000473DB"/>
    <w:rsid w:val="00047423"/>
    <w:rsid w:val="00047D75"/>
    <w:rsid w:val="000501AD"/>
    <w:rsid w:val="00050715"/>
    <w:rsid w:val="00050F12"/>
    <w:rsid w:val="00051453"/>
    <w:rsid w:val="000517C0"/>
    <w:rsid w:val="00051C37"/>
    <w:rsid w:val="000520C7"/>
    <w:rsid w:val="0005214F"/>
    <w:rsid w:val="00052293"/>
    <w:rsid w:val="000528E0"/>
    <w:rsid w:val="00052966"/>
    <w:rsid w:val="00053004"/>
    <w:rsid w:val="0005326E"/>
    <w:rsid w:val="00053727"/>
    <w:rsid w:val="000537F7"/>
    <w:rsid w:val="000539B9"/>
    <w:rsid w:val="00053D7E"/>
    <w:rsid w:val="00054060"/>
    <w:rsid w:val="000540C0"/>
    <w:rsid w:val="00054698"/>
    <w:rsid w:val="0005477E"/>
    <w:rsid w:val="00054A3F"/>
    <w:rsid w:val="000557DC"/>
    <w:rsid w:val="000559D2"/>
    <w:rsid w:val="00055C30"/>
    <w:rsid w:val="00055E49"/>
    <w:rsid w:val="00056B0F"/>
    <w:rsid w:val="00056FF5"/>
    <w:rsid w:val="0005702C"/>
    <w:rsid w:val="00057693"/>
    <w:rsid w:val="00057BFD"/>
    <w:rsid w:val="00060564"/>
    <w:rsid w:val="00060CE4"/>
    <w:rsid w:val="00061307"/>
    <w:rsid w:val="000613E6"/>
    <w:rsid w:val="00061C10"/>
    <w:rsid w:val="000620E9"/>
    <w:rsid w:val="00062BA8"/>
    <w:rsid w:val="000636E2"/>
    <w:rsid w:val="000636F6"/>
    <w:rsid w:val="00063781"/>
    <w:rsid w:val="0006389B"/>
    <w:rsid w:val="00063A49"/>
    <w:rsid w:val="00063DA7"/>
    <w:rsid w:val="0006400B"/>
    <w:rsid w:val="0006415F"/>
    <w:rsid w:val="000641A0"/>
    <w:rsid w:val="00064356"/>
    <w:rsid w:val="000643C3"/>
    <w:rsid w:val="000643CC"/>
    <w:rsid w:val="000647E2"/>
    <w:rsid w:val="00064C88"/>
    <w:rsid w:val="00064D10"/>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4C9"/>
    <w:rsid w:val="00071A17"/>
    <w:rsid w:val="00071E64"/>
    <w:rsid w:val="0007205F"/>
    <w:rsid w:val="000722A7"/>
    <w:rsid w:val="00072F9F"/>
    <w:rsid w:val="0007300E"/>
    <w:rsid w:val="0007317C"/>
    <w:rsid w:val="000731F9"/>
    <w:rsid w:val="0007378E"/>
    <w:rsid w:val="000738A7"/>
    <w:rsid w:val="000739AD"/>
    <w:rsid w:val="00074227"/>
    <w:rsid w:val="000749EF"/>
    <w:rsid w:val="00074DC8"/>
    <w:rsid w:val="00074E57"/>
    <w:rsid w:val="00075833"/>
    <w:rsid w:val="00075FDA"/>
    <w:rsid w:val="00076083"/>
    <w:rsid w:val="00076103"/>
    <w:rsid w:val="00076367"/>
    <w:rsid w:val="000763C6"/>
    <w:rsid w:val="0007680E"/>
    <w:rsid w:val="00076A2B"/>
    <w:rsid w:val="00076A3F"/>
    <w:rsid w:val="00076BF2"/>
    <w:rsid w:val="00076E3A"/>
    <w:rsid w:val="000777EE"/>
    <w:rsid w:val="00077878"/>
    <w:rsid w:val="00077C76"/>
    <w:rsid w:val="00077DB2"/>
    <w:rsid w:val="00077F9B"/>
    <w:rsid w:val="000804E1"/>
    <w:rsid w:val="0008071D"/>
    <w:rsid w:val="0008084C"/>
    <w:rsid w:val="000810A7"/>
    <w:rsid w:val="00081472"/>
    <w:rsid w:val="000816D8"/>
    <w:rsid w:val="000817D8"/>
    <w:rsid w:val="0008183A"/>
    <w:rsid w:val="000818F4"/>
    <w:rsid w:val="00081977"/>
    <w:rsid w:val="00081A9C"/>
    <w:rsid w:val="00081F6A"/>
    <w:rsid w:val="00082003"/>
    <w:rsid w:val="0008210E"/>
    <w:rsid w:val="00082927"/>
    <w:rsid w:val="00082AB1"/>
    <w:rsid w:val="00082F6F"/>
    <w:rsid w:val="0008308B"/>
    <w:rsid w:val="000831D2"/>
    <w:rsid w:val="00083543"/>
    <w:rsid w:val="000838E0"/>
    <w:rsid w:val="00083C3C"/>
    <w:rsid w:val="0008419B"/>
    <w:rsid w:val="000841C4"/>
    <w:rsid w:val="000849C5"/>
    <w:rsid w:val="00084FDF"/>
    <w:rsid w:val="000850F1"/>
    <w:rsid w:val="0008528F"/>
    <w:rsid w:val="00085374"/>
    <w:rsid w:val="0008563E"/>
    <w:rsid w:val="00085662"/>
    <w:rsid w:val="00085970"/>
    <w:rsid w:val="00086187"/>
    <w:rsid w:val="0008625E"/>
    <w:rsid w:val="0008626B"/>
    <w:rsid w:val="000871C0"/>
    <w:rsid w:val="00087900"/>
    <w:rsid w:val="00087AC4"/>
    <w:rsid w:val="00087BAA"/>
    <w:rsid w:val="00087CF0"/>
    <w:rsid w:val="00090B09"/>
    <w:rsid w:val="00090E2E"/>
    <w:rsid w:val="00090FD2"/>
    <w:rsid w:val="00091079"/>
    <w:rsid w:val="00091626"/>
    <w:rsid w:val="00091A37"/>
    <w:rsid w:val="00091C53"/>
    <w:rsid w:val="00091C8C"/>
    <w:rsid w:val="000921EC"/>
    <w:rsid w:val="0009234A"/>
    <w:rsid w:val="000928A7"/>
    <w:rsid w:val="00092D32"/>
    <w:rsid w:val="00092E4E"/>
    <w:rsid w:val="00093146"/>
    <w:rsid w:val="000931F0"/>
    <w:rsid w:val="0009327A"/>
    <w:rsid w:val="00093374"/>
    <w:rsid w:val="0009396C"/>
    <w:rsid w:val="00093C9D"/>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8A7"/>
    <w:rsid w:val="000A09D3"/>
    <w:rsid w:val="000A0ECB"/>
    <w:rsid w:val="000A0ED5"/>
    <w:rsid w:val="000A1A4E"/>
    <w:rsid w:val="000A1BC9"/>
    <w:rsid w:val="000A1D0B"/>
    <w:rsid w:val="000A20AF"/>
    <w:rsid w:val="000A22E3"/>
    <w:rsid w:val="000A2339"/>
    <w:rsid w:val="000A2350"/>
    <w:rsid w:val="000A2656"/>
    <w:rsid w:val="000A2B56"/>
    <w:rsid w:val="000A2D2E"/>
    <w:rsid w:val="000A2DF4"/>
    <w:rsid w:val="000A2E0B"/>
    <w:rsid w:val="000A2F19"/>
    <w:rsid w:val="000A3167"/>
    <w:rsid w:val="000A32FB"/>
    <w:rsid w:val="000A33A0"/>
    <w:rsid w:val="000A39A8"/>
    <w:rsid w:val="000A3AFC"/>
    <w:rsid w:val="000A3C35"/>
    <w:rsid w:val="000A3FE9"/>
    <w:rsid w:val="000A4176"/>
    <w:rsid w:val="000A46EF"/>
    <w:rsid w:val="000A4A17"/>
    <w:rsid w:val="000A4AE5"/>
    <w:rsid w:val="000A4D08"/>
    <w:rsid w:val="000A535E"/>
    <w:rsid w:val="000A53D8"/>
    <w:rsid w:val="000A547E"/>
    <w:rsid w:val="000A5784"/>
    <w:rsid w:val="000A5C78"/>
    <w:rsid w:val="000A5DCA"/>
    <w:rsid w:val="000A5E04"/>
    <w:rsid w:val="000A5E0C"/>
    <w:rsid w:val="000A6BF8"/>
    <w:rsid w:val="000A6C80"/>
    <w:rsid w:val="000A6D29"/>
    <w:rsid w:val="000A6E40"/>
    <w:rsid w:val="000A77E0"/>
    <w:rsid w:val="000A7877"/>
    <w:rsid w:val="000A7E7E"/>
    <w:rsid w:val="000B012E"/>
    <w:rsid w:val="000B06E4"/>
    <w:rsid w:val="000B0812"/>
    <w:rsid w:val="000B0969"/>
    <w:rsid w:val="000B17B6"/>
    <w:rsid w:val="000B17FB"/>
    <w:rsid w:val="000B1C22"/>
    <w:rsid w:val="000B1C29"/>
    <w:rsid w:val="000B2AD1"/>
    <w:rsid w:val="000B2AE1"/>
    <w:rsid w:val="000B2D16"/>
    <w:rsid w:val="000B2E6C"/>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924"/>
    <w:rsid w:val="000B5A94"/>
    <w:rsid w:val="000B5F99"/>
    <w:rsid w:val="000B6705"/>
    <w:rsid w:val="000B6824"/>
    <w:rsid w:val="000B6BB0"/>
    <w:rsid w:val="000B6BBD"/>
    <w:rsid w:val="000C0172"/>
    <w:rsid w:val="000C034A"/>
    <w:rsid w:val="000C0645"/>
    <w:rsid w:val="000C06A6"/>
    <w:rsid w:val="000C0875"/>
    <w:rsid w:val="000C0B66"/>
    <w:rsid w:val="000C0DE3"/>
    <w:rsid w:val="000C1001"/>
    <w:rsid w:val="000C152B"/>
    <w:rsid w:val="000C1B5F"/>
    <w:rsid w:val="000C2208"/>
    <w:rsid w:val="000C31B8"/>
    <w:rsid w:val="000C3E89"/>
    <w:rsid w:val="000C3FC8"/>
    <w:rsid w:val="000C4389"/>
    <w:rsid w:val="000C48FF"/>
    <w:rsid w:val="000C4D73"/>
    <w:rsid w:val="000C4DF3"/>
    <w:rsid w:val="000C515A"/>
    <w:rsid w:val="000C5A1A"/>
    <w:rsid w:val="000C5B12"/>
    <w:rsid w:val="000C6826"/>
    <w:rsid w:val="000C69BE"/>
    <w:rsid w:val="000C735D"/>
    <w:rsid w:val="000C7DAE"/>
    <w:rsid w:val="000C7FF5"/>
    <w:rsid w:val="000D08E1"/>
    <w:rsid w:val="000D0ABD"/>
    <w:rsid w:val="000D0B07"/>
    <w:rsid w:val="000D13EC"/>
    <w:rsid w:val="000D1557"/>
    <w:rsid w:val="000D15D2"/>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4A0D"/>
    <w:rsid w:val="000D5391"/>
    <w:rsid w:val="000D5894"/>
    <w:rsid w:val="000D5FEF"/>
    <w:rsid w:val="000D62F8"/>
    <w:rsid w:val="000D665E"/>
    <w:rsid w:val="000D6AF2"/>
    <w:rsid w:val="000D6B9F"/>
    <w:rsid w:val="000D6E29"/>
    <w:rsid w:val="000D71B3"/>
    <w:rsid w:val="000E0081"/>
    <w:rsid w:val="000E068D"/>
    <w:rsid w:val="000E078F"/>
    <w:rsid w:val="000E0F87"/>
    <w:rsid w:val="000E1909"/>
    <w:rsid w:val="000E19C0"/>
    <w:rsid w:val="000E1E56"/>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0C5D"/>
    <w:rsid w:val="000F1063"/>
    <w:rsid w:val="000F11F0"/>
    <w:rsid w:val="000F149C"/>
    <w:rsid w:val="000F1687"/>
    <w:rsid w:val="000F16DB"/>
    <w:rsid w:val="000F1F75"/>
    <w:rsid w:val="000F2084"/>
    <w:rsid w:val="000F26CF"/>
    <w:rsid w:val="000F306D"/>
    <w:rsid w:val="000F30E0"/>
    <w:rsid w:val="000F332B"/>
    <w:rsid w:val="000F340A"/>
    <w:rsid w:val="000F3632"/>
    <w:rsid w:val="000F3729"/>
    <w:rsid w:val="000F38D0"/>
    <w:rsid w:val="000F3D89"/>
    <w:rsid w:val="000F3F5E"/>
    <w:rsid w:val="000F436C"/>
    <w:rsid w:val="000F444E"/>
    <w:rsid w:val="000F468E"/>
    <w:rsid w:val="000F4F90"/>
    <w:rsid w:val="000F57D5"/>
    <w:rsid w:val="000F5F6F"/>
    <w:rsid w:val="000F60FF"/>
    <w:rsid w:val="000F62FB"/>
    <w:rsid w:val="000F64C8"/>
    <w:rsid w:val="000F67CB"/>
    <w:rsid w:val="000F692F"/>
    <w:rsid w:val="000F6E9B"/>
    <w:rsid w:val="000F71D0"/>
    <w:rsid w:val="000F73E0"/>
    <w:rsid w:val="000F75EA"/>
    <w:rsid w:val="000F761D"/>
    <w:rsid w:val="000F77A5"/>
    <w:rsid w:val="000F77AA"/>
    <w:rsid w:val="000F7D04"/>
    <w:rsid w:val="000F7DB1"/>
    <w:rsid w:val="000F7F9F"/>
    <w:rsid w:val="00100412"/>
    <w:rsid w:val="001005AB"/>
    <w:rsid w:val="001009E1"/>
    <w:rsid w:val="00101154"/>
    <w:rsid w:val="00101182"/>
    <w:rsid w:val="001013FA"/>
    <w:rsid w:val="001017CA"/>
    <w:rsid w:val="00101A8A"/>
    <w:rsid w:val="001027E3"/>
    <w:rsid w:val="001032FB"/>
    <w:rsid w:val="00103578"/>
    <w:rsid w:val="001038C1"/>
    <w:rsid w:val="00103937"/>
    <w:rsid w:val="0010493D"/>
    <w:rsid w:val="00104B01"/>
    <w:rsid w:val="00104DA0"/>
    <w:rsid w:val="00105160"/>
    <w:rsid w:val="001053C1"/>
    <w:rsid w:val="00105570"/>
    <w:rsid w:val="001056CB"/>
    <w:rsid w:val="00105812"/>
    <w:rsid w:val="001059F0"/>
    <w:rsid w:val="001067A4"/>
    <w:rsid w:val="00106BC9"/>
    <w:rsid w:val="00106CD9"/>
    <w:rsid w:val="00107304"/>
    <w:rsid w:val="00110319"/>
    <w:rsid w:val="001109E6"/>
    <w:rsid w:val="0011126A"/>
    <w:rsid w:val="001113AF"/>
    <w:rsid w:val="00111719"/>
    <w:rsid w:val="001119DF"/>
    <w:rsid w:val="00111C5C"/>
    <w:rsid w:val="001120FC"/>
    <w:rsid w:val="001128A8"/>
    <w:rsid w:val="00112F21"/>
    <w:rsid w:val="0011300A"/>
    <w:rsid w:val="0011322D"/>
    <w:rsid w:val="00113355"/>
    <w:rsid w:val="001135BA"/>
    <w:rsid w:val="001135D5"/>
    <w:rsid w:val="001142DD"/>
    <w:rsid w:val="00114369"/>
    <w:rsid w:val="0011483F"/>
    <w:rsid w:val="00114849"/>
    <w:rsid w:val="001148C7"/>
    <w:rsid w:val="00114BD9"/>
    <w:rsid w:val="00114DFE"/>
    <w:rsid w:val="00114F04"/>
    <w:rsid w:val="001151F9"/>
    <w:rsid w:val="00115911"/>
    <w:rsid w:val="00115CDD"/>
    <w:rsid w:val="001166B0"/>
    <w:rsid w:val="00116AD7"/>
    <w:rsid w:val="00117296"/>
    <w:rsid w:val="0011734D"/>
    <w:rsid w:val="00117423"/>
    <w:rsid w:val="00117454"/>
    <w:rsid w:val="001174AC"/>
    <w:rsid w:val="0011759E"/>
    <w:rsid w:val="001176EA"/>
    <w:rsid w:val="00117917"/>
    <w:rsid w:val="00117E79"/>
    <w:rsid w:val="00120087"/>
    <w:rsid w:val="0012061B"/>
    <w:rsid w:val="00120A72"/>
    <w:rsid w:val="001216B6"/>
    <w:rsid w:val="00122469"/>
    <w:rsid w:val="00122598"/>
    <w:rsid w:val="001228D2"/>
    <w:rsid w:val="00123327"/>
    <w:rsid w:val="001233A1"/>
    <w:rsid w:val="001234B3"/>
    <w:rsid w:val="00123B33"/>
    <w:rsid w:val="00123E23"/>
    <w:rsid w:val="00123E88"/>
    <w:rsid w:val="0012412F"/>
    <w:rsid w:val="001248B7"/>
    <w:rsid w:val="001249C2"/>
    <w:rsid w:val="00124BE6"/>
    <w:rsid w:val="001259FF"/>
    <w:rsid w:val="00125C01"/>
    <w:rsid w:val="00125CA4"/>
    <w:rsid w:val="00125D22"/>
    <w:rsid w:val="00125ED7"/>
    <w:rsid w:val="00125F5D"/>
    <w:rsid w:val="00126884"/>
    <w:rsid w:val="00126A1D"/>
    <w:rsid w:val="00126BA4"/>
    <w:rsid w:val="00126ECB"/>
    <w:rsid w:val="00126EE4"/>
    <w:rsid w:val="00127206"/>
    <w:rsid w:val="001279D0"/>
    <w:rsid w:val="00127C9B"/>
    <w:rsid w:val="00127EA2"/>
    <w:rsid w:val="00130753"/>
    <w:rsid w:val="00130A9A"/>
    <w:rsid w:val="00130B3A"/>
    <w:rsid w:val="00130B83"/>
    <w:rsid w:val="00130EAE"/>
    <w:rsid w:val="00131E96"/>
    <w:rsid w:val="00131FE4"/>
    <w:rsid w:val="00132248"/>
    <w:rsid w:val="0013238C"/>
    <w:rsid w:val="001326B7"/>
    <w:rsid w:val="00132726"/>
    <w:rsid w:val="00132BAC"/>
    <w:rsid w:val="00132CFC"/>
    <w:rsid w:val="001331B3"/>
    <w:rsid w:val="0013361D"/>
    <w:rsid w:val="00134727"/>
    <w:rsid w:val="001347B4"/>
    <w:rsid w:val="00134974"/>
    <w:rsid w:val="00134B9D"/>
    <w:rsid w:val="0013524B"/>
    <w:rsid w:val="00135723"/>
    <w:rsid w:val="0013594B"/>
    <w:rsid w:val="00135972"/>
    <w:rsid w:val="0013597C"/>
    <w:rsid w:val="00135A19"/>
    <w:rsid w:val="00135C7E"/>
    <w:rsid w:val="00135D40"/>
    <w:rsid w:val="00136179"/>
    <w:rsid w:val="0013618B"/>
    <w:rsid w:val="00136576"/>
    <w:rsid w:val="0013659E"/>
    <w:rsid w:val="0013688A"/>
    <w:rsid w:val="00136C03"/>
    <w:rsid w:val="00136EA1"/>
    <w:rsid w:val="001374D7"/>
    <w:rsid w:val="00137CB2"/>
    <w:rsid w:val="00137CD3"/>
    <w:rsid w:val="001405C9"/>
    <w:rsid w:val="00140A67"/>
    <w:rsid w:val="00140A8E"/>
    <w:rsid w:val="00140B4E"/>
    <w:rsid w:val="001410A9"/>
    <w:rsid w:val="00141757"/>
    <w:rsid w:val="00141AC2"/>
    <w:rsid w:val="00141B8E"/>
    <w:rsid w:val="001420CC"/>
    <w:rsid w:val="001421B1"/>
    <w:rsid w:val="001421D0"/>
    <w:rsid w:val="0014227B"/>
    <w:rsid w:val="001426D9"/>
    <w:rsid w:val="00142A85"/>
    <w:rsid w:val="0014391B"/>
    <w:rsid w:val="00143BB2"/>
    <w:rsid w:val="00143BD9"/>
    <w:rsid w:val="0014405C"/>
    <w:rsid w:val="0014440C"/>
    <w:rsid w:val="0014443E"/>
    <w:rsid w:val="00144523"/>
    <w:rsid w:val="00144D06"/>
    <w:rsid w:val="00144E69"/>
    <w:rsid w:val="00144E8B"/>
    <w:rsid w:val="00145418"/>
    <w:rsid w:val="00145AFF"/>
    <w:rsid w:val="00145B29"/>
    <w:rsid w:val="00145B6F"/>
    <w:rsid w:val="00145CB4"/>
    <w:rsid w:val="00145D21"/>
    <w:rsid w:val="00145E55"/>
    <w:rsid w:val="00145FB3"/>
    <w:rsid w:val="00146069"/>
    <w:rsid w:val="00146445"/>
    <w:rsid w:val="001465B0"/>
    <w:rsid w:val="00146649"/>
    <w:rsid w:val="00146D60"/>
    <w:rsid w:val="0014784D"/>
    <w:rsid w:val="00147A3C"/>
    <w:rsid w:val="00147F44"/>
    <w:rsid w:val="001505AC"/>
    <w:rsid w:val="001506B7"/>
    <w:rsid w:val="0015097A"/>
    <w:rsid w:val="00150D84"/>
    <w:rsid w:val="001511AD"/>
    <w:rsid w:val="0015172E"/>
    <w:rsid w:val="00151990"/>
    <w:rsid w:val="00151BB2"/>
    <w:rsid w:val="00152139"/>
    <w:rsid w:val="00153000"/>
    <w:rsid w:val="0015312D"/>
    <w:rsid w:val="001531C0"/>
    <w:rsid w:val="001532B4"/>
    <w:rsid w:val="00153307"/>
    <w:rsid w:val="0015339D"/>
    <w:rsid w:val="00153B22"/>
    <w:rsid w:val="00153BA9"/>
    <w:rsid w:val="00153DFF"/>
    <w:rsid w:val="0015441E"/>
    <w:rsid w:val="001544C3"/>
    <w:rsid w:val="00154789"/>
    <w:rsid w:val="00154B20"/>
    <w:rsid w:val="00154B76"/>
    <w:rsid w:val="00154F45"/>
    <w:rsid w:val="001552A1"/>
    <w:rsid w:val="001553C7"/>
    <w:rsid w:val="00155876"/>
    <w:rsid w:val="00155B12"/>
    <w:rsid w:val="00155CD9"/>
    <w:rsid w:val="00156CB1"/>
    <w:rsid w:val="00156CCB"/>
    <w:rsid w:val="00156EF4"/>
    <w:rsid w:val="00157187"/>
    <w:rsid w:val="00157398"/>
    <w:rsid w:val="0015780E"/>
    <w:rsid w:val="00157977"/>
    <w:rsid w:val="00157A72"/>
    <w:rsid w:val="00157A8E"/>
    <w:rsid w:val="00157AAA"/>
    <w:rsid w:val="00157BD9"/>
    <w:rsid w:val="00157CD9"/>
    <w:rsid w:val="00157E43"/>
    <w:rsid w:val="001602E0"/>
    <w:rsid w:val="001607B3"/>
    <w:rsid w:val="001607D9"/>
    <w:rsid w:val="00160C79"/>
    <w:rsid w:val="00161189"/>
    <w:rsid w:val="001615A6"/>
    <w:rsid w:val="0016167A"/>
    <w:rsid w:val="001617E6"/>
    <w:rsid w:val="00161DC1"/>
    <w:rsid w:val="00161E41"/>
    <w:rsid w:val="00162E95"/>
    <w:rsid w:val="00162FF5"/>
    <w:rsid w:val="001631C7"/>
    <w:rsid w:val="0016331D"/>
    <w:rsid w:val="00163436"/>
    <w:rsid w:val="00163AE9"/>
    <w:rsid w:val="00163CE3"/>
    <w:rsid w:val="00164139"/>
    <w:rsid w:val="00164712"/>
    <w:rsid w:val="0016473C"/>
    <w:rsid w:val="001649C3"/>
    <w:rsid w:val="00164C72"/>
    <w:rsid w:val="00164D4A"/>
    <w:rsid w:val="00164DF2"/>
    <w:rsid w:val="0016584C"/>
    <w:rsid w:val="00165D9C"/>
    <w:rsid w:val="00165F6C"/>
    <w:rsid w:val="001667DE"/>
    <w:rsid w:val="00166941"/>
    <w:rsid w:val="00166AE0"/>
    <w:rsid w:val="00166BE4"/>
    <w:rsid w:val="00167384"/>
    <w:rsid w:val="00167535"/>
    <w:rsid w:val="0016758C"/>
    <w:rsid w:val="001675B3"/>
    <w:rsid w:val="001678FF"/>
    <w:rsid w:val="00167B82"/>
    <w:rsid w:val="00167C0C"/>
    <w:rsid w:val="00167E3C"/>
    <w:rsid w:val="00167E8A"/>
    <w:rsid w:val="001702B2"/>
    <w:rsid w:val="001707AA"/>
    <w:rsid w:val="00170B62"/>
    <w:rsid w:val="00170B65"/>
    <w:rsid w:val="00170ED8"/>
    <w:rsid w:val="00171558"/>
    <w:rsid w:val="00172A6A"/>
    <w:rsid w:val="00172B43"/>
    <w:rsid w:val="00172D8C"/>
    <w:rsid w:val="00172E1E"/>
    <w:rsid w:val="00173658"/>
    <w:rsid w:val="001743B2"/>
    <w:rsid w:val="00175121"/>
    <w:rsid w:val="00175564"/>
    <w:rsid w:val="001759F9"/>
    <w:rsid w:val="0017659F"/>
    <w:rsid w:val="0017669A"/>
    <w:rsid w:val="001768C1"/>
    <w:rsid w:val="00176D09"/>
    <w:rsid w:val="00176D18"/>
    <w:rsid w:val="00177528"/>
    <w:rsid w:val="001778CD"/>
    <w:rsid w:val="00177CD9"/>
    <w:rsid w:val="00177D10"/>
    <w:rsid w:val="00180604"/>
    <w:rsid w:val="001808A5"/>
    <w:rsid w:val="00180CB0"/>
    <w:rsid w:val="0018142A"/>
    <w:rsid w:val="0018142C"/>
    <w:rsid w:val="00182162"/>
    <w:rsid w:val="0018233C"/>
    <w:rsid w:val="00182767"/>
    <w:rsid w:val="001829FA"/>
    <w:rsid w:val="00182A5E"/>
    <w:rsid w:val="001830A4"/>
    <w:rsid w:val="00183400"/>
    <w:rsid w:val="00183510"/>
    <w:rsid w:val="0018370D"/>
    <w:rsid w:val="00183768"/>
    <w:rsid w:val="00183C8D"/>
    <w:rsid w:val="00184249"/>
    <w:rsid w:val="00184286"/>
    <w:rsid w:val="00184A2F"/>
    <w:rsid w:val="0018573F"/>
    <w:rsid w:val="00185B10"/>
    <w:rsid w:val="00185B5F"/>
    <w:rsid w:val="0018646E"/>
    <w:rsid w:val="00186DEA"/>
    <w:rsid w:val="00186F27"/>
    <w:rsid w:val="0018741E"/>
    <w:rsid w:val="0018786A"/>
    <w:rsid w:val="00187B90"/>
    <w:rsid w:val="00187BD7"/>
    <w:rsid w:val="00187CC4"/>
    <w:rsid w:val="00187F78"/>
    <w:rsid w:val="00187FAC"/>
    <w:rsid w:val="00187FB8"/>
    <w:rsid w:val="001907C4"/>
    <w:rsid w:val="00191144"/>
    <w:rsid w:val="00191EA1"/>
    <w:rsid w:val="0019214A"/>
    <w:rsid w:val="001927F4"/>
    <w:rsid w:val="001928FA"/>
    <w:rsid w:val="001929DB"/>
    <w:rsid w:val="00192FDD"/>
    <w:rsid w:val="0019329F"/>
    <w:rsid w:val="001932DB"/>
    <w:rsid w:val="001932E5"/>
    <w:rsid w:val="0019334F"/>
    <w:rsid w:val="001938A7"/>
    <w:rsid w:val="00193FB1"/>
    <w:rsid w:val="00193FCB"/>
    <w:rsid w:val="0019423B"/>
    <w:rsid w:val="00194C1C"/>
    <w:rsid w:val="00194CF1"/>
    <w:rsid w:val="00195637"/>
    <w:rsid w:val="001957B1"/>
    <w:rsid w:val="00195B97"/>
    <w:rsid w:val="00195D82"/>
    <w:rsid w:val="0019646E"/>
    <w:rsid w:val="00196805"/>
    <w:rsid w:val="00196863"/>
    <w:rsid w:val="00196AB7"/>
    <w:rsid w:val="00196DC5"/>
    <w:rsid w:val="00196EB9"/>
    <w:rsid w:val="00196F6F"/>
    <w:rsid w:val="001970DE"/>
    <w:rsid w:val="00197B2C"/>
    <w:rsid w:val="001A0275"/>
    <w:rsid w:val="001A0308"/>
    <w:rsid w:val="001A0463"/>
    <w:rsid w:val="001A0CCF"/>
    <w:rsid w:val="001A0F3B"/>
    <w:rsid w:val="001A0F7B"/>
    <w:rsid w:val="001A0F84"/>
    <w:rsid w:val="001A1084"/>
    <w:rsid w:val="001A1638"/>
    <w:rsid w:val="001A17D6"/>
    <w:rsid w:val="001A181F"/>
    <w:rsid w:val="001A1CCE"/>
    <w:rsid w:val="001A2279"/>
    <w:rsid w:val="001A236D"/>
    <w:rsid w:val="001A24AB"/>
    <w:rsid w:val="001A29E7"/>
    <w:rsid w:val="001A2C5C"/>
    <w:rsid w:val="001A2F21"/>
    <w:rsid w:val="001A325F"/>
    <w:rsid w:val="001A3353"/>
    <w:rsid w:val="001A362D"/>
    <w:rsid w:val="001A38DC"/>
    <w:rsid w:val="001A3F69"/>
    <w:rsid w:val="001A46FE"/>
    <w:rsid w:val="001A4992"/>
    <w:rsid w:val="001A4B56"/>
    <w:rsid w:val="001A51EB"/>
    <w:rsid w:val="001A551B"/>
    <w:rsid w:val="001A566E"/>
    <w:rsid w:val="001A5F47"/>
    <w:rsid w:val="001A644B"/>
    <w:rsid w:val="001A64CB"/>
    <w:rsid w:val="001A6D28"/>
    <w:rsid w:val="001A727B"/>
    <w:rsid w:val="001A72CF"/>
    <w:rsid w:val="001A7D4F"/>
    <w:rsid w:val="001B0003"/>
    <w:rsid w:val="001B037F"/>
    <w:rsid w:val="001B03B7"/>
    <w:rsid w:val="001B041E"/>
    <w:rsid w:val="001B0425"/>
    <w:rsid w:val="001B09AD"/>
    <w:rsid w:val="001B0B19"/>
    <w:rsid w:val="001B12DF"/>
    <w:rsid w:val="001B1A87"/>
    <w:rsid w:val="001B1D92"/>
    <w:rsid w:val="001B1FAA"/>
    <w:rsid w:val="001B211C"/>
    <w:rsid w:val="001B216B"/>
    <w:rsid w:val="001B223D"/>
    <w:rsid w:val="001B275B"/>
    <w:rsid w:val="001B2958"/>
    <w:rsid w:val="001B347A"/>
    <w:rsid w:val="001B3566"/>
    <w:rsid w:val="001B37F4"/>
    <w:rsid w:val="001B3934"/>
    <w:rsid w:val="001B39EB"/>
    <w:rsid w:val="001B3B5D"/>
    <w:rsid w:val="001B3C54"/>
    <w:rsid w:val="001B40CE"/>
    <w:rsid w:val="001B41ED"/>
    <w:rsid w:val="001B4D92"/>
    <w:rsid w:val="001B54F1"/>
    <w:rsid w:val="001B5F0C"/>
    <w:rsid w:val="001B5F15"/>
    <w:rsid w:val="001B6227"/>
    <w:rsid w:val="001B6669"/>
    <w:rsid w:val="001B6684"/>
    <w:rsid w:val="001B677D"/>
    <w:rsid w:val="001B6D16"/>
    <w:rsid w:val="001B6E62"/>
    <w:rsid w:val="001B6F9F"/>
    <w:rsid w:val="001B7010"/>
    <w:rsid w:val="001B71CF"/>
    <w:rsid w:val="001B7323"/>
    <w:rsid w:val="001B7370"/>
    <w:rsid w:val="001B7378"/>
    <w:rsid w:val="001B749D"/>
    <w:rsid w:val="001B7596"/>
    <w:rsid w:val="001B759A"/>
    <w:rsid w:val="001B7906"/>
    <w:rsid w:val="001B7E41"/>
    <w:rsid w:val="001B7F44"/>
    <w:rsid w:val="001C014C"/>
    <w:rsid w:val="001C01B7"/>
    <w:rsid w:val="001C0220"/>
    <w:rsid w:val="001C0296"/>
    <w:rsid w:val="001C02C1"/>
    <w:rsid w:val="001C0698"/>
    <w:rsid w:val="001C0786"/>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402"/>
    <w:rsid w:val="001C56C5"/>
    <w:rsid w:val="001C58ED"/>
    <w:rsid w:val="001C5AE9"/>
    <w:rsid w:val="001C5D2D"/>
    <w:rsid w:val="001C5DD6"/>
    <w:rsid w:val="001C626F"/>
    <w:rsid w:val="001C62F8"/>
    <w:rsid w:val="001C67B5"/>
    <w:rsid w:val="001C69A3"/>
    <w:rsid w:val="001C6C21"/>
    <w:rsid w:val="001C6F41"/>
    <w:rsid w:val="001C7268"/>
    <w:rsid w:val="001C7641"/>
    <w:rsid w:val="001C78FC"/>
    <w:rsid w:val="001C7A1E"/>
    <w:rsid w:val="001D01C9"/>
    <w:rsid w:val="001D058C"/>
    <w:rsid w:val="001D096F"/>
    <w:rsid w:val="001D0DD1"/>
    <w:rsid w:val="001D155F"/>
    <w:rsid w:val="001D1660"/>
    <w:rsid w:val="001D2019"/>
    <w:rsid w:val="001D201F"/>
    <w:rsid w:val="001D20D7"/>
    <w:rsid w:val="001D243B"/>
    <w:rsid w:val="001D249D"/>
    <w:rsid w:val="001D2CE6"/>
    <w:rsid w:val="001D2DA4"/>
    <w:rsid w:val="001D3352"/>
    <w:rsid w:val="001D3507"/>
    <w:rsid w:val="001D363E"/>
    <w:rsid w:val="001D39EB"/>
    <w:rsid w:val="001D3CC4"/>
    <w:rsid w:val="001D4A66"/>
    <w:rsid w:val="001D5C94"/>
    <w:rsid w:val="001D646A"/>
    <w:rsid w:val="001D6C0F"/>
    <w:rsid w:val="001D6C50"/>
    <w:rsid w:val="001D6C5E"/>
    <w:rsid w:val="001D6E2D"/>
    <w:rsid w:val="001D74FE"/>
    <w:rsid w:val="001D75C7"/>
    <w:rsid w:val="001D76CC"/>
    <w:rsid w:val="001D7DAF"/>
    <w:rsid w:val="001D7F13"/>
    <w:rsid w:val="001E04C9"/>
    <w:rsid w:val="001E0653"/>
    <w:rsid w:val="001E0721"/>
    <w:rsid w:val="001E085D"/>
    <w:rsid w:val="001E1051"/>
    <w:rsid w:val="001E1F07"/>
    <w:rsid w:val="001E20C5"/>
    <w:rsid w:val="001E20F1"/>
    <w:rsid w:val="001E27FE"/>
    <w:rsid w:val="001E2B65"/>
    <w:rsid w:val="001E2F8C"/>
    <w:rsid w:val="001E3526"/>
    <w:rsid w:val="001E367D"/>
    <w:rsid w:val="001E3ADE"/>
    <w:rsid w:val="001E3BD8"/>
    <w:rsid w:val="001E3C84"/>
    <w:rsid w:val="001E408A"/>
    <w:rsid w:val="001E4190"/>
    <w:rsid w:val="001E43E1"/>
    <w:rsid w:val="001E44AD"/>
    <w:rsid w:val="001E44F5"/>
    <w:rsid w:val="001E4547"/>
    <w:rsid w:val="001E4EB7"/>
    <w:rsid w:val="001E58A1"/>
    <w:rsid w:val="001E594C"/>
    <w:rsid w:val="001E59F8"/>
    <w:rsid w:val="001E5A36"/>
    <w:rsid w:val="001E5AED"/>
    <w:rsid w:val="001E5B4B"/>
    <w:rsid w:val="001E5C5B"/>
    <w:rsid w:val="001E5DE6"/>
    <w:rsid w:val="001E650A"/>
    <w:rsid w:val="001E66B1"/>
    <w:rsid w:val="001E6720"/>
    <w:rsid w:val="001E6CF1"/>
    <w:rsid w:val="001E7352"/>
    <w:rsid w:val="001E75A5"/>
    <w:rsid w:val="001E78C0"/>
    <w:rsid w:val="001E7E2B"/>
    <w:rsid w:val="001F00A4"/>
    <w:rsid w:val="001F01BF"/>
    <w:rsid w:val="001F02FA"/>
    <w:rsid w:val="001F05F0"/>
    <w:rsid w:val="001F06AE"/>
    <w:rsid w:val="001F06FA"/>
    <w:rsid w:val="001F0AAC"/>
    <w:rsid w:val="001F0B7A"/>
    <w:rsid w:val="001F12E4"/>
    <w:rsid w:val="001F14C1"/>
    <w:rsid w:val="001F16CB"/>
    <w:rsid w:val="001F1704"/>
    <w:rsid w:val="001F1CA5"/>
    <w:rsid w:val="001F1CAC"/>
    <w:rsid w:val="001F1F19"/>
    <w:rsid w:val="001F1F7A"/>
    <w:rsid w:val="001F3411"/>
    <w:rsid w:val="001F3946"/>
    <w:rsid w:val="001F3C10"/>
    <w:rsid w:val="001F3FCA"/>
    <w:rsid w:val="001F47EF"/>
    <w:rsid w:val="001F4893"/>
    <w:rsid w:val="001F4991"/>
    <w:rsid w:val="001F4D40"/>
    <w:rsid w:val="001F5280"/>
    <w:rsid w:val="001F52B9"/>
    <w:rsid w:val="001F52ED"/>
    <w:rsid w:val="001F575D"/>
    <w:rsid w:val="001F5949"/>
    <w:rsid w:val="001F6239"/>
    <w:rsid w:val="001F66D0"/>
    <w:rsid w:val="001F6CC8"/>
    <w:rsid w:val="001F6DC8"/>
    <w:rsid w:val="001F6DCF"/>
    <w:rsid w:val="001F7B9F"/>
    <w:rsid w:val="001F7C6D"/>
    <w:rsid w:val="0020011D"/>
    <w:rsid w:val="00200638"/>
    <w:rsid w:val="002007F1"/>
    <w:rsid w:val="00200887"/>
    <w:rsid w:val="00201693"/>
    <w:rsid w:val="00201B6C"/>
    <w:rsid w:val="00201D35"/>
    <w:rsid w:val="002020D1"/>
    <w:rsid w:val="0020210B"/>
    <w:rsid w:val="0020261D"/>
    <w:rsid w:val="00202A69"/>
    <w:rsid w:val="00202D6B"/>
    <w:rsid w:val="00203036"/>
    <w:rsid w:val="0020379F"/>
    <w:rsid w:val="00203BDA"/>
    <w:rsid w:val="00203C89"/>
    <w:rsid w:val="002043AC"/>
    <w:rsid w:val="002050EC"/>
    <w:rsid w:val="0020540C"/>
    <w:rsid w:val="00205CC9"/>
    <w:rsid w:val="0020655B"/>
    <w:rsid w:val="0020677C"/>
    <w:rsid w:val="00206CB7"/>
    <w:rsid w:val="00206F01"/>
    <w:rsid w:val="00207136"/>
    <w:rsid w:val="00207641"/>
    <w:rsid w:val="0020769D"/>
    <w:rsid w:val="002077D6"/>
    <w:rsid w:val="00207C49"/>
    <w:rsid w:val="002100EE"/>
    <w:rsid w:val="002104DC"/>
    <w:rsid w:val="00210610"/>
    <w:rsid w:val="002109AC"/>
    <w:rsid w:val="00210CD7"/>
    <w:rsid w:val="002112DA"/>
    <w:rsid w:val="00211A28"/>
    <w:rsid w:val="00211BE0"/>
    <w:rsid w:val="0021211A"/>
    <w:rsid w:val="00212651"/>
    <w:rsid w:val="0021268F"/>
    <w:rsid w:val="0021294F"/>
    <w:rsid w:val="0021297D"/>
    <w:rsid w:val="00212A92"/>
    <w:rsid w:val="00212ADD"/>
    <w:rsid w:val="00212B22"/>
    <w:rsid w:val="00212C47"/>
    <w:rsid w:val="00213022"/>
    <w:rsid w:val="002138FA"/>
    <w:rsid w:val="00213B48"/>
    <w:rsid w:val="00213C81"/>
    <w:rsid w:val="00213E13"/>
    <w:rsid w:val="002140A6"/>
    <w:rsid w:val="0021464E"/>
    <w:rsid w:val="002146A8"/>
    <w:rsid w:val="00214C02"/>
    <w:rsid w:val="00214C34"/>
    <w:rsid w:val="002151C8"/>
    <w:rsid w:val="002154B3"/>
    <w:rsid w:val="002157BD"/>
    <w:rsid w:val="00215939"/>
    <w:rsid w:val="00216096"/>
    <w:rsid w:val="00216200"/>
    <w:rsid w:val="0021641A"/>
    <w:rsid w:val="002165C9"/>
    <w:rsid w:val="0021696C"/>
    <w:rsid w:val="002171C6"/>
    <w:rsid w:val="002173EF"/>
    <w:rsid w:val="002179B9"/>
    <w:rsid w:val="002179E1"/>
    <w:rsid w:val="00217AE5"/>
    <w:rsid w:val="00217D17"/>
    <w:rsid w:val="00220149"/>
    <w:rsid w:val="002207CB"/>
    <w:rsid w:val="00220DAD"/>
    <w:rsid w:val="002210AD"/>
    <w:rsid w:val="002214C5"/>
    <w:rsid w:val="00221876"/>
    <w:rsid w:val="00221A59"/>
    <w:rsid w:val="00221D1E"/>
    <w:rsid w:val="00221F3B"/>
    <w:rsid w:val="00222215"/>
    <w:rsid w:val="00222AEC"/>
    <w:rsid w:val="00222B25"/>
    <w:rsid w:val="00222F65"/>
    <w:rsid w:val="002230CF"/>
    <w:rsid w:val="00223706"/>
    <w:rsid w:val="002238CC"/>
    <w:rsid w:val="00223B21"/>
    <w:rsid w:val="0022470C"/>
    <w:rsid w:val="00224A0B"/>
    <w:rsid w:val="00225551"/>
    <w:rsid w:val="00225BE0"/>
    <w:rsid w:val="002263E3"/>
    <w:rsid w:val="002267CA"/>
    <w:rsid w:val="00226865"/>
    <w:rsid w:val="00226BB0"/>
    <w:rsid w:val="00226F56"/>
    <w:rsid w:val="0022746C"/>
    <w:rsid w:val="00227688"/>
    <w:rsid w:val="002302DB"/>
    <w:rsid w:val="00230EF1"/>
    <w:rsid w:val="00231935"/>
    <w:rsid w:val="00231BA3"/>
    <w:rsid w:val="00231E3A"/>
    <w:rsid w:val="00231E44"/>
    <w:rsid w:val="0023222B"/>
    <w:rsid w:val="002323EB"/>
    <w:rsid w:val="0023247D"/>
    <w:rsid w:val="00232584"/>
    <w:rsid w:val="00232958"/>
    <w:rsid w:val="00232D09"/>
    <w:rsid w:val="002330A9"/>
    <w:rsid w:val="00233396"/>
    <w:rsid w:val="00233818"/>
    <w:rsid w:val="00234001"/>
    <w:rsid w:val="0023406D"/>
    <w:rsid w:val="002342DD"/>
    <w:rsid w:val="002344A0"/>
    <w:rsid w:val="00234B22"/>
    <w:rsid w:val="00234CF2"/>
    <w:rsid w:val="002352F4"/>
    <w:rsid w:val="00235544"/>
    <w:rsid w:val="00235763"/>
    <w:rsid w:val="00235A38"/>
    <w:rsid w:val="00235D24"/>
    <w:rsid w:val="002361CA"/>
    <w:rsid w:val="00236339"/>
    <w:rsid w:val="0023667C"/>
    <w:rsid w:val="00236AA7"/>
    <w:rsid w:val="00236B8F"/>
    <w:rsid w:val="00236DD3"/>
    <w:rsid w:val="00237C3B"/>
    <w:rsid w:val="00237D55"/>
    <w:rsid w:val="00240150"/>
    <w:rsid w:val="0024086C"/>
    <w:rsid w:val="00240E43"/>
    <w:rsid w:val="00240E56"/>
    <w:rsid w:val="00240FBA"/>
    <w:rsid w:val="002412BF"/>
    <w:rsid w:val="002412F6"/>
    <w:rsid w:val="00241336"/>
    <w:rsid w:val="00241C61"/>
    <w:rsid w:val="00241EA1"/>
    <w:rsid w:val="0024201D"/>
    <w:rsid w:val="002421B4"/>
    <w:rsid w:val="002434DF"/>
    <w:rsid w:val="00243F28"/>
    <w:rsid w:val="00244250"/>
    <w:rsid w:val="00244347"/>
    <w:rsid w:val="00244A81"/>
    <w:rsid w:val="00244DD6"/>
    <w:rsid w:val="00245113"/>
    <w:rsid w:val="0024530E"/>
    <w:rsid w:val="002457C9"/>
    <w:rsid w:val="00245A57"/>
    <w:rsid w:val="00245B09"/>
    <w:rsid w:val="00245F1A"/>
    <w:rsid w:val="00246453"/>
    <w:rsid w:val="00246A67"/>
    <w:rsid w:val="00247274"/>
    <w:rsid w:val="002478D2"/>
    <w:rsid w:val="002503F2"/>
    <w:rsid w:val="002506CB"/>
    <w:rsid w:val="00250A1E"/>
    <w:rsid w:val="0025126E"/>
    <w:rsid w:val="0025177C"/>
    <w:rsid w:val="00251790"/>
    <w:rsid w:val="00251C7E"/>
    <w:rsid w:val="00251EA9"/>
    <w:rsid w:val="002521C5"/>
    <w:rsid w:val="002522BE"/>
    <w:rsid w:val="0025230A"/>
    <w:rsid w:val="00252753"/>
    <w:rsid w:val="00252967"/>
    <w:rsid w:val="0025337F"/>
    <w:rsid w:val="002534E6"/>
    <w:rsid w:val="0025351C"/>
    <w:rsid w:val="002538D9"/>
    <w:rsid w:val="002549AB"/>
    <w:rsid w:val="00254C8E"/>
    <w:rsid w:val="002550FE"/>
    <w:rsid w:val="002552C6"/>
    <w:rsid w:val="002552E0"/>
    <w:rsid w:val="00255916"/>
    <w:rsid w:val="00255D3F"/>
    <w:rsid w:val="00256478"/>
    <w:rsid w:val="00256B58"/>
    <w:rsid w:val="002572EA"/>
    <w:rsid w:val="002573BB"/>
    <w:rsid w:val="002579C8"/>
    <w:rsid w:val="00257BA5"/>
    <w:rsid w:val="00257C26"/>
    <w:rsid w:val="00257C2D"/>
    <w:rsid w:val="002600B8"/>
    <w:rsid w:val="002609BD"/>
    <w:rsid w:val="00260DC3"/>
    <w:rsid w:val="0026130C"/>
    <w:rsid w:val="002617E4"/>
    <w:rsid w:val="00262026"/>
    <w:rsid w:val="00262256"/>
    <w:rsid w:val="0026258A"/>
    <w:rsid w:val="002625DD"/>
    <w:rsid w:val="00262D3B"/>
    <w:rsid w:val="00263019"/>
    <w:rsid w:val="002631A0"/>
    <w:rsid w:val="00263241"/>
    <w:rsid w:val="002633A6"/>
    <w:rsid w:val="002634FE"/>
    <w:rsid w:val="00263CEB"/>
    <w:rsid w:val="00264192"/>
    <w:rsid w:val="002646A3"/>
    <w:rsid w:val="002648B0"/>
    <w:rsid w:val="00264F6D"/>
    <w:rsid w:val="002652B0"/>
    <w:rsid w:val="0026596C"/>
    <w:rsid w:val="00265D85"/>
    <w:rsid w:val="00265D91"/>
    <w:rsid w:val="002661DA"/>
    <w:rsid w:val="0026623C"/>
    <w:rsid w:val="00266275"/>
    <w:rsid w:val="0026661C"/>
    <w:rsid w:val="00266E6B"/>
    <w:rsid w:val="00266EDF"/>
    <w:rsid w:val="002671BE"/>
    <w:rsid w:val="00267592"/>
    <w:rsid w:val="00267654"/>
    <w:rsid w:val="00267C9D"/>
    <w:rsid w:val="00267DBA"/>
    <w:rsid w:val="002701A0"/>
    <w:rsid w:val="0027101B"/>
    <w:rsid w:val="00271179"/>
    <w:rsid w:val="0027121D"/>
    <w:rsid w:val="002717A3"/>
    <w:rsid w:val="00271B90"/>
    <w:rsid w:val="00272414"/>
    <w:rsid w:val="00273AA1"/>
    <w:rsid w:val="00273C79"/>
    <w:rsid w:val="00273CCD"/>
    <w:rsid w:val="00273EB1"/>
    <w:rsid w:val="00274054"/>
    <w:rsid w:val="00274641"/>
    <w:rsid w:val="00274BDE"/>
    <w:rsid w:val="00274DA8"/>
    <w:rsid w:val="00274FDD"/>
    <w:rsid w:val="00275037"/>
    <w:rsid w:val="00275303"/>
    <w:rsid w:val="00275952"/>
    <w:rsid w:val="00275D87"/>
    <w:rsid w:val="00275E27"/>
    <w:rsid w:val="002761E3"/>
    <w:rsid w:val="0027628C"/>
    <w:rsid w:val="002763EA"/>
    <w:rsid w:val="002764A4"/>
    <w:rsid w:val="00276548"/>
    <w:rsid w:val="0027662B"/>
    <w:rsid w:val="002766C7"/>
    <w:rsid w:val="00277006"/>
    <w:rsid w:val="002802E9"/>
    <w:rsid w:val="002802F5"/>
    <w:rsid w:val="00280380"/>
    <w:rsid w:val="0028085F"/>
    <w:rsid w:val="00280862"/>
    <w:rsid w:val="0028097E"/>
    <w:rsid w:val="00280C3C"/>
    <w:rsid w:val="00280E45"/>
    <w:rsid w:val="00281228"/>
    <w:rsid w:val="0028186C"/>
    <w:rsid w:val="00281CB6"/>
    <w:rsid w:val="00281F30"/>
    <w:rsid w:val="00281FAD"/>
    <w:rsid w:val="00282534"/>
    <w:rsid w:val="00282851"/>
    <w:rsid w:val="00282907"/>
    <w:rsid w:val="00282A7D"/>
    <w:rsid w:val="00282CFE"/>
    <w:rsid w:val="0028373C"/>
    <w:rsid w:val="00283D10"/>
    <w:rsid w:val="00283D94"/>
    <w:rsid w:val="00283E58"/>
    <w:rsid w:val="00284367"/>
    <w:rsid w:val="00284634"/>
    <w:rsid w:val="0028490E"/>
    <w:rsid w:val="00284D1E"/>
    <w:rsid w:val="00285282"/>
    <w:rsid w:val="00285284"/>
    <w:rsid w:val="00285B7D"/>
    <w:rsid w:val="00285ED7"/>
    <w:rsid w:val="00286779"/>
    <w:rsid w:val="00286A22"/>
    <w:rsid w:val="00286E45"/>
    <w:rsid w:val="002871E0"/>
    <w:rsid w:val="00287506"/>
    <w:rsid w:val="00287D2A"/>
    <w:rsid w:val="00287D9B"/>
    <w:rsid w:val="002901A1"/>
    <w:rsid w:val="0029063F"/>
    <w:rsid w:val="00290AA9"/>
    <w:rsid w:val="00290D5F"/>
    <w:rsid w:val="00290FFD"/>
    <w:rsid w:val="00291054"/>
    <w:rsid w:val="002911A8"/>
    <w:rsid w:val="002912F0"/>
    <w:rsid w:val="002914A7"/>
    <w:rsid w:val="002914F5"/>
    <w:rsid w:val="00291567"/>
    <w:rsid w:val="0029157B"/>
    <w:rsid w:val="0029183B"/>
    <w:rsid w:val="00291AE0"/>
    <w:rsid w:val="00291BBE"/>
    <w:rsid w:val="00291CDB"/>
    <w:rsid w:val="00291E0C"/>
    <w:rsid w:val="0029239F"/>
    <w:rsid w:val="00292409"/>
    <w:rsid w:val="002929C2"/>
    <w:rsid w:val="00292C9D"/>
    <w:rsid w:val="00292E27"/>
    <w:rsid w:val="00292F50"/>
    <w:rsid w:val="00293328"/>
    <w:rsid w:val="002934FF"/>
    <w:rsid w:val="00293C61"/>
    <w:rsid w:val="00293CE3"/>
    <w:rsid w:val="00293F4E"/>
    <w:rsid w:val="00294233"/>
    <w:rsid w:val="0029429A"/>
    <w:rsid w:val="002944B6"/>
    <w:rsid w:val="0029546E"/>
    <w:rsid w:val="002954A1"/>
    <w:rsid w:val="00295560"/>
    <w:rsid w:val="002955EE"/>
    <w:rsid w:val="00295A03"/>
    <w:rsid w:val="00295ED8"/>
    <w:rsid w:val="00296077"/>
    <w:rsid w:val="002960AD"/>
    <w:rsid w:val="00296692"/>
    <w:rsid w:val="00296C0B"/>
    <w:rsid w:val="00297314"/>
    <w:rsid w:val="002974BF"/>
    <w:rsid w:val="00297743"/>
    <w:rsid w:val="00297D26"/>
    <w:rsid w:val="002A031F"/>
    <w:rsid w:val="002A04D2"/>
    <w:rsid w:val="002A0E29"/>
    <w:rsid w:val="002A0E2D"/>
    <w:rsid w:val="002A0FD3"/>
    <w:rsid w:val="002A1AA7"/>
    <w:rsid w:val="002A1BAA"/>
    <w:rsid w:val="002A1CAD"/>
    <w:rsid w:val="002A22A1"/>
    <w:rsid w:val="002A23B1"/>
    <w:rsid w:val="002A2461"/>
    <w:rsid w:val="002A3581"/>
    <w:rsid w:val="002A3812"/>
    <w:rsid w:val="002A3ABA"/>
    <w:rsid w:val="002A3FAE"/>
    <w:rsid w:val="002A42E4"/>
    <w:rsid w:val="002A44E2"/>
    <w:rsid w:val="002A45D8"/>
    <w:rsid w:val="002A466B"/>
    <w:rsid w:val="002A4B57"/>
    <w:rsid w:val="002A5019"/>
    <w:rsid w:val="002A51B7"/>
    <w:rsid w:val="002A5812"/>
    <w:rsid w:val="002A58B8"/>
    <w:rsid w:val="002A5BD5"/>
    <w:rsid w:val="002A5E4E"/>
    <w:rsid w:val="002A6369"/>
    <w:rsid w:val="002A6D2B"/>
    <w:rsid w:val="002A6FB3"/>
    <w:rsid w:val="002A7589"/>
    <w:rsid w:val="002A76CA"/>
    <w:rsid w:val="002A79B0"/>
    <w:rsid w:val="002A7D7E"/>
    <w:rsid w:val="002B01C7"/>
    <w:rsid w:val="002B0238"/>
    <w:rsid w:val="002B0787"/>
    <w:rsid w:val="002B07FC"/>
    <w:rsid w:val="002B10F5"/>
    <w:rsid w:val="002B1B76"/>
    <w:rsid w:val="002B22D7"/>
    <w:rsid w:val="002B2F28"/>
    <w:rsid w:val="002B3110"/>
    <w:rsid w:val="002B357C"/>
    <w:rsid w:val="002B370D"/>
    <w:rsid w:val="002B3BC2"/>
    <w:rsid w:val="002B42B6"/>
    <w:rsid w:val="002B4587"/>
    <w:rsid w:val="002B4D65"/>
    <w:rsid w:val="002B4E46"/>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CBD"/>
    <w:rsid w:val="002C2D40"/>
    <w:rsid w:val="002C3590"/>
    <w:rsid w:val="002C362D"/>
    <w:rsid w:val="002C392F"/>
    <w:rsid w:val="002C3953"/>
    <w:rsid w:val="002C3DC8"/>
    <w:rsid w:val="002C4300"/>
    <w:rsid w:val="002C4414"/>
    <w:rsid w:val="002C4DD6"/>
    <w:rsid w:val="002C509A"/>
    <w:rsid w:val="002C5BBA"/>
    <w:rsid w:val="002C5D62"/>
    <w:rsid w:val="002C6034"/>
    <w:rsid w:val="002C6318"/>
    <w:rsid w:val="002C63C8"/>
    <w:rsid w:val="002C6675"/>
    <w:rsid w:val="002C671F"/>
    <w:rsid w:val="002C69D9"/>
    <w:rsid w:val="002C7090"/>
    <w:rsid w:val="002C725B"/>
    <w:rsid w:val="002C7649"/>
    <w:rsid w:val="002C774A"/>
    <w:rsid w:val="002C7AAB"/>
    <w:rsid w:val="002D06D6"/>
    <w:rsid w:val="002D078F"/>
    <w:rsid w:val="002D09A5"/>
    <w:rsid w:val="002D0A64"/>
    <w:rsid w:val="002D1068"/>
    <w:rsid w:val="002D1070"/>
    <w:rsid w:val="002D15A9"/>
    <w:rsid w:val="002D16FF"/>
    <w:rsid w:val="002D17AB"/>
    <w:rsid w:val="002D1D6E"/>
    <w:rsid w:val="002D2279"/>
    <w:rsid w:val="002D2519"/>
    <w:rsid w:val="002D255C"/>
    <w:rsid w:val="002D2F94"/>
    <w:rsid w:val="002D3399"/>
    <w:rsid w:val="002D34FC"/>
    <w:rsid w:val="002D390E"/>
    <w:rsid w:val="002D4427"/>
    <w:rsid w:val="002D4520"/>
    <w:rsid w:val="002D4706"/>
    <w:rsid w:val="002D4AAF"/>
    <w:rsid w:val="002D4BEE"/>
    <w:rsid w:val="002D4C07"/>
    <w:rsid w:val="002D4D31"/>
    <w:rsid w:val="002D4E53"/>
    <w:rsid w:val="002D5195"/>
    <w:rsid w:val="002D5230"/>
    <w:rsid w:val="002D5DE1"/>
    <w:rsid w:val="002D6007"/>
    <w:rsid w:val="002D6028"/>
    <w:rsid w:val="002D6584"/>
    <w:rsid w:val="002D6664"/>
    <w:rsid w:val="002D6779"/>
    <w:rsid w:val="002D67F3"/>
    <w:rsid w:val="002D68A7"/>
    <w:rsid w:val="002D6BB6"/>
    <w:rsid w:val="002D70DC"/>
    <w:rsid w:val="002D7187"/>
    <w:rsid w:val="002D727A"/>
    <w:rsid w:val="002D729E"/>
    <w:rsid w:val="002D72CC"/>
    <w:rsid w:val="002D74BC"/>
    <w:rsid w:val="002D74CF"/>
    <w:rsid w:val="002E0118"/>
    <w:rsid w:val="002E02E8"/>
    <w:rsid w:val="002E0347"/>
    <w:rsid w:val="002E05D7"/>
    <w:rsid w:val="002E093C"/>
    <w:rsid w:val="002E0975"/>
    <w:rsid w:val="002E16C0"/>
    <w:rsid w:val="002E1B11"/>
    <w:rsid w:val="002E210F"/>
    <w:rsid w:val="002E2C4F"/>
    <w:rsid w:val="002E37FA"/>
    <w:rsid w:val="002E3B5F"/>
    <w:rsid w:val="002E42FD"/>
    <w:rsid w:val="002E4442"/>
    <w:rsid w:val="002E4D1F"/>
    <w:rsid w:val="002E508A"/>
    <w:rsid w:val="002E56EC"/>
    <w:rsid w:val="002E5771"/>
    <w:rsid w:val="002E5874"/>
    <w:rsid w:val="002E5A80"/>
    <w:rsid w:val="002E5B8B"/>
    <w:rsid w:val="002E5DDA"/>
    <w:rsid w:val="002E5DE9"/>
    <w:rsid w:val="002E5F63"/>
    <w:rsid w:val="002E6733"/>
    <w:rsid w:val="002E6CC2"/>
    <w:rsid w:val="002E6EC2"/>
    <w:rsid w:val="002E6F39"/>
    <w:rsid w:val="002E7426"/>
    <w:rsid w:val="002E7578"/>
    <w:rsid w:val="002E76E2"/>
    <w:rsid w:val="002E7870"/>
    <w:rsid w:val="002E78B0"/>
    <w:rsid w:val="002E78FC"/>
    <w:rsid w:val="002E79C0"/>
    <w:rsid w:val="002E7D5F"/>
    <w:rsid w:val="002F052A"/>
    <w:rsid w:val="002F1255"/>
    <w:rsid w:val="002F170A"/>
    <w:rsid w:val="002F1AD9"/>
    <w:rsid w:val="002F1CC2"/>
    <w:rsid w:val="002F1DC3"/>
    <w:rsid w:val="002F1E6C"/>
    <w:rsid w:val="002F1F7C"/>
    <w:rsid w:val="002F214C"/>
    <w:rsid w:val="002F22CC"/>
    <w:rsid w:val="002F233A"/>
    <w:rsid w:val="002F2831"/>
    <w:rsid w:val="002F3228"/>
    <w:rsid w:val="002F37F9"/>
    <w:rsid w:val="002F3961"/>
    <w:rsid w:val="002F4476"/>
    <w:rsid w:val="002F48D6"/>
    <w:rsid w:val="002F4C5D"/>
    <w:rsid w:val="002F4CC1"/>
    <w:rsid w:val="002F4CCB"/>
    <w:rsid w:val="002F5070"/>
    <w:rsid w:val="002F59E1"/>
    <w:rsid w:val="002F5B66"/>
    <w:rsid w:val="002F5E47"/>
    <w:rsid w:val="002F5FED"/>
    <w:rsid w:val="002F620B"/>
    <w:rsid w:val="002F6278"/>
    <w:rsid w:val="002F73AF"/>
    <w:rsid w:val="002F7598"/>
    <w:rsid w:val="002F776A"/>
    <w:rsid w:val="002F7A10"/>
    <w:rsid w:val="002F7BE9"/>
    <w:rsid w:val="00300156"/>
    <w:rsid w:val="0030043B"/>
    <w:rsid w:val="00300765"/>
    <w:rsid w:val="00300C5D"/>
    <w:rsid w:val="00300C93"/>
    <w:rsid w:val="0030106E"/>
    <w:rsid w:val="00301223"/>
    <w:rsid w:val="0030186F"/>
    <w:rsid w:val="00301957"/>
    <w:rsid w:val="00301CA2"/>
    <w:rsid w:val="00301E9F"/>
    <w:rsid w:val="00302017"/>
    <w:rsid w:val="00302675"/>
    <w:rsid w:val="00303035"/>
    <w:rsid w:val="00303392"/>
    <w:rsid w:val="003036EA"/>
    <w:rsid w:val="003039E6"/>
    <w:rsid w:val="00303C80"/>
    <w:rsid w:val="00303D4E"/>
    <w:rsid w:val="003049E1"/>
    <w:rsid w:val="00304C70"/>
    <w:rsid w:val="00304D2C"/>
    <w:rsid w:val="00304E2C"/>
    <w:rsid w:val="0030542F"/>
    <w:rsid w:val="00305899"/>
    <w:rsid w:val="00305A1A"/>
    <w:rsid w:val="00305A8C"/>
    <w:rsid w:val="00305BF6"/>
    <w:rsid w:val="00306252"/>
    <w:rsid w:val="00306322"/>
    <w:rsid w:val="00306521"/>
    <w:rsid w:val="0030680B"/>
    <w:rsid w:val="00306BAC"/>
    <w:rsid w:val="00306F21"/>
    <w:rsid w:val="003076DA"/>
    <w:rsid w:val="00307C54"/>
    <w:rsid w:val="00307C82"/>
    <w:rsid w:val="00310151"/>
    <w:rsid w:val="0031039C"/>
    <w:rsid w:val="003103F0"/>
    <w:rsid w:val="00310B79"/>
    <w:rsid w:val="00310D18"/>
    <w:rsid w:val="00310DCE"/>
    <w:rsid w:val="003113D3"/>
    <w:rsid w:val="0031142E"/>
    <w:rsid w:val="00311614"/>
    <w:rsid w:val="003119C8"/>
    <w:rsid w:val="00311BD8"/>
    <w:rsid w:val="00311CD2"/>
    <w:rsid w:val="00311D0C"/>
    <w:rsid w:val="0031203F"/>
    <w:rsid w:val="003123AA"/>
    <w:rsid w:val="0031256E"/>
    <w:rsid w:val="003125D1"/>
    <w:rsid w:val="003132D7"/>
    <w:rsid w:val="00313649"/>
    <w:rsid w:val="00314056"/>
    <w:rsid w:val="003145CD"/>
    <w:rsid w:val="00314632"/>
    <w:rsid w:val="00314CC8"/>
    <w:rsid w:val="00314D4D"/>
    <w:rsid w:val="00314F85"/>
    <w:rsid w:val="00315119"/>
    <w:rsid w:val="003154CD"/>
    <w:rsid w:val="00315D43"/>
    <w:rsid w:val="00316464"/>
    <w:rsid w:val="003165C9"/>
    <w:rsid w:val="00316C69"/>
    <w:rsid w:val="003175CB"/>
    <w:rsid w:val="003177AB"/>
    <w:rsid w:val="003178FD"/>
    <w:rsid w:val="00317AF2"/>
    <w:rsid w:val="00317BD7"/>
    <w:rsid w:val="00317DEF"/>
    <w:rsid w:val="00317F6E"/>
    <w:rsid w:val="0032067E"/>
    <w:rsid w:val="0032084E"/>
    <w:rsid w:val="00320C13"/>
    <w:rsid w:val="00320CAE"/>
    <w:rsid w:val="00320E2B"/>
    <w:rsid w:val="003216E0"/>
    <w:rsid w:val="003217C7"/>
    <w:rsid w:val="00321D1B"/>
    <w:rsid w:val="003220D6"/>
    <w:rsid w:val="003222E4"/>
    <w:rsid w:val="00322741"/>
    <w:rsid w:val="00322A67"/>
    <w:rsid w:val="00322BF3"/>
    <w:rsid w:val="00322C27"/>
    <w:rsid w:val="00323092"/>
    <w:rsid w:val="00323152"/>
    <w:rsid w:val="00323922"/>
    <w:rsid w:val="003239A5"/>
    <w:rsid w:val="00323D47"/>
    <w:rsid w:val="0032441E"/>
    <w:rsid w:val="003257AB"/>
    <w:rsid w:val="003257CB"/>
    <w:rsid w:val="00325E81"/>
    <w:rsid w:val="00325FB0"/>
    <w:rsid w:val="0032602D"/>
    <w:rsid w:val="0032603E"/>
    <w:rsid w:val="003261B5"/>
    <w:rsid w:val="003261E7"/>
    <w:rsid w:val="003266A7"/>
    <w:rsid w:val="003266C9"/>
    <w:rsid w:val="00326D1B"/>
    <w:rsid w:val="00327290"/>
    <w:rsid w:val="0032750C"/>
    <w:rsid w:val="0032781A"/>
    <w:rsid w:val="003278F0"/>
    <w:rsid w:val="003302F1"/>
    <w:rsid w:val="0033077D"/>
    <w:rsid w:val="003308EF"/>
    <w:rsid w:val="00330F36"/>
    <w:rsid w:val="00330F9C"/>
    <w:rsid w:val="003315AE"/>
    <w:rsid w:val="003316B7"/>
    <w:rsid w:val="003324D7"/>
    <w:rsid w:val="00332C58"/>
    <w:rsid w:val="00332DB3"/>
    <w:rsid w:val="0033325C"/>
    <w:rsid w:val="0033340A"/>
    <w:rsid w:val="00333502"/>
    <w:rsid w:val="0033364B"/>
    <w:rsid w:val="003339EC"/>
    <w:rsid w:val="00333FCF"/>
    <w:rsid w:val="003342AC"/>
    <w:rsid w:val="00334844"/>
    <w:rsid w:val="003350D4"/>
    <w:rsid w:val="003357E8"/>
    <w:rsid w:val="00335909"/>
    <w:rsid w:val="003359D0"/>
    <w:rsid w:val="00335D9C"/>
    <w:rsid w:val="00335FD9"/>
    <w:rsid w:val="00336409"/>
    <w:rsid w:val="003364B0"/>
    <w:rsid w:val="00336A20"/>
    <w:rsid w:val="00337044"/>
    <w:rsid w:val="003370D1"/>
    <w:rsid w:val="0033752C"/>
    <w:rsid w:val="0033790D"/>
    <w:rsid w:val="00337F9C"/>
    <w:rsid w:val="0034028C"/>
    <w:rsid w:val="00340BB2"/>
    <w:rsid w:val="00340C49"/>
    <w:rsid w:val="00341731"/>
    <w:rsid w:val="003417BB"/>
    <w:rsid w:val="00341A60"/>
    <w:rsid w:val="00342200"/>
    <w:rsid w:val="0034291E"/>
    <w:rsid w:val="00342C19"/>
    <w:rsid w:val="00343224"/>
    <w:rsid w:val="003435B5"/>
    <w:rsid w:val="00343F46"/>
    <w:rsid w:val="003445BF"/>
    <w:rsid w:val="00344855"/>
    <w:rsid w:val="003449EC"/>
    <w:rsid w:val="00344AFD"/>
    <w:rsid w:val="00344E46"/>
    <w:rsid w:val="00344ECB"/>
    <w:rsid w:val="003451C7"/>
    <w:rsid w:val="0034521D"/>
    <w:rsid w:val="00345288"/>
    <w:rsid w:val="003453CD"/>
    <w:rsid w:val="00345B00"/>
    <w:rsid w:val="00345EBD"/>
    <w:rsid w:val="0034602B"/>
    <w:rsid w:val="003461B2"/>
    <w:rsid w:val="00346A24"/>
    <w:rsid w:val="00346C9B"/>
    <w:rsid w:val="00346CFA"/>
    <w:rsid w:val="00346F17"/>
    <w:rsid w:val="0034702A"/>
    <w:rsid w:val="00347253"/>
    <w:rsid w:val="00347283"/>
    <w:rsid w:val="003478D9"/>
    <w:rsid w:val="00347B40"/>
    <w:rsid w:val="00347B6D"/>
    <w:rsid w:val="00350BB9"/>
    <w:rsid w:val="0035104A"/>
    <w:rsid w:val="003510D9"/>
    <w:rsid w:val="00351265"/>
    <w:rsid w:val="00351375"/>
    <w:rsid w:val="0035168C"/>
    <w:rsid w:val="0035183E"/>
    <w:rsid w:val="00351B3E"/>
    <w:rsid w:val="00351BC6"/>
    <w:rsid w:val="003520BA"/>
    <w:rsid w:val="00352B87"/>
    <w:rsid w:val="00352C3E"/>
    <w:rsid w:val="00353048"/>
    <w:rsid w:val="0035372B"/>
    <w:rsid w:val="003538E6"/>
    <w:rsid w:val="00353AAD"/>
    <w:rsid w:val="00353D1C"/>
    <w:rsid w:val="003542D7"/>
    <w:rsid w:val="003543CC"/>
    <w:rsid w:val="00354550"/>
    <w:rsid w:val="00354C81"/>
    <w:rsid w:val="0035505D"/>
    <w:rsid w:val="003550EB"/>
    <w:rsid w:val="00355836"/>
    <w:rsid w:val="00355A0A"/>
    <w:rsid w:val="00355BC7"/>
    <w:rsid w:val="00355EDA"/>
    <w:rsid w:val="00356249"/>
    <w:rsid w:val="00356C87"/>
    <w:rsid w:val="00357352"/>
    <w:rsid w:val="00357479"/>
    <w:rsid w:val="00357CD0"/>
    <w:rsid w:val="003600E6"/>
    <w:rsid w:val="003604BD"/>
    <w:rsid w:val="003605AC"/>
    <w:rsid w:val="00360649"/>
    <w:rsid w:val="00360CC9"/>
    <w:rsid w:val="00360E25"/>
    <w:rsid w:val="00360F55"/>
    <w:rsid w:val="003611C4"/>
    <w:rsid w:val="003611D5"/>
    <w:rsid w:val="00361483"/>
    <w:rsid w:val="00361495"/>
    <w:rsid w:val="0036154D"/>
    <w:rsid w:val="00361918"/>
    <w:rsid w:val="00361A29"/>
    <w:rsid w:val="00361C59"/>
    <w:rsid w:val="00361E49"/>
    <w:rsid w:val="00361E8B"/>
    <w:rsid w:val="00361F7A"/>
    <w:rsid w:val="003626FA"/>
    <w:rsid w:val="0036283C"/>
    <w:rsid w:val="003634C8"/>
    <w:rsid w:val="00363552"/>
    <w:rsid w:val="00363A13"/>
    <w:rsid w:val="00363D6C"/>
    <w:rsid w:val="00363D70"/>
    <w:rsid w:val="00364103"/>
    <w:rsid w:val="003641C6"/>
    <w:rsid w:val="003647DD"/>
    <w:rsid w:val="0036569E"/>
    <w:rsid w:val="00366435"/>
    <w:rsid w:val="003665AD"/>
    <w:rsid w:val="003668C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3F20"/>
    <w:rsid w:val="00374478"/>
    <w:rsid w:val="0037481E"/>
    <w:rsid w:val="00374D59"/>
    <w:rsid w:val="0037540A"/>
    <w:rsid w:val="003759CE"/>
    <w:rsid w:val="003763EF"/>
    <w:rsid w:val="003766FD"/>
    <w:rsid w:val="0037711F"/>
    <w:rsid w:val="003771A5"/>
    <w:rsid w:val="00377325"/>
    <w:rsid w:val="00377417"/>
    <w:rsid w:val="0037779A"/>
    <w:rsid w:val="00377CDF"/>
    <w:rsid w:val="003803BE"/>
    <w:rsid w:val="003817C3"/>
    <w:rsid w:val="00381CCA"/>
    <w:rsid w:val="00382437"/>
    <w:rsid w:val="00382699"/>
    <w:rsid w:val="0038292E"/>
    <w:rsid w:val="00382C54"/>
    <w:rsid w:val="00382F03"/>
    <w:rsid w:val="0038335C"/>
    <w:rsid w:val="003835FA"/>
    <w:rsid w:val="00383E93"/>
    <w:rsid w:val="00384268"/>
    <w:rsid w:val="00384CFE"/>
    <w:rsid w:val="0038672E"/>
    <w:rsid w:val="00386944"/>
    <w:rsid w:val="00386C50"/>
    <w:rsid w:val="00386D1C"/>
    <w:rsid w:val="00386DF8"/>
    <w:rsid w:val="003870EF"/>
    <w:rsid w:val="0038718C"/>
    <w:rsid w:val="0038772F"/>
    <w:rsid w:val="00387757"/>
    <w:rsid w:val="003877CD"/>
    <w:rsid w:val="00387EC7"/>
    <w:rsid w:val="00387FA5"/>
    <w:rsid w:val="00390494"/>
    <w:rsid w:val="003905DC"/>
    <w:rsid w:val="0039084B"/>
    <w:rsid w:val="00390C9F"/>
    <w:rsid w:val="00390D20"/>
    <w:rsid w:val="00391502"/>
    <w:rsid w:val="003919B8"/>
    <w:rsid w:val="003919D5"/>
    <w:rsid w:val="00391D0A"/>
    <w:rsid w:val="00391D58"/>
    <w:rsid w:val="00392313"/>
    <w:rsid w:val="00392941"/>
    <w:rsid w:val="0039316C"/>
    <w:rsid w:val="00393348"/>
    <w:rsid w:val="00393815"/>
    <w:rsid w:val="003938F6"/>
    <w:rsid w:val="003939D3"/>
    <w:rsid w:val="00393BFF"/>
    <w:rsid w:val="00393F56"/>
    <w:rsid w:val="003940C5"/>
    <w:rsid w:val="0039429C"/>
    <w:rsid w:val="00394E6C"/>
    <w:rsid w:val="0039511F"/>
    <w:rsid w:val="0039529D"/>
    <w:rsid w:val="00395308"/>
    <w:rsid w:val="00395554"/>
    <w:rsid w:val="00395898"/>
    <w:rsid w:val="003959CC"/>
    <w:rsid w:val="00395D00"/>
    <w:rsid w:val="00395EE4"/>
    <w:rsid w:val="0039668A"/>
    <w:rsid w:val="0039673C"/>
    <w:rsid w:val="003968C1"/>
    <w:rsid w:val="00396C26"/>
    <w:rsid w:val="0039790C"/>
    <w:rsid w:val="00397A79"/>
    <w:rsid w:val="00397C67"/>
    <w:rsid w:val="00397ECA"/>
    <w:rsid w:val="003A021F"/>
    <w:rsid w:val="003A09B3"/>
    <w:rsid w:val="003A0B7F"/>
    <w:rsid w:val="003A0CBC"/>
    <w:rsid w:val="003A1027"/>
    <w:rsid w:val="003A1B3F"/>
    <w:rsid w:val="003A1BD2"/>
    <w:rsid w:val="003A1DA5"/>
    <w:rsid w:val="003A2A70"/>
    <w:rsid w:val="003A2B9E"/>
    <w:rsid w:val="003A2CC1"/>
    <w:rsid w:val="003A375E"/>
    <w:rsid w:val="003A3D4E"/>
    <w:rsid w:val="003A402D"/>
    <w:rsid w:val="003A419A"/>
    <w:rsid w:val="003A436B"/>
    <w:rsid w:val="003A46AB"/>
    <w:rsid w:val="003A489C"/>
    <w:rsid w:val="003A4F65"/>
    <w:rsid w:val="003A5013"/>
    <w:rsid w:val="003A5188"/>
    <w:rsid w:val="003A52C7"/>
    <w:rsid w:val="003A5312"/>
    <w:rsid w:val="003A571D"/>
    <w:rsid w:val="003A5AF4"/>
    <w:rsid w:val="003A603C"/>
    <w:rsid w:val="003A64D1"/>
    <w:rsid w:val="003A6D72"/>
    <w:rsid w:val="003A6E97"/>
    <w:rsid w:val="003A6FE8"/>
    <w:rsid w:val="003A7426"/>
    <w:rsid w:val="003A75D8"/>
    <w:rsid w:val="003A75DA"/>
    <w:rsid w:val="003A787B"/>
    <w:rsid w:val="003A7AD4"/>
    <w:rsid w:val="003A7EBD"/>
    <w:rsid w:val="003B04F1"/>
    <w:rsid w:val="003B0679"/>
    <w:rsid w:val="003B0C13"/>
    <w:rsid w:val="003B1813"/>
    <w:rsid w:val="003B1B84"/>
    <w:rsid w:val="003B1D53"/>
    <w:rsid w:val="003B2BE6"/>
    <w:rsid w:val="003B2D49"/>
    <w:rsid w:val="003B2F65"/>
    <w:rsid w:val="003B361E"/>
    <w:rsid w:val="003B3977"/>
    <w:rsid w:val="003B4058"/>
    <w:rsid w:val="003B4706"/>
    <w:rsid w:val="003B4CA9"/>
    <w:rsid w:val="003B50F7"/>
    <w:rsid w:val="003B5A4E"/>
    <w:rsid w:val="003B5B61"/>
    <w:rsid w:val="003B5DE5"/>
    <w:rsid w:val="003B6223"/>
    <w:rsid w:val="003B62CD"/>
    <w:rsid w:val="003B6392"/>
    <w:rsid w:val="003B6572"/>
    <w:rsid w:val="003B6A97"/>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14B4"/>
    <w:rsid w:val="003C1FC2"/>
    <w:rsid w:val="003C3267"/>
    <w:rsid w:val="003C3953"/>
    <w:rsid w:val="003C3983"/>
    <w:rsid w:val="003C39CD"/>
    <w:rsid w:val="003C3D71"/>
    <w:rsid w:val="003C3ECB"/>
    <w:rsid w:val="003C3F11"/>
    <w:rsid w:val="003C478D"/>
    <w:rsid w:val="003C5004"/>
    <w:rsid w:val="003C5322"/>
    <w:rsid w:val="003C5336"/>
    <w:rsid w:val="003C570C"/>
    <w:rsid w:val="003C6153"/>
    <w:rsid w:val="003C6257"/>
    <w:rsid w:val="003C65FB"/>
    <w:rsid w:val="003C6907"/>
    <w:rsid w:val="003C6C44"/>
    <w:rsid w:val="003C6E8C"/>
    <w:rsid w:val="003C71FE"/>
    <w:rsid w:val="003C7764"/>
    <w:rsid w:val="003C78CC"/>
    <w:rsid w:val="003C7ED7"/>
    <w:rsid w:val="003D084E"/>
    <w:rsid w:val="003D0A0C"/>
    <w:rsid w:val="003D0BB5"/>
    <w:rsid w:val="003D0CFD"/>
    <w:rsid w:val="003D132A"/>
    <w:rsid w:val="003D1345"/>
    <w:rsid w:val="003D1374"/>
    <w:rsid w:val="003D19EF"/>
    <w:rsid w:val="003D207D"/>
    <w:rsid w:val="003D2438"/>
    <w:rsid w:val="003D25F9"/>
    <w:rsid w:val="003D262F"/>
    <w:rsid w:val="003D2926"/>
    <w:rsid w:val="003D3665"/>
    <w:rsid w:val="003D3672"/>
    <w:rsid w:val="003D36FE"/>
    <w:rsid w:val="003D3B4F"/>
    <w:rsid w:val="003D3B57"/>
    <w:rsid w:val="003D3BBE"/>
    <w:rsid w:val="003D3EE7"/>
    <w:rsid w:val="003D40AE"/>
    <w:rsid w:val="003D41F4"/>
    <w:rsid w:val="003D4221"/>
    <w:rsid w:val="003D45F8"/>
    <w:rsid w:val="003D485D"/>
    <w:rsid w:val="003D4C51"/>
    <w:rsid w:val="003D4E63"/>
    <w:rsid w:val="003D536E"/>
    <w:rsid w:val="003D5423"/>
    <w:rsid w:val="003D561E"/>
    <w:rsid w:val="003D566A"/>
    <w:rsid w:val="003D5735"/>
    <w:rsid w:val="003D5B2D"/>
    <w:rsid w:val="003D5DD2"/>
    <w:rsid w:val="003D6067"/>
    <w:rsid w:val="003D68BB"/>
    <w:rsid w:val="003D6E9F"/>
    <w:rsid w:val="003D7269"/>
    <w:rsid w:val="003D72CC"/>
    <w:rsid w:val="003D7328"/>
    <w:rsid w:val="003D7850"/>
    <w:rsid w:val="003D7A68"/>
    <w:rsid w:val="003D7F62"/>
    <w:rsid w:val="003E138E"/>
    <w:rsid w:val="003E1398"/>
    <w:rsid w:val="003E16A6"/>
    <w:rsid w:val="003E16E0"/>
    <w:rsid w:val="003E1C53"/>
    <w:rsid w:val="003E20C7"/>
    <w:rsid w:val="003E20E4"/>
    <w:rsid w:val="003E2551"/>
    <w:rsid w:val="003E2AA4"/>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579"/>
    <w:rsid w:val="003F0C85"/>
    <w:rsid w:val="003F0E01"/>
    <w:rsid w:val="003F1091"/>
    <w:rsid w:val="003F1327"/>
    <w:rsid w:val="003F1B04"/>
    <w:rsid w:val="003F1DB6"/>
    <w:rsid w:val="003F20B8"/>
    <w:rsid w:val="003F23E8"/>
    <w:rsid w:val="003F29E3"/>
    <w:rsid w:val="003F2BAF"/>
    <w:rsid w:val="003F2E13"/>
    <w:rsid w:val="003F3219"/>
    <w:rsid w:val="003F33E9"/>
    <w:rsid w:val="003F3493"/>
    <w:rsid w:val="003F34A7"/>
    <w:rsid w:val="003F3801"/>
    <w:rsid w:val="003F3CD7"/>
    <w:rsid w:val="003F3F98"/>
    <w:rsid w:val="003F3FB6"/>
    <w:rsid w:val="003F43E2"/>
    <w:rsid w:val="003F4BF9"/>
    <w:rsid w:val="003F4EA4"/>
    <w:rsid w:val="003F52F0"/>
    <w:rsid w:val="003F5318"/>
    <w:rsid w:val="003F5371"/>
    <w:rsid w:val="003F56D4"/>
    <w:rsid w:val="003F5A2F"/>
    <w:rsid w:val="003F5B55"/>
    <w:rsid w:val="003F60E2"/>
    <w:rsid w:val="003F6514"/>
    <w:rsid w:val="003F6648"/>
    <w:rsid w:val="003F666D"/>
    <w:rsid w:val="003F6750"/>
    <w:rsid w:val="003F6809"/>
    <w:rsid w:val="003F6C92"/>
    <w:rsid w:val="003F6E56"/>
    <w:rsid w:val="003F6ED2"/>
    <w:rsid w:val="003F7553"/>
    <w:rsid w:val="003F76BC"/>
    <w:rsid w:val="003F7C3A"/>
    <w:rsid w:val="00400744"/>
    <w:rsid w:val="00400C31"/>
    <w:rsid w:val="00400F53"/>
    <w:rsid w:val="0040150F"/>
    <w:rsid w:val="00401756"/>
    <w:rsid w:val="00403080"/>
    <w:rsid w:val="0040344A"/>
    <w:rsid w:val="00403540"/>
    <w:rsid w:val="00403E6E"/>
    <w:rsid w:val="00403F19"/>
    <w:rsid w:val="00404061"/>
    <w:rsid w:val="00404366"/>
    <w:rsid w:val="004048CB"/>
    <w:rsid w:val="00404D63"/>
    <w:rsid w:val="004050A4"/>
    <w:rsid w:val="00405E3B"/>
    <w:rsid w:val="00405E94"/>
    <w:rsid w:val="00405FC6"/>
    <w:rsid w:val="00406A66"/>
    <w:rsid w:val="00406C82"/>
    <w:rsid w:val="0040734D"/>
    <w:rsid w:val="0040739A"/>
    <w:rsid w:val="004074AB"/>
    <w:rsid w:val="00407B38"/>
    <w:rsid w:val="00407C5B"/>
    <w:rsid w:val="00407E50"/>
    <w:rsid w:val="0041051A"/>
    <w:rsid w:val="00410AF7"/>
    <w:rsid w:val="00410EDE"/>
    <w:rsid w:val="0041126A"/>
    <w:rsid w:val="00412A5D"/>
    <w:rsid w:val="00412FDE"/>
    <w:rsid w:val="00413096"/>
    <w:rsid w:val="0041344F"/>
    <w:rsid w:val="004139E9"/>
    <w:rsid w:val="00413DAD"/>
    <w:rsid w:val="00413E9E"/>
    <w:rsid w:val="00414399"/>
    <w:rsid w:val="004143FC"/>
    <w:rsid w:val="0041458B"/>
    <w:rsid w:val="00414788"/>
    <w:rsid w:val="00414A8B"/>
    <w:rsid w:val="00414BA2"/>
    <w:rsid w:val="00414CFC"/>
    <w:rsid w:val="00414D76"/>
    <w:rsid w:val="00414E85"/>
    <w:rsid w:val="004152FC"/>
    <w:rsid w:val="004154C1"/>
    <w:rsid w:val="0041596F"/>
    <w:rsid w:val="00415A78"/>
    <w:rsid w:val="00415DAE"/>
    <w:rsid w:val="00416020"/>
    <w:rsid w:val="004161C9"/>
    <w:rsid w:val="00416625"/>
    <w:rsid w:val="00416BCC"/>
    <w:rsid w:val="00416EA4"/>
    <w:rsid w:val="00417AD0"/>
    <w:rsid w:val="00417C54"/>
    <w:rsid w:val="00417EEE"/>
    <w:rsid w:val="00417FBC"/>
    <w:rsid w:val="0042035D"/>
    <w:rsid w:val="004209B9"/>
    <w:rsid w:val="00421071"/>
    <w:rsid w:val="0042114F"/>
    <w:rsid w:val="004213CE"/>
    <w:rsid w:val="004213DA"/>
    <w:rsid w:val="00421809"/>
    <w:rsid w:val="00421B72"/>
    <w:rsid w:val="00421F83"/>
    <w:rsid w:val="004223DF"/>
    <w:rsid w:val="0042241A"/>
    <w:rsid w:val="00422A68"/>
    <w:rsid w:val="00423437"/>
    <w:rsid w:val="00423AB9"/>
    <w:rsid w:val="00423C37"/>
    <w:rsid w:val="00423D1D"/>
    <w:rsid w:val="004242F7"/>
    <w:rsid w:val="0042475E"/>
    <w:rsid w:val="004249C7"/>
    <w:rsid w:val="00424AB6"/>
    <w:rsid w:val="004256ED"/>
    <w:rsid w:val="00425BCC"/>
    <w:rsid w:val="00425BDB"/>
    <w:rsid w:val="00425DD1"/>
    <w:rsid w:val="00425E4D"/>
    <w:rsid w:val="00425FB7"/>
    <w:rsid w:val="00426BBF"/>
    <w:rsid w:val="00426BEB"/>
    <w:rsid w:val="00426D6C"/>
    <w:rsid w:val="00427052"/>
    <w:rsid w:val="004271F6"/>
    <w:rsid w:val="0042727D"/>
    <w:rsid w:val="0042745D"/>
    <w:rsid w:val="004275E3"/>
    <w:rsid w:val="00427AEF"/>
    <w:rsid w:val="00427BD9"/>
    <w:rsid w:val="00427F70"/>
    <w:rsid w:val="004300E5"/>
    <w:rsid w:val="0043091F"/>
    <w:rsid w:val="00430AA9"/>
    <w:rsid w:val="00430C29"/>
    <w:rsid w:val="00430C98"/>
    <w:rsid w:val="004313E7"/>
    <w:rsid w:val="00431AB7"/>
    <w:rsid w:val="00431CAB"/>
    <w:rsid w:val="00431D36"/>
    <w:rsid w:val="00431DBA"/>
    <w:rsid w:val="004326B2"/>
    <w:rsid w:val="00432AE5"/>
    <w:rsid w:val="00432FD0"/>
    <w:rsid w:val="00433186"/>
    <w:rsid w:val="004336A3"/>
    <w:rsid w:val="004339DA"/>
    <w:rsid w:val="00433E00"/>
    <w:rsid w:val="00433EA4"/>
    <w:rsid w:val="004347C7"/>
    <w:rsid w:val="004348BC"/>
    <w:rsid w:val="004348BF"/>
    <w:rsid w:val="004352A7"/>
    <w:rsid w:val="00435604"/>
    <w:rsid w:val="00435851"/>
    <w:rsid w:val="00435AFE"/>
    <w:rsid w:val="00435BF4"/>
    <w:rsid w:val="00435FBE"/>
    <w:rsid w:val="004360F6"/>
    <w:rsid w:val="00437396"/>
    <w:rsid w:val="004376F5"/>
    <w:rsid w:val="00437C4C"/>
    <w:rsid w:val="00437CE5"/>
    <w:rsid w:val="00437F16"/>
    <w:rsid w:val="0044023B"/>
    <w:rsid w:val="004403FC"/>
    <w:rsid w:val="00440408"/>
    <w:rsid w:val="00440575"/>
    <w:rsid w:val="00441029"/>
    <w:rsid w:val="004410CA"/>
    <w:rsid w:val="00441107"/>
    <w:rsid w:val="004413F4"/>
    <w:rsid w:val="004418F2"/>
    <w:rsid w:val="00441D12"/>
    <w:rsid w:val="004422A9"/>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4FE0"/>
    <w:rsid w:val="0044501F"/>
    <w:rsid w:val="0044514C"/>
    <w:rsid w:val="00445B35"/>
    <w:rsid w:val="0044612C"/>
    <w:rsid w:val="004463B0"/>
    <w:rsid w:val="0044645F"/>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B09"/>
    <w:rsid w:val="00455B2E"/>
    <w:rsid w:val="00455E86"/>
    <w:rsid w:val="00455EC4"/>
    <w:rsid w:val="00455EE7"/>
    <w:rsid w:val="00456D6A"/>
    <w:rsid w:val="00456E53"/>
    <w:rsid w:val="00456E96"/>
    <w:rsid w:val="00456F61"/>
    <w:rsid w:val="00457080"/>
    <w:rsid w:val="0045708E"/>
    <w:rsid w:val="00457A28"/>
    <w:rsid w:val="00457A4F"/>
    <w:rsid w:val="00457C8B"/>
    <w:rsid w:val="004602B6"/>
    <w:rsid w:val="0046087C"/>
    <w:rsid w:val="004608D3"/>
    <w:rsid w:val="00460FFA"/>
    <w:rsid w:val="004612A2"/>
    <w:rsid w:val="004615C5"/>
    <w:rsid w:val="00461668"/>
    <w:rsid w:val="00461F1F"/>
    <w:rsid w:val="004628E0"/>
    <w:rsid w:val="004630AB"/>
    <w:rsid w:val="0046320C"/>
    <w:rsid w:val="00463511"/>
    <w:rsid w:val="00463547"/>
    <w:rsid w:val="00463A16"/>
    <w:rsid w:val="00463AF1"/>
    <w:rsid w:val="00463E63"/>
    <w:rsid w:val="004646C3"/>
    <w:rsid w:val="0046493B"/>
    <w:rsid w:val="00464C7A"/>
    <w:rsid w:val="00465E8A"/>
    <w:rsid w:val="00466016"/>
    <w:rsid w:val="0046608F"/>
    <w:rsid w:val="00466693"/>
    <w:rsid w:val="004667A3"/>
    <w:rsid w:val="004668B6"/>
    <w:rsid w:val="0046692B"/>
    <w:rsid w:val="00466C97"/>
    <w:rsid w:val="00466E51"/>
    <w:rsid w:val="00467241"/>
    <w:rsid w:val="00467438"/>
    <w:rsid w:val="004677DA"/>
    <w:rsid w:val="004701D3"/>
    <w:rsid w:val="00470257"/>
    <w:rsid w:val="0047029B"/>
    <w:rsid w:val="00470954"/>
    <w:rsid w:val="004709B8"/>
    <w:rsid w:val="00471059"/>
    <w:rsid w:val="00471A1B"/>
    <w:rsid w:val="00471A74"/>
    <w:rsid w:val="00471D02"/>
    <w:rsid w:val="00471D06"/>
    <w:rsid w:val="0047237D"/>
    <w:rsid w:val="004724C4"/>
    <w:rsid w:val="0047272A"/>
    <w:rsid w:val="00472927"/>
    <w:rsid w:val="00472AD0"/>
    <w:rsid w:val="00472D2C"/>
    <w:rsid w:val="00473A96"/>
    <w:rsid w:val="00473B1A"/>
    <w:rsid w:val="00474346"/>
    <w:rsid w:val="00474956"/>
    <w:rsid w:val="00474CDD"/>
    <w:rsid w:val="00474D87"/>
    <w:rsid w:val="00475349"/>
    <w:rsid w:val="00475AAF"/>
    <w:rsid w:val="00475B73"/>
    <w:rsid w:val="00475E79"/>
    <w:rsid w:val="00475F1D"/>
    <w:rsid w:val="0047625B"/>
    <w:rsid w:val="004765DF"/>
    <w:rsid w:val="004766C4"/>
    <w:rsid w:val="00476749"/>
    <w:rsid w:val="004771D3"/>
    <w:rsid w:val="004772BD"/>
    <w:rsid w:val="00477683"/>
    <w:rsid w:val="004776D9"/>
    <w:rsid w:val="004779CD"/>
    <w:rsid w:val="00477C2D"/>
    <w:rsid w:val="0048053B"/>
    <w:rsid w:val="00480BFA"/>
    <w:rsid w:val="00480C41"/>
    <w:rsid w:val="00480C58"/>
    <w:rsid w:val="00480DD5"/>
    <w:rsid w:val="0048152B"/>
    <w:rsid w:val="00481FB9"/>
    <w:rsid w:val="0048253E"/>
    <w:rsid w:val="00482773"/>
    <w:rsid w:val="00482AA0"/>
    <w:rsid w:val="00482D0D"/>
    <w:rsid w:val="00483752"/>
    <w:rsid w:val="004837A8"/>
    <w:rsid w:val="004838D3"/>
    <w:rsid w:val="00483CBD"/>
    <w:rsid w:val="00483D4E"/>
    <w:rsid w:val="00484197"/>
    <w:rsid w:val="00484F97"/>
    <w:rsid w:val="00485F31"/>
    <w:rsid w:val="004866B4"/>
    <w:rsid w:val="00486923"/>
    <w:rsid w:val="00486B35"/>
    <w:rsid w:val="00486D6C"/>
    <w:rsid w:val="00487B88"/>
    <w:rsid w:val="00487C92"/>
    <w:rsid w:val="004900BE"/>
    <w:rsid w:val="004905FC"/>
    <w:rsid w:val="00490991"/>
    <w:rsid w:val="00490C33"/>
    <w:rsid w:val="00490E27"/>
    <w:rsid w:val="00491267"/>
    <w:rsid w:val="004913E5"/>
    <w:rsid w:val="004915C9"/>
    <w:rsid w:val="004915D5"/>
    <w:rsid w:val="00491ADE"/>
    <w:rsid w:val="00491AF0"/>
    <w:rsid w:val="00491C08"/>
    <w:rsid w:val="00491D73"/>
    <w:rsid w:val="00492323"/>
    <w:rsid w:val="0049245A"/>
    <w:rsid w:val="00492649"/>
    <w:rsid w:val="004927F0"/>
    <w:rsid w:val="00492A8E"/>
    <w:rsid w:val="0049307B"/>
    <w:rsid w:val="00493133"/>
    <w:rsid w:val="0049350A"/>
    <w:rsid w:val="004935FE"/>
    <w:rsid w:val="00493624"/>
    <w:rsid w:val="00493AA2"/>
    <w:rsid w:val="00493AF9"/>
    <w:rsid w:val="00493F37"/>
    <w:rsid w:val="0049411A"/>
    <w:rsid w:val="00494422"/>
    <w:rsid w:val="004945E1"/>
    <w:rsid w:val="0049485B"/>
    <w:rsid w:val="004948B3"/>
    <w:rsid w:val="004949BB"/>
    <w:rsid w:val="00494BFE"/>
    <w:rsid w:val="00494F8B"/>
    <w:rsid w:val="004952B2"/>
    <w:rsid w:val="004953C2"/>
    <w:rsid w:val="004956F3"/>
    <w:rsid w:val="00495976"/>
    <w:rsid w:val="00495B41"/>
    <w:rsid w:val="00495D17"/>
    <w:rsid w:val="0049600B"/>
    <w:rsid w:val="00496197"/>
    <w:rsid w:val="00496313"/>
    <w:rsid w:val="004969CE"/>
    <w:rsid w:val="00496D75"/>
    <w:rsid w:val="00496E53"/>
    <w:rsid w:val="004971FD"/>
    <w:rsid w:val="0049725E"/>
    <w:rsid w:val="0049759D"/>
    <w:rsid w:val="0049775E"/>
    <w:rsid w:val="0049776D"/>
    <w:rsid w:val="00497823"/>
    <w:rsid w:val="004A0233"/>
    <w:rsid w:val="004A05EE"/>
    <w:rsid w:val="004A065D"/>
    <w:rsid w:val="004A10FE"/>
    <w:rsid w:val="004A1455"/>
    <w:rsid w:val="004A150D"/>
    <w:rsid w:val="004A1538"/>
    <w:rsid w:val="004A1629"/>
    <w:rsid w:val="004A1F7D"/>
    <w:rsid w:val="004A259A"/>
    <w:rsid w:val="004A2673"/>
    <w:rsid w:val="004A2CA4"/>
    <w:rsid w:val="004A2F21"/>
    <w:rsid w:val="004A2FB5"/>
    <w:rsid w:val="004A30CD"/>
    <w:rsid w:val="004A3181"/>
    <w:rsid w:val="004A326C"/>
    <w:rsid w:val="004A337B"/>
    <w:rsid w:val="004A3809"/>
    <w:rsid w:val="004A3856"/>
    <w:rsid w:val="004A3E5D"/>
    <w:rsid w:val="004A3F5F"/>
    <w:rsid w:val="004A3FF5"/>
    <w:rsid w:val="004A49D0"/>
    <w:rsid w:val="004A4C23"/>
    <w:rsid w:val="004A4E75"/>
    <w:rsid w:val="004A5340"/>
    <w:rsid w:val="004A5363"/>
    <w:rsid w:val="004A566E"/>
    <w:rsid w:val="004A6718"/>
    <w:rsid w:val="004A6B97"/>
    <w:rsid w:val="004A736A"/>
    <w:rsid w:val="004A7402"/>
    <w:rsid w:val="004A7625"/>
    <w:rsid w:val="004B0265"/>
    <w:rsid w:val="004B0586"/>
    <w:rsid w:val="004B12B7"/>
    <w:rsid w:val="004B13FE"/>
    <w:rsid w:val="004B187F"/>
    <w:rsid w:val="004B1B97"/>
    <w:rsid w:val="004B1FE6"/>
    <w:rsid w:val="004B23E0"/>
    <w:rsid w:val="004B2409"/>
    <w:rsid w:val="004B251B"/>
    <w:rsid w:val="004B296B"/>
    <w:rsid w:val="004B30E9"/>
    <w:rsid w:val="004B3124"/>
    <w:rsid w:val="004B31D0"/>
    <w:rsid w:val="004B4069"/>
    <w:rsid w:val="004B4230"/>
    <w:rsid w:val="004B4ABC"/>
    <w:rsid w:val="004B4D09"/>
    <w:rsid w:val="004B5D95"/>
    <w:rsid w:val="004B5F09"/>
    <w:rsid w:val="004B65DA"/>
    <w:rsid w:val="004B69DC"/>
    <w:rsid w:val="004B6B82"/>
    <w:rsid w:val="004B72E5"/>
    <w:rsid w:val="004B7399"/>
    <w:rsid w:val="004B7AC0"/>
    <w:rsid w:val="004B7CBD"/>
    <w:rsid w:val="004C002F"/>
    <w:rsid w:val="004C015A"/>
    <w:rsid w:val="004C036D"/>
    <w:rsid w:val="004C066C"/>
    <w:rsid w:val="004C0A9B"/>
    <w:rsid w:val="004C1A60"/>
    <w:rsid w:val="004C2D30"/>
    <w:rsid w:val="004C3004"/>
    <w:rsid w:val="004C317C"/>
    <w:rsid w:val="004C31F3"/>
    <w:rsid w:val="004C32EB"/>
    <w:rsid w:val="004C379E"/>
    <w:rsid w:val="004C3C89"/>
    <w:rsid w:val="004C3E5F"/>
    <w:rsid w:val="004C3EFA"/>
    <w:rsid w:val="004C408D"/>
    <w:rsid w:val="004C40CC"/>
    <w:rsid w:val="004C438D"/>
    <w:rsid w:val="004C4907"/>
    <w:rsid w:val="004C4EA2"/>
    <w:rsid w:val="004C4FAE"/>
    <w:rsid w:val="004C5163"/>
    <w:rsid w:val="004C54C0"/>
    <w:rsid w:val="004C54D3"/>
    <w:rsid w:val="004C55A1"/>
    <w:rsid w:val="004C5EB6"/>
    <w:rsid w:val="004C616D"/>
    <w:rsid w:val="004C6243"/>
    <w:rsid w:val="004C654C"/>
    <w:rsid w:val="004C6933"/>
    <w:rsid w:val="004C69F7"/>
    <w:rsid w:val="004C6D16"/>
    <w:rsid w:val="004C75DA"/>
    <w:rsid w:val="004C7AD8"/>
    <w:rsid w:val="004C7AEE"/>
    <w:rsid w:val="004D013C"/>
    <w:rsid w:val="004D0210"/>
    <w:rsid w:val="004D02BD"/>
    <w:rsid w:val="004D08BB"/>
    <w:rsid w:val="004D0954"/>
    <w:rsid w:val="004D0C46"/>
    <w:rsid w:val="004D10F7"/>
    <w:rsid w:val="004D16A2"/>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311"/>
    <w:rsid w:val="004D6787"/>
    <w:rsid w:val="004D73D2"/>
    <w:rsid w:val="004D76B4"/>
    <w:rsid w:val="004D78EC"/>
    <w:rsid w:val="004E0261"/>
    <w:rsid w:val="004E0B51"/>
    <w:rsid w:val="004E0FBE"/>
    <w:rsid w:val="004E0FF1"/>
    <w:rsid w:val="004E10CF"/>
    <w:rsid w:val="004E13A2"/>
    <w:rsid w:val="004E2010"/>
    <w:rsid w:val="004E2306"/>
    <w:rsid w:val="004E2BDF"/>
    <w:rsid w:val="004E3753"/>
    <w:rsid w:val="004E3BE4"/>
    <w:rsid w:val="004E3DDD"/>
    <w:rsid w:val="004E3E57"/>
    <w:rsid w:val="004E40AF"/>
    <w:rsid w:val="004E4320"/>
    <w:rsid w:val="004E44CE"/>
    <w:rsid w:val="004E451E"/>
    <w:rsid w:val="004E45B1"/>
    <w:rsid w:val="004E4845"/>
    <w:rsid w:val="004E5851"/>
    <w:rsid w:val="004E6072"/>
    <w:rsid w:val="004E6648"/>
    <w:rsid w:val="004E6836"/>
    <w:rsid w:val="004E68AB"/>
    <w:rsid w:val="004E6C49"/>
    <w:rsid w:val="004E6F8D"/>
    <w:rsid w:val="004E7364"/>
    <w:rsid w:val="004E7752"/>
    <w:rsid w:val="004E7A5B"/>
    <w:rsid w:val="004E7B7C"/>
    <w:rsid w:val="004E7CB4"/>
    <w:rsid w:val="004E7CFE"/>
    <w:rsid w:val="004F0889"/>
    <w:rsid w:val="004F0B10"/>
    <w:rsid w:val="004F0EE8"/>
    <w:rsid w:val="004F1063"/>
    <w:rsid w:val="004F1152"/>
    <w:rsid w:val="004F1797"/>
    <w:rsid w:val="004F1AD4"/>
    <w:rsid w:val="004F1B75"/>
    <w:rsid w:val="004F1BD0"/>
    <w:rsid w:val="004F1D8B"/>
    <w:rsid w:val="004F24B3"/>
    <w:rsid w:val="004F25F4"/>
    <w:rsid w:val="004F2EF2"/>
    <w:rsid w:val="004F3085"/>
    <w:rsid w:val="004F3248"/>
    <w:rsid w:val="004F3626"/>
    <w:rsid w:val="004F43A3"/>
    <w:rsid w:val="004F45ED"/>
    <w:rsid w:val="004F487C"/>
    <w:rsid w:val="004F48E8"/>
    <w:rsid w:val="004F592B"/>
    <w:rsid w:val="004F5F62"/>
    <w:rsid w:val="004F62D8"/>
    <w:rsid w:val="004F63D6"/>
    <w:rsid w:val="004F6466"/>
    <w:rsid w:val="004F6759"/>
    <w:rsid w:val="004F697A"/>
    <w:rsid w:val="004F7427"/>
    <w:rsid w:val="004F753A"/>
    <w:rsid w:val="004F7635"/>
    <w:rsid w:val="004F7919"/>
    <w:rsid w:val="004F7B14"/>
    <w:rsid w:val="004F7C86"/>
    <w:rsid w:val="004F7E8E"/>
    <w:rsid w:val="00500580"/>
    <w:rsid w:val="00500AA6"/>
    <w:rsid w:val="00500C4F"/>
    <w:rsid w:val="00500CC0"/>
    <w:rsid w:val="005012E3"/>
    <w:rsid w:val="0050169A"/>
    <w:rsid w:val="00501E9B"/>
    <w:rsid w:val="00502218"/>
    <w:rsid w:val="005023BB"/>
    <w:rsid w:val="005024F1"/>
    <w:rsid w:val="005028E4"/>
    <w:rsid w:val="0050290B"/>
    <w:rsid w:val="00502B94"/>
    <w:rsid w:val="00502F3E"/>
    <w:rsid w:val="005030D4"/>
    <w:rsid w:val="00503592"/>
    <w:rsid w:val="005036A2"/>
    <w:rsid w:val="00503AE2"/>
    <w:rsid w:val="00503CFA"/>
    <w:rsid w:val="00503D93"/>
    <w:rsid w:val="00504E49"/>
    <w:rsid w:val="00504E71"/>
    <w:rsid w:val="00505155"/>
    <w:rsid w:val="0050568E"/>
    <w:rsid w:val="00505A19"/>
    <w:rsid w:val="00505BB2"/>
    <w:rsid w:val="005067E9"/>
    <w:rsid w:val="00506F90"/>
    <w:rsid w:val="00507252"/>
    <w:rsid w:val="005074C0"/>
    <w:rsid w:val="00507560"/>
    <w:rsid w:val="005076E8"/>
    <w:rsid w:val="005079D8"/>
    <w:rsid w:val="00507F5F"/>
    <w:rsid w:val="0051003E"/>
    <w:rsid w:val="005100C6"/>
    <w:rsid w:val="005101F5"/>
    <w:rsid w:val="00510B0D"/>
    <w:rsid w:val="00510BC4"/>
    <w:rsid w:val="00511013"/>
    <w:rsid w:val="0051128D"/>
    <w:rsid w:val="00511417"/>
    <w:rsid w:val="00511462"/>
    <w:rsid w:val="00511483"/>
    <w:rsid w:val="00512580"/>
    <w:rsid w:val="005126E3"/>
    <w:rsid w:val="00512995"/>
    <w:rsid w:val="00512E1C"/>
    <w:rsid w:val="0051312D"/>
    <w:rsid w:val="005135F6"/>
    <w:rsid w:val="0051398C"/>
    <w:rsid w:val="00513C97"/>
    <w:rsid w:val="005142C4"/>
    <w:rsid w:val="00514363"/>
    <w:rsid w:val="00514AA4"/>
    <w:rsid w:val="00514E03"/>
    <w:rsid w:val="005151A4"/>
    <w:rsid w:val="005152E2"/>
    <w:rsid w:val="00515AE4"/>
    <w:rsid w:val="00515C21"/>
    <w:rsid w:val="005160CF"/>
    <w:rsid w:val="0051625B"/>
    <w:rsid w:val="0051645C"/>
    <w:rsid w:val="00517D6C"/>
    <w:rsid w:val="00517FD2"/>
    <w:rsid w:val="0052001C"/>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29C"/>
    <w:rsid w:val="00524359"/>
    <w:rsid w:val="005245BE"/>
    <w:rsid w:val="00524CBD"/>
    <w:rsid w:val="00524D6F"/>
    <w:rsid w:val="00525473"/>
    <w:rsid w:val="00525CCE"/>
    <w:rsid w:val="00525DB8"/>
    <w:rsid w:val="0052608E"/>
    <w:rsid w:val="00526220"/>
    <w:rsid w:val="005264DA"/>
    <w:rsid w:val="00526A86"/>
    <w:rsid w:val="00526B0A"/>
    <w:rsid w:val="00526B25"/>
    <w:rsid w:val="00526DD2"/>
    <w:rsid w:val="005270AA"/>
    <w:rsid w:val="0052721C"/>
    <w:rsid w:val="00527352"/>
    <w:rsid w:val="0052758B"/>
    <w:rsid w:val="00527F4E"/>
    <w:rsid w:val="005303E7"/>
    <w:rsid w:val="005308F8"/>
    <w:rsid w:val="00530B12"/>
    <w:rsid w:val="005315BE"/>
    <w:rsid w:val="00531797"/>
    <w:rsid w:val="005317D0"/>
    <w:rsid w:val="00531A76"/>
    <w:rsid w:val="0053237C"/>
    <w:rsid w:val="00532921"/>
    <w:rsid w:val="00532CF6"/>
    <w:rsid w:val="00532EB8"/>
    <w:rsid w:val="00533354"/>
    <w:rsid w:val="005337A7"/>
    <w:rsid w:val="00533C6B"/>
    <w:rsid w:val="00533FBD"/>
    <w:rsid w:val="00534215"/>
    <w:rsid w:val="005342F5"/>
    <w:rsid w:val="0053446A"/>
    <w:rsid w:val="0053546D"/>
    <w:rsid w:val="005354A9"/>
    <w:rsid w:val="00535AC2"/>
    <w:rsid w:val="00536047"/>
    <w:rsid w:val="005361B6"/>
    <w:rsid w:val="005365C0"/>
    <w:rsid w:val="00536B5C"/>
    <w:rsid w:val="00536D5A"/>
    <w:rsid w:val="00536D6B"/>
    <w:rsid w:val="00537131"/>
    <w:rsid w:val="005371F4"/>
    <w:rsid w:val="0053739D"/>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0A2"/>
    <w:rsid w:val="00544F2D"/>
    <w:rsid w:val="005450AA"/>
    <w:rsid w:val="00545115"/>
    <w:rsid w:val="00545195"/>
    <w:rsid w:val="005452F5"/>
    <w:rsid w:val="005454EC"/>
    <w:rsid w:val="005456C4"/>
    <w:rsid w:val="00545EC5"/>
    <w:rsid w:val="0054670D"/>
    <w:rsid w:val="00546C1E"/>
    <w:rsid w:val="005471BF"/>
    <w:rsid w:val="00547890"/>
    <w:rsid w:val="00547AB8"/>
    <w:rsid w:val="00547D10"/>
    <w:rsid w:val="005503D1"/>
    <w:rsid w:val="00550604"/>
    <w:rsid w:val="00550B51"/>
    <w:rsid w:val="00550DDE"/>
    <w:rsid w:val="00550E03"/>
    <w:rsid w:val="00551190"/>
    <w:rsid w:val="005511B2"/>
    <w:rsid w:val="00551238"/>
    <w:rsid w:val="0055133C"/>
    <w:rsid w:val="005514B5"/>
    <w:rsid w:val="005516B4"/>
    <w:rsid w:val="00551B76"/>
    <w:rsid w:val="00551D67"/>
    <w:rsid w:val="005525BD"/>
    <w:rsid w:val="00552D8C"/>
    <w:rsid w:val="00552ED1"/>
    <w:rsid w:val="005533E0"/>
    <w:rsid w:val="00553B8A"/>
    <w:rsid w:val="00554430"/>
    <w:rsid w:val="0055469D"/>
    <w:rsid w:val="0055477E"/>
    <w:rsid w:val="005549C4"/>
    <w:rsid w:val="00554C08"/>
    <w:rsid w:val="00554E04"/>
    <w:rsid w:val="00554E32"/>
    <w:rsid w:val="00555520"/>
    <w:rsid w:val="0055594B"/>
    <w:rsid w:val="00555A18"/>
    <w:rsid w:val="00555AAD"/>
    <w:rsid w:val="00555DF8"/>
    <w:rsid w:val="00555EDF"/>
    <w:rsid w:val="00555FEC"/>
    <w:rsid w:val="005561B1"/>
    <w:rsid w:val="005569B9"/>
    <w:rsid w:val="00556C06"/>
    <w:rsid w:val="00556E77"/>
    <w:rsid w:val="00556FD9"/>
    <w:rsid w:val="00557167"/>
    <w:rsid w:val="005578B5"/>
    <w:rsid w:val="00557929"/>
    <w:rsid w:val="00557B1A"/>
    <w:rsid w:val="00560099"/>
    <w:rsid w:val="00560352"/>
    <w:rsid w:val="00560603"/>
    <w:rsid w:val="0056069A"/>
    <w:rsid w:val="0056088B"/>
    <w:rsid w:val="00560DD2"/>
    <w:rsid w:val="0056110C"/>
    <w:rsid w:val="005611BD"/>
    <w:rsid w:val="0056138E"/>
    <w:rsid w:val="0056141C"/>
    <w:rsid w:val="00562157"/>
    <w:rsid w:val="0056251F"/>
    <w:rsid w:val="0056254F"/>
    <w:rsid w:val="0056274B"/>
    <w:rsid w:val="00562C30"/>
    <w:rsid w:val="00563E97"/>
    <w:rsid w:val="005644C4"/>
    <w:rsid w:val="0056487E"/>
    <w:rsid w:val="00564A33"/>
    <w:rsid w:val="00565134"/>
    <w:rsid w:val="0056580C"/>
    <w:rsid w:val="00565923"/>
    <w:rsid w:val="00566422"/>
    <w:rsid w:val="0056642D"/>
    <w:rsid w:val="00566568"/>
    <w:rsid w:val="0056684E"/>
    <w:rsid w:val="00566D6D"/>
    <w:rsid w:val="00567164"/>
    <w:rsid w:val="00567478"/>
    <w:rsid w:val="00567A6D"/>
    <w:rsid w:val="00567B60"/>
    <w:rsid w:val="00567BA3"/>
    <w:rsid w:val="00567C5B"/>
    <w:rsid w:val="005704F4"/>
    <w:rsid w:val="005708CE"/>
    <w:rsid w:val="00570918"/>
    <w:rsid w:val="00570B78"/>
    <w:rsid w:val="005712F8"/>
    <w:rsid w:val="005715A0"/>
    <w:rsid w:val="005719E1"/>
    <w:rsid w:val="0057209C"/>
    <w:rsid w:val="005725EA"/>
    <w:rsid w:val="005726A3"/>
    <w:rsid w:val="00572A14"/>
    <w:rsid w:val="00572AA3"/>
    <w:rsid w:val="00572C5E"/>
    <w:rsid w:val="005736E0"/>
    <w:rsid w:val="005739E6"/>
    <w:rsid w:val="00574007"/>
    <w:rsid w:val="0057465B"/>
    <w:rsid w:val="00574AE8"/>
    <w:rsid w:val="005753C6"/>
    <w:rsid w:val="00575674"/>
    <w:rsid w:val="00575816"/>
    <w:rsid w:val="005758EB"/>
    <w:rsid w:val="00575C56"/>
    <w:rsid w:val="00575F07"/>
    <w:rsid w:val="00576644"/>
    <w:rsid w:val="005766EC"/>
    <w:rsid w:val="005767D9"/>
    <w:rsid w:val="005769A9"/>
    <w:rsid w:val="00576F76"/>
    <w:rsid w:val="00577146"/>
    <w:rsid w:val="005773A0"/>
    <w:rsid w:val="0057765B"/>
    <w:rsid w:val="00577A9E"/>
    <w:rsid w:val="00577CCC"/>
    <w:rsid w:val="005800F8"/>
    <w:rsid w:val="005801AA"/>
    <w:rsid w:val="0058026D"/>
    <w:rsid w:val="005803E6"/>
    <w:rsid w:val="0058068D"/>
    <w:rsid w:val="00580A07"/>
    <w:rsid w:val="00580C35"/>
    <w:rsid w:val="0058107E"/>
    <w:rsid w:val="00581372"/>
    <w:rsid w:val="0058156A"/>
    <w:rsid w:val="00581674"/>
    <w:rsid w:val="00581789"/>
    <w:rsid w:val="00581869"/>
    <w:rsid w:val="00581BD2"/>
    <w:rsid w:val="00581E0B"/>
    <w:rsid w:val="00582002"/>
    <w:rsid w:val="00582159"/>
    <w:rsid w:val="00582689"/>
    <w:rsid w:val="00582ADE"/>
    <w:rsid w:val="00582DBD"/>
    <w:rsid w:val="00582ECB"/>
    <w:rsid w:val="005832A2"/>
    <w:rsid w:val="00583689"/>
    <w:rsid w:val="00583C58"/>
    <w:rsid w:val="00584050"/>
    <w:rsid w:val="00584349"/>
    <w:rsid w:val="005843D8"/>
    <w:rsid w:val="00584CB3"/>
    <w:rsid w:val="00584CF3"/>
    <w:rsid w:val="00584FAA"/>
    <w:rsid w:val="0058501F"/>
    <w:rsid w:val="005853B6"/>
    <w:rsid w:val="00585402"/>
    <w:rsid w:val="00585525"/>
    <w:rsid w:val="00585538"/>
    <w:rsid w:val="0058570E"/>
    <w:rsid w:val="00585B4B"/>
    <w:rsid w:val="005860CF"/>
    <w:rsid w:val="005861E2"/>
    <w:rsid w:val="00586AF4"/>
    <w:rsid w:val="00586CAD"/>
    <w:rsid w:val="00586D72"/>
    <w:rsid w:val="0058715C"/>
    <w:rsid w:val="00587B36"/>
    <w:rsid w:val="005905B1"/>
    <w:rsid w:val="00590CA8"/>
    <w:rsid w:val="00590E36"/>
    <w:rsid w:val="00590F2D"/>
    <w:rsid w:val="00590F71"/>
    <w:rsid w:val="00592518"/>
    <w:rsid w:val="00592632"/>
    <w:rsid w:val="00592A3C"/>
    <w:rsid w:val="00592C32"/>
    <w:rsid w:val="005933B5"/>
    <w:rsid w:val="00593540"/>
    <w:rsid w:val="005936C4"/>
    <w:rsid w:val="00593DCE"/>
    <w:rsid w:val="00594149"/>
    <w:rsid w:val="0059491D"/>
    <w:rsid w:val="00594A39"/>
    <w:rsid w:val="00594F5B"/>
    <w:rsid w:val="005951CF"/>
    <w:rsid w:val="00595BCD"/>
    <w:rsid w:val="00595F55"/>
    <w:rsid w:val="0059604B"/>
    <w:rsid w:val="005969DD"/>
    <w:rsid w:val="00596DF4"/>
    <w:rsid w:val="00596E35"/>
    <w:rsid w:val="005971DB"/>
    <w:rsid w:val="00597420"/>
    <w:rsid w:val="005974EF"/>
    <w:rsid w:val="00597AAB"/>
    <w:rsid w:val="00597C10"/>
    <w:rsid w:val="00597ED0"/>
    <w:rsid w:val="00597FBC"/>
    <w:rsid w:val="00597FE8"/>
    <w:rsid w:val="005A004D"/>
    <w:rsid w:val="005A0825"/>
    <w:rsid w:val="005A08E8"/>
    <w:rsid w:val="005A0E4E"/>
    <w:rsid w:val="005A0FC5"/>
    <w:rsid w:val="005A1135"/>
    <w:rsid w:val="005A11AC"/>
    <w:rsid w:val="005A12E0"/>
    <w:rsid w:val="005A15D8"/>
    <w:rsid w:val="005A16E0"/>
    <w:rsid w:val="005A17B8"/>
    <w:rsid w:val="005A196D"/>
    <w:rsid w:val="005A1C35"/>
    <w:rsid w:val="005A1F58"/>
    <w:rsid w:val="005A239F"/>
    <w:rsid w:val="005A2761"/>
    <w:rsid w:val="005A27F0"/>
    <w:rsid w:val="005A2C5F"/>
    <w:rsid w:val="005A3189"/>
    <w:rsid w:val="005A3214"/>
    <w:rsid w:val="005A34F5"/>
    <w:rsid w:val="005A3C75"/>
    <w:rsid w:val="005A3DEC"/>
    <w:rsid w:val="005A4223"/>
    <w:rsid w:val="005A4412"/>
    <w:rsid w:val="005A452B"/>
    <w:rsid w:val="005A51E3"/>
    <w:rsid w:val="005A606D"/>
    <w:rsid w:val="005A63D1"/>
    <w:rsid w:val="005A6B46"/>
    <w:rsid w:val="005A6B99"/>
    <w:rsid w:val="005A6F0C"/>
    <w:rsid w:val="005A70F3"/>
    <w:rsid w:val="005A719F"/>
    <w:rsid w:val="005A7322"/>
    <w:rsid w:val="005A77B0"/>
    <w:rsid w:val="005A7F14"/>
    <w:rsid w:val="005B0443"/>
    <w:rsid w:val="005B0534"/>
    <w:rsid w:val="005B0739"/>
    <w:rsid w:val="005B0828"/>
    <w:rsid w:val="005B16B9"/>
    <w:rsid w:val="005B18D8"/>
    <w:rsid w:val="005B1AA8"/>
    <w:rsid w:val="005B1E1C"/>
    <w:rsid w:val="005B21C2"/>
    <w:rsid w:val="005B2524"/>
    <w:rsid w:val="005B25C5"/>
    <w:rsid w:val="005B27C2"/>
    <w:rsid w:val="005B2853"/>
    <w:rsid w:val="005B2A0E"/>
    <w:rsid w:val="005B2CA4"/>
    <w:rsid w:val="005B2D69"/>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57B"/>
    <w:rsid w:val="005B77F0"/>
    <w:rsid w:val="005B7869"/>
    <w:rsid w:val="005B787B"/>
    <w:rsid w:val="005B7B7E"/>
    <w:rsid w:val="005B7DE8"/>
    <w:rsid w:val="005C001C"/>
    <w:rsid w:val="005C03A9"/>
    <w:rsid w:val="005C03E4"/>
    <w:rsid w:val="005C0E1C"/>
    <w:rsid w:val="005C10C3"/>
    <w:rsid w:val="005C14E3"/>
    <w:rsid w:val="005C176B"/>
    <w:rsid w:val="005C1F21"/>
    <w:rsid w:val="005C238A"/>
    <w:rsid w:val="005C2F4D"/>
    <w:rsid w:val="005C30A5"/>
    <w:rsid w:val="005C3807"/>
    <w:rsid w:val="005C3B25"/>
    <w:rsid w:val="005C41EA"/>
    <w:rsid w:val="005C43BE"/>
    <w:rsid w:val="005C44C7"/>
    <w:rsid w:val="005C5053"/>
    <w:rsid w:val="005C5858"/>
    <w:rsid w:val="005C5ACE"/>
    <w:rsid w:val="005C65B3"/>
    <w:rsid w:val="005C68E9"/>
    <w:rsid w:val="005C6A17"/>
    <w:rsid w:val="005C6BF8"/>
    <w:rsid w:val="005C6C10"/>
    <w:rsid w:val="005C6F4B"/>
    <w:rsid w:val="005C7641"/>
    <w:rsid w:val="005C7950"/>
    <w:rsid w:val="005C7953"/>
    <w:rsid w:val="005C7BCD"/>
    <w:rsid w:val="005D025D"/>
    <w:rsid w:val="005D06FB"/>
    <w:rsid w:val="005D0D1A"/>
    <w:rsid w:val="005D0D60"/>
    <w:rsid w:val="005D0F2E"/>
    <w:rsid w:val="005D13A0"/>
    <w:rsid w:val="005D1631"/>
    <w:rsid w:val="005D1D35"/>
    <w:rsid w:val="005D1DC0"/>
    <w:rsid w:val="005D1FD7"/>
    <w:rsid w:val="005D20A9"/>
    <w:rsid w:val="005D2137"/>
    <w:rsid w:val="005D25AB"/>
    <w:rsid w:val="005D26B8"/>
    <w:rsid w:val="005D2E7F"/>
    <w:rsid w:val="005D3067"/>
    <w:rsid w:val="005D3703"/>
    <w:rsid w:val="005D4773"/>
    <w:rsid w:val="005D4BE7"/>
    <w:rsid w:val="005D50F4"/>
    <w:rsid w:val="005D538A"/>
    <w:rsid w:val="005D53FE"/>
    <w:rsid w:val="005D588C"/>
    <w:rsid w:val="005D5DFD"/>
    <w:rsid w:val="005D61CF"/>
    <w:rsid w:val="005D64D0"/>
    <w:rsid w:val="005D65C0"/>
    <w:rsid w:val="005D6647"/>
    <w:rsid w:val="005D6675"/>
    <w:rsid w:val="005D6C41"/>
    <w:rsid w:val="005D6D0D"/>
    <w:rsid w:val="005D6D1B"/>
    <w:rsid w:val="005D6DBE"/>
    <w:rsid w:val="005D6EBF"/>
    <w:rsid w:val="005D733D"/>
    <w:rsid w:val="005D772C"/>
    <w:rsid w:val="005D77B3"/>
    <w:rsid w:val="005D7B0E"/>
    <w:rsid w:val="005E03B6"/>
    <w:rsid w:val="005E0719"/>
    <w:rsid w:val="005E0912"/>
    <w:rsid w:val="005E1333"/>
    <w:rsid w:val="005E146D"/>
    <w:rsid w:val="005E1D55"/>
    <w:rsid w:val="005E2F66"/>
    <w:rsid w:val="005E2FB4"/>
    <w:rsid w:val="005E3048"/>
    <w:rsid w:val="005E3923"/>
    <w:rsid w:val="005E39C3"/>
    <w:rsid w:val="005E454B"/>
    <w:rsid w:val="005E555E"/>
    <w:rsid w:val="005E57A7"/>
    <w:rsid w:val="005E63C9"/>
    <w:rsid w:val="005E6AC2"/>
    <w:rsid w:val="005E6E34"/>
    <w:rsid w:val="005E7267"/>
    <w:rsid w:val="005E72C3"/>
    <w:rsid w:val="005E7759"/>
    <w:rsid w:val="005E7832"/>
    <w:rsid w:val="005E78BC"/>
    <w:rsid w:val="005E7E1D"/>
    <w:rsid w:val="005F0181"/>
    <w:rsid w:val="005F044F"/>
    <w:rsid w:val="005F0905"/>
    <w:rsid w:val="005F0C54"/>
    <w:rsid w:val="005F0F5F"/>
    <w:rsid w:val="005F12A0"/>
    <w:rsid w:val="005F12DD"/>
    <w:rsid w:val="005F1699"/>
    <w:rsid w:val="005F2157"/>
    <w:rsid w:val="005F2344"/>
    <w:rsid w:val="005F29F4"/>
    <w:rsid w:val="005F2D82"/>
    <w:rsid w:val="005F2F80"/>
    <w:rsid w:val="005F3C6E"/>
    <w:rsid w:val="005F3D4B"/>
    <w:rsid w:val="005F4664"/>
    <w:rsid w:val="005F4CDA"/>
    <w:rsid w:val="005F50AF"/>
    <w:rsid w:val="005F5147"/>
    <w:rsid w:val="005F533C"/>
    <w:rsid w:val="005F53C3"/>
    <w:rsid w:val="005F55FC"/>
    <w:rsid w:val="005F5CAC"/>
    <w:rsid w:val="005F5EFB"/>
    <w:rsid w:val="005F60E5"/>
    <w:rsid w:val="005F6664"/>
    <w:rsid w:val="005F66E7"/>
    <w:rsid w:val="005F6EA9"/>
    <w:rsid w:val="005F73D8"/>
    <w:rsid w:val="005F744A"/>
    <w:rsid w:val="005F756D"/>
    <w:rsid w:val="005F7DCF"/>
    <w:rsid w:val="00600338"/>
    <w:rsid w:val="006004C8"/>
    <w:rsid w:val="006006BC"/>
    <w:rsid w:val="0060085C"/>
    <w:rsid w:val="00600D8A"/>
    <w:rsid w:val="00600E6D"/>
    <w:rsid w:val="00600EF0"/>
    <w:rsid w:val="0060145B"/>
    <w:rsid w:val="006017D6"/>
    <w:rsid w:val="006021D9"/>
    <w:rsid w:val="00602575"/>
    <w:rsid w:val="0060261A"/>
    <w:rsid w:val="006032E4"/>
    <w:rsid w:val="00603932"/>
    <w:rsid w:val="00603A3C"/>
    <w:rsid w:val="00603BC9"/>
    <w:rsid w:val="00604377"/>
    <w:rsid w:val="006044A9"/>
    <w:rsid w:val="006048E1"/>
    <w:rsid w:val="00604B8F"/>
    <w:rsid w:val="00604BE2"/>
    <w:rsid w:val="006054AD"/>
    <w:rsid w:val="00605669"/>
    <w:rsid w:val="006056A0"/>
    <w:rsid w:val="00605AB0"/>
    <w:rsid w:val="006063B3"/>
    <w:rsid w:val="006064E4"/>
    <w:rsid w:val="006066BB"/>
    <w:rsid w:val="00606B38"/>
    <w:rsid w:val="00606EA2"/>
    <w:rsid w:val="006070F7"/>
    <w:rsid w:val="006075E7"/>
    <w:rsid w:val="006078BD"/>
    <w:rsid w:val="00610C1F"/>
    <w:rsid w:val="006112D0"/>
    <w:rsid w:val="00611EC8"/>
    <w:rsid w:val="0061202A"/>
    <w:rsid w:val="00612066"/>
    <w:rsid w:val="006122D7"/>
    <w:rsid w:val="006123CD"/>
    <w:rsid w:val="00612DFF"/>
    <w:rsid w:val="00612E37"/>
    <w:rsid w:val="0061335D"/>
    <w:rsid w:val="006135BF"/>
    <w:rsid w:val="0061361C"/>
    <w:rsid w:val="0061384C"/>
    <w:rsid w:val="00613939"/>
    <w:rsid w:val="00614076"/>
    <w:rsid w:val="006141A6"/>
    <w:rsid w:val="006143E8"/>
    <w:rsid w:val="00614D4E"/>
    <w:rsid w:val="006150AD"/>
    <w:rsid w:val="00615248"/>
    <w:rsid w:val="006157AC"/>
    <w:rsid w:val="006158A2"/>
    <w:rsid w:val="00615CF4"/>
    <w:rsid w:val="00616C29"/>
    <w:rsid w:val="00616F57"/>
    <w:rsid w:val="00616FE8"/>
    <w:rsid w:val="006179A5"/>
    <w:rsid w:val="006179E5"/>
    <w:rsid w:val="00617EE0"/>
    <w:rsid w:val="006201F3"/>
    <w:rsid w:val="00620A2B"/>
    <w:rsid w:val="00620B76"/>
    <w:rsid w:val="00620EA7"/>
    <w:rsid w:val="006224BC"/>
    <w:rsid w:val="006227A8"/>
    <w:rsid w:val="006234BC"/>
    <w:rsid w:val="00623670"/>
    <w:rsid w:val="006238AF"/>
    <w:rsid w:val="006245F8"/>
    <w:rsid w:val="00624D92"/>
    <w:rsid w:val="00624E2A"/>
    <w:rsid w:val="0062522C"/>
    <w:rsid w:val="0062523B"/>
    <w:rsid w:val="006256B8"/>
    <w:rsid w:val="00625996"/>
    <w:rsid w:val="00625ECE"/>
    <w:rsid w:val="006260D0"/>
    <w:rsid w:val="00626239"/>
    <w:rsid w:val="00626712"/>
    <w:rsid w:val="00626BC5"/>
    <w:rsid w:val="00626E43"/>
    <w:rsid w:val="00627D3D"/>
    <w:rsid w:val="00630156"/>
    <w:rsid w:val="00630372"/>
    <w:rsid w:val="0063094A"/>
    <w:rsid w:val="00630D32"/>
    <w:rsid w:val="0063104F"/>
    <w:rsid w:val="00631677"/>
    <w:rsid w:val="00631DD1"/>
    <w:rsid w:val="00631E70"/>
    <w:rsid w:val="006325CD"/>
    <w:rsid w:val="00632D00"/>
    <w:rsid w:val="00633361"/>
    <w:rsid w:val="00633655"/>
    <w:rsid w:val="00633A50"/>
    <w:rsid w:val="00633C1C"/>
    <w:rsid w:val="00633E0C"/>
    <w:rsid w:val="00633FE5"/>
    <w:rsid w:val="00634087"/>
    <w:rsid w:val="006346BD"/>
    <w:rsid w:val="0063479F"/>
    <w:rsid w:val="00634D0D"/>
    <w:rsid w:val="006352F1"/>
    <w:rsid w:val="00635602"/>
    <w:rsid w:val="0063599A"/>
    <w:rsid w:val="00635BA7"/>
    <w:rsid w:val="00635EE1"/>
    <w:rsid w:val="00636416"/>
    <w:rsid w:val="00636495"/>
    <w:rsid w:val="006364C5"/>
    <w:rsid w:val="00636F8B"/>
    <w:rsid w:val="006371E0"/>
    <w:rsid w:val="006374BD"/>
    <w:rsid w:val="00637F52"/>
    <w:rsid w:val="00637F9A"/>
    <w:rsid w:val="00640177"/>
    <w:rsid w:val="00640CE4"/>
    <w:rsid w:val="00640CE9"/>
    <w:rsid w:val="00640ECA"/>
    <w:rsid w:val="006417D2"/>
    <w:rsid w:val="00641CA2"/>
    <w:rsid w:val="00642285"/>
    <w:rsid w:val="006423CC"/>
    <w:rsid w:val="006424EE"/>
    <w:rsid w:val="0064252D"/>
    <w:rsid w:val="00642601"/>
    <w:rsid w:val="00643045"/>
    <w:rsid w:val="0064325C"/>
    <w:rsid w:val="00643447"/>
    <w:rsid w:val="0064372F"/>
    <w:rsid w:val="006437B2"/>
    <w:rsid w:val="00643826"/>
    <w:rsid w:val="00643A26"/>
    <w:rsid w:val="00643A31"/>
    <w:rsid w:val="00643B10"/>
    <w:rsid w:val="00643E2C"/>
    <w:rsid w:val="006441DD"/>
    <w:rsid w:val="00644295"/>
    <w:rsid w:val="00644BFA"/>
    <w:rsid w:val="00644FD3"/>
    <w:rsid w:val="00645144"/>
    <w:rsid w:val="0064518D"/>
    <w:rsid w:val="0064541F"/>
    <w:rsid w:val="006455B2"/>
    <w:rsid w:val="006455D7"/>
    <w:rsid w:val="00645CFC"/>
    <w:rsid w:val="0064661D"/>
    <w:rsid w:val="00647274"/>
    <w:rsid w:val="00647F19"/>
    <w:rsid w:val="00650280"/>
    <w:rsid w:val="006503D8"/>
    <w:rsid w:val="0065044F"/>
    <w:rsid w:val="00650A2C"/>
    <w:rsid w:val="00650DD2"/>
    <w:rsid w:val="0065146B"/>
    <w:rsid w:val="00651481"/>
    <w:rsid w:val="00651696"/>
    <w:rsid w:val="0065172D"/>
    <w:rsid w:val="00651C67"/>
    <w:rsid w:val="006524B0"/>
    <w:rsid w:val="00652B97"/>
    <w:rsid w:val="006531BE"/>
    <w:rsid w:val="0065330E"/>
    <w:rsid w:val="006533A8"/>
    <w:rsid w:val="006533DC"/>
    <w:rsid w:val="006533F9"/>
    <w:rsid w:val="00653561"/>
    <w:rsid w:val="00653578"/>
    <w:rsid w:val="006538DD"/>
    <w:rsid w:val="006539E6"/>
    <w:rsid w:val="00653DB6"/>
    <w:rsid w:val="00654111"/>
    <w:rsid w:val="0065498F"/>
    <w:rsid w:val="00654D45"/>
    <w:rsid w:val="0065508A"/>
    <w:rsid w:val="00655C7F"/>
    <w:rsid w:val="00655E71"/>
    <w:rsid w:val="006569D4"/>
    <w:rsid w:val="00656E15"/>
    <w:rsid w:val="006573F8"/>
    <w:rsid w:val="006574FF"/>
    <w:rsid w:val="00657AD7"/>
    <w:rsid w:val="006609EC"/>
    <w:rsid w:val="00660B02"/>
    <w:rsid w:val="00660B3B"/>
    <w:rsid w:val="00660BC0"/>
    <w:rsid w:val="006611C8"/>
    <w:rsid w:val="006615CE"/>
    <w:rsid w:val="0066192A"/>
    <w:rsid w:val="006619E2"/>
    <w:rsid w:val="00661CBB"/>
    <w:rsid w:val="006624A8"/>
    <w:rsid w:val="00662576"/>
    <w:rsid w:val="006635E6"/>
    <w:rsid w:val="00663BE1"/>
    <w:rsid w:val="00663C11"/>
    <w:rsid w:val="00663CA8"/>
    <w:rsid w:val="00664B82"/>
    <w:rsid w:val="006650B0"/>
    <w:rsid w:val="006651EE"/>
    <w:rsid w:val="006658ED"/>
    <w:rsid w:val="00665957"/>
    <w:rsid w:val="00665AD2"/>
    <w:rsid w:val="00665F7E"/>
    <w:rsid w:val="0066640A"/>
    <w:rsid w:val="006665CB"/>
    <w:rsid w:val="006666E3"/>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012"/>
    <w:rsid w:val="006734B8"/>
    <w:rsid w:val="00673501"/>
    <w:rsid w:val="00673900"/>
    <w:rsid w:val="00673DB7"/>
    <w:rsid w:val="00673F47"/>
    <w:rsid w:val="00674026"/>
    <w:rsid w:val="006746BA"/>
    <w:rsid w:val="00675144"/>
    <w:rsid w:val="00675F7F"/>
    <w:rsid w:val="0067660C"/>
    <w:rsid w:val="00676749"/>
    <w:rsid w:val="00676A9A"/>
    <w:rsid w:val="00676CB9"/>
    <w:rsid w:val="0067724B"/>
    <w:rsid w:val="00677380"/>
    <w:rsid w:val="00677B0F"/>
    <w:rsid w:val="00680367"/>
    <w:rsid w:val="006806CF"/>
    <w:rsid w:val="00680D50"/>
    <w:rsid w:val="00680DFF"/>
    <w:rsid w:val="00680FB2"/>
    <w:rsid w:val="006811A0"/>
    <w:rsid w:val="006811BB"/>
    <w:rsid w:val="00681465"/>
    <w:rsid w:val="00681C75"/>
    <w:rsid w:val="00681DE5"/>
    <w:rsid w:val="00681FF2"/>
    <w:rsid w:val="006821C1"/>
    <w:rsid w:val="0068253D"/>
    <w:rsid w:val="00682FB6"/>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01A"/>
    <w:rsid w:val="0068686B"/>
    <w:rsid w:val="006872B3"/>
    <w:rsid w:val="006873B6"/>
    <w:rsid w:val="0068766C"/>
    <w:rsid w:val="006878C3"/>
    <w:rsid w:val="0069050E"/>
    <w:rsid w:val="00690AD4"/>
    <w:rsid w:val="00690FEB"/>
    <w:rsid w:val="0069117F"/>
    <w:rsid w:val="00691688"/>
    <w:rsid w:val="006916D0"/>
    <w:rsid w:val="00691E52"/>
    <w:rsid w:val="006920E6"/>
    <w:rsid w:val="00692557"/>
    <w:rsid w:val="006926B1"/>
    <w:rsid w:val="00692B83"/>
    <w:rsid w:val="006938F3"/>
    <w:rsid w:val="00693B8E"/>
    <w:rsid w:val="00693ED3"/>
    <w:rsid w:val="00693FF2"/>
    <w:rsid w:val="006948C5"/>
    <w:rsid w:val="00694CB2"/>
    <w:rsid w:val="00694F03"/>
    <w:rsid w:val="00694F8C"/>
    <w:rsid w:val="0069501D"/>
    <w:rsid w:val="006950D7"/>
    <w:rsid w:val="00695C73"/>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0CB4"/>
    <w:rsid w:val="006A1116"/>
    <w:rsid w:val="006A14C0"/>
    <w:rsid w:val="006A1903"/>
    <w:rsid w:val="006A19ED"/>
    <w:rsid w:val="006A1DE8"/>
    <w:rsid w:val="006A1E3B"/>
    <w:rsid w:val="006A2C5B"/>
    <w:rsid w:val="006A2CA1"/>
    <w:rsid w:val="006A2FDF"/>
    <w:rsid w:val="006A3011"/>
    <w:rsid w:val="006A3375"/>
    <w:rsid w:val="006A36C8"/>
    <w:rsid w:val="006A3964"/>
    <w:rsid w:val="006A3F66"/>
    <w:rsid w:val="006A444D"/>
    <w:rsid w:val="006A44A4"/>
    <w:rsid w:val="006A47AA"/>
    <w:rsid w:val="006A4A44"/>
    <w:rsid w:val="006A4B41"/>
    <w:rsid w:val="006A4B54"/>
    <w:rsid w:val="006A4C8E"/>
    <w:rsid w:val="006A5775"/>
    <w:rsid w:val="006A597F"/>
    <w:rsid w:val="006A5F03"/>
    <w:rsid w:val="006A6102"/>
    <w:rsid w:val="006A6319"/>
    <w:rsid w:val="006A644B"/>
    <w:rsid w:val="006A655C"/>
    <w:rsid w:val="006A6560"/>
    <w:rsid w:val="006A6666"/>
    <w:rsid w:val="006A66EC"/>
    <w:rsid w:val="006A6956"/>
    <w:rsid w:val="006A6B5E"/>
    <w:rsid w:val="006A7321"/>
    <w:rsid w:val="006A7717"/>
    <w:rsid w:val="006A7784"/>
    <w:rsid w:val="006A7994"/>
    <w:rsid w:val="006A7BAA"/>
    <w:rsid w:val="006A7BEE"/>
    <w:rsid w:val="006A7CC3"/>
    <w:rsid w:val="006A7F61"/>
    <w:rsid w:val="006A7FD2"/>
    <w:rsid w:val="006B01CC"/>
    <w:rsid w:val="006B0B90"/>
    <w:rsid w:val="006B0C14"/>
    <w:rsid w:val="006B0DDF"/>
    <w:rsid w:val="006B0EA6"/>
    <w:rsid w:val="006B1695"/>
    <w:rsid w:val="006B1C9D"/>
    <w:rsid w:val="006B28B1"/>
    <w:rsid w:val="006B2B1E"/>
    <w:rsid w:val="006B2B65"/>
    <w:rsid w:val="006B2BD9"/>
    <w:rsid w:val="006B2D8D"/>
    <w:rsid w:val="006B2F30"/>
    <w:rsid w:val="006B3234"/>
    <w:rsid w:val="006B35C8"/>
    <w:rsid w:val="006B3E3B"/>
    <w:rsid w:val="006B40AA"/>
    <w:rsid w:val="006B417E"/>
    <w:rsid w:val="006B4282"/>
    <w:rsid w:val="006B47A9"/>
    <w:rsid w:val="006B4820"/>
    <w:rsid w:val="006B4A0C"/>
    <w:rsid w:val="006B4A53"/>
    <w:rsid w:val="006B4C73"/>
    <w:rsid w:val="006B4DF3"/>
    <w:rsid w:val="006B4EAB"/>
    <w:rsid w:val="006B51ED"/>
    <w:rsid w:val="006B528E"/>
    <w:rsid w:val="006B5532"/>
    <w:rsid w:val="006B5F12"/>
    <w:rsid w:val="006B5F13"/>
    <w:rsid w:val="006B61C7"/>
    <w:rsid w:val="006B6324"/>
    <w:rsid w:val="006B6325"/>
    <w:rsid w:val="006B6589"/>
    <w:rsid w:val="006B69E9"/>
    <w:rsid w:val="006B6C86"/>
    <w:rsid w:val="006B7033"/>
    <w:rsid w:val="006B7225"/>
    <w:rsid w:val="006C00B3"/>
    <w:rsid w:val="006C0A56"/>
    <w:rsid w:val="006C0AF9"/>
    <w:rsid w:val="006C0DB0"/>
    <w:rsid w:val="006C0E04"/>
    <w:rsid w:val="006C0E76"/>
    <w:rsid w:val="006C0F64"/>
    <w:rsid w:val="006C142E"/>
    <w:rsid w:val="006C1F22"/>
    <w:rsid w:val="006C2530"/>
    <w:rsid w:val="006C29CE"/>
    <w:rsid w:val="006C2CA8"/>
    <w:rsid w:val="006C2D16"/>
    <w:rsid w:val="006C2E32"/>
    <w:rsid w:val="006C2F66"/>
    <w:rsid w:val="006C30EB"/>
    <w:rsid w:val="006C3100"/>
    <w:rsid w:val="006C3673"/>
    <w:rsid w:val="006C387D"/>
    <w:rsid w:val="006C3C45"/>
    <w:rsid w:val="006C3D77"/>
    <w:rsid w:val="006C400E"/>
    <w:rsid w:val="006C48D1"/>
    <w:rsid w:val="006C4DCE"/>
    <w:rsid w:val="006C5167"/>
    <w:rsid w:val="006C53D0"/>
    <w:rsid w:val="006C6038"/>
    <w:rsid w:val="006C61FD"/>
    <w:rsid w:val="006C620D"/>
    <w:rsid w:val="006C65E2"/>
    <w:rsid w:val="006C703C"/>
    <w:rsid w:val="006C7560"/>
    <w:rsid w:val="006C7B04"/>
    <w:rsid w:val="006C7E2A"/>
    <w:rsid w:val="006C7F83"/>
    <w:rsid w:val="006D0578"/>
    <w:rsid w:val="006D1C39"/>
    <w:rsid w:val="006D1E06"/>
    <w:rsid w:val="006D1E35"/>
    <w:rsid w:val="006D2321"/>
    <w:rsid w:val="006D2491"/>
    <w:rsid w:val="006D2777"/>
    <w:rsid w:val="006D27C4"/>
    <w:rsid w:val="006D2B86"/>
    <w:rsid w:val="006D335B"/>
    <w:rsid w:val="006D342D"/>
    <w:rsid w:val="006D3F39"/>
    <w:rsid w:val="006D42CD"/>
    <w:rsid w:val="006D43AD"/>
    <w:rsid w:val="006D452D"/>
    <w:rsid w:val="006D4781"/>
    <w:rsid w:val="006D4940"/>
    <w:rsid w:val="006D5079"/>
    <w:rsid w:val="006D5163"/>
    <w:rsid w:val="006D5175"/>
    <w:rsid w:val="006D54D5"/>
    <w:rsid w:val="006D5711"/>
    <w:rsid w:val="006D5AE1"/>
    <w:rsid w:val="006D6782"/>
    <w:rsid w:val="006D6F87"/>
    <w:rsid w:val="006D78DE"/>
    <w:rsid w:val="006D7963"/>
    <w:rsid w:val="006D79DA"/>
    <w:rsid w:val="006E0951"/>
    <w:rsid w:val="006E0EF9"/>
    <w:rsid w:val="006E151D"/>
    <w:rsid w:val="006E19CD"/>
    <w:rsid w:val="006E1A4F"/>
    <w:rsid w:val="006E2A18"/>
    <w:rsid w:val="006E2E4C"/>
    <w:rsid w:val="006E2F9E"/>
    <w:rsid w:val="006E328A"/>
    <w:rsid w:val="006E3530"/>
    <w:rsid w:val="006E3DEF"/>
    <w:rsid w:val="006E411F"/>
    <w:rsid w:val="006E4CD8"/>
    <w:rsid w:val="006E558A"/>
    <w:rsid w:val="006E58AB"/>
    <w:rsid w:val="006E592E"/>
    <w:rsid w:val="006E59AF"/>
    <w:rsid w:val="006E6655"/>
    <w:rsid w:val="006E66FB"/>
    <w:rsid w:val="006E683B"/>
    <w:rsid w:val="006E692F"/>
    <w:rsid w:val="006E6CDE"/>
    <w:rsid w:val="006E72A9"/>
    <w:rsid w:val="006E7FE2"/>
    <w:rsid w:val="006F0287"/>
    <w:rsid w:val="006F02B1"/>
    <w:rsid w:val="006F03BC"/>
    <w:rsid w:val="006F0F12"/>
    <w:rsid w:val="006F11AA"/>
    <w:rsid w:val="006F122B"/>
    <w:rsid w:val="006F1913"/>
    <w:rsid w:val="006F1DB9"/>
    <w:rsid w:val="006F1DFC"/>
    <w:rsid w:val="006F1E59"/>
    <w:rsid w:val="006F2648"/>
    <w:rsid w:val="006F26DD"/>
    <w:rsid w:val="006F2ADE"/>
    <w:rsid w:val="006F2DB9"/>
    <w:rsid w:val="006F3443"/>
    <w:rsid w:val="006F3544"/>
    <w:rsid w:val="006F3E94"/>
    <w:rsid w:val="006F42A6"/>
    <w:rsid w:val="006F486C"/>
    <w:rsid w:val="006F48C4"/>
    <w:rsid w:val="006F4A9C"/>
    <w:rsid w:val="006F4C8F"/>
    <w:rsid w:val="006F54ED"/>
    <w:rsid w:val="006F5529"/>
    <w:rsid w:val="006F5807"/>
    <w:rsid w:val="006F58C3"/>
    <w:rsid w:val="006F5E0B"/>
    <w:rsid w:val="006F683D"/>
    <w:rsid w:val="006F6875"/>
    <w:rsid w:val="006F69B5"/>
    <w:rsid w:val="006F6E2B"/>
    <w:rsid w:val="006F7098"/>
    <w:rsid w:val="006F70A0"/>
    <w:rsid w:val="006F70B7"/>
    <w:rsid w:val="006F7382"/>
    <w:rsid w:val="006F79BF"/>
    <w:rsid w:val="00700162"/>
    <w:rsid w:val="00700248"/>
    <w:rsid w:val="007010F1"/>
    <w:rsid w:val="00701174"/>
    <w:rsid w:val="00701673"/>
    <w:rsid w:val="0070195A"/>
    <w:rsid w:val="00701A1E"/>
    <w:rsid w:val="007022B6"/>
    <w:rsid w:val="00702BBF"/>
    <w:rsid w:val="00702C34"/>
    <w:rsid w:val="00702EF2"/>
    <w:rsid w:val="00702F01"/>
    <w:rsid w:val="007032E1"/>
    <w:rsid w:val="007034F8"/>
    <w:rsid w:val="00703D57"/>
    <w:rsid w:val="00703E0E"/>
    <w:rsid w:val="0070418B"/>
    <w:rsid w:val="00704D29"/>
    <w:rsid w:val="00704FAF"/>
    <w:rsid w:val="00705211"/>
    <w:rsid w:val="00705524"/>
    <w:rsid w:val="00705A75"/>
    <w:rsid w:val="00705C86"/>
    <w:rsid w:val="007060DC"/>
    <w:rsid w:val="00706135"/>
    <w:rsid w:val="00706AA0"/>
    <w:rsid w:val="00706BAA"/>
    <w:rsid w:val="00706DA5"/>
    <w:rsid w:val="007072EF"/>
    <w:rsid w:val="007072F8"/>
    <w:rsid w:val="00707ABF"/>
    <w:rsid w:val="007100C0"/>
    <w:rsid w:val="0071023B"/>
    <w:rsid w:val="00710512"/>
    <w:rsid w:val="00710B16"/>
    <w:rsid w:val="00711060"/>
    <w:rsid w:val="007118B9"/>
    <w:rsid w:val="00711995"/>
    <w:rsid w:val="00711A32"/>
    <w:rsid w:val="007128C0"/>
    <w:rsid w:val="00712B0C"/>
    <w:rsid w:val="00712B23"/>
    <w:rsid w:val="00712B2D"/>
    <w:rsid w:val="0071316C"/>
    <w:rsid w:val="00713426"/>
    <w:rsid w:val="007136F5"/>
    <w:rsid w:val="00713D36"/>
    <w:rsid w:val="00714A9D"/>
    <w:rsid w:val="00714D77"/>
    <w:rsid w:val="00715965"/>
    <w:rsid w:val="007159A6"/>
    <w:rsid w:val="00715B82"/>
    <w:rsid w:val="0071621E"/>
    <w:rsid w:val="00716CFD"/>
    <w:rsid w:val="00716D46"/>
    <w:rsid w:val="00716EB2"/>
    <w:rsid w:val="007175D8"/>
    <w:rsid w:val="0071761A"/>
    <w:rsid w:val="00717988"/>
    <w:rsid w:val="00717EA6"/>
    <w:rsid w:val="007203BF"/>
    <w:rsid w:val="007204FE"/>
    <w:rsid w:val="00721024"/>
    <w:rsid w:val="0072111B"/>
    <w:rsid w:val="0072150D"/>
    <w:rsid w:val="0072165E"/>
    <w:rsid w:val="007218F7"/>
    <w:rsid w:val="00722393"/>
    <w:rsid w:val="0072298C"/>
    <w:rsid w:val="00722A4D"/>
    <w:rsid w:val="00722C37"/>
    <w:rsid w:val="00722F04"/>
    <w:rsid w:val="007232EE"/>
    <w:rsid w:val="00723339"/>
    <w:rsid w:val="0072380B"/>
    <w:rsid w:val="0072391A"/>
    <w:rsid w:val="00723DAE"/>
    <w:rsid w:val="00723E3D"/>
    <w:rsid w:val="00723F78"/>
    <w:rsid w:val="00724049"/>
    <w:rsid w:val="0072438F"/>
    <w:rsid w:val="007246E9"/>
    <w:rsid w:val="00724733"/>
    <w:rsid w:val="00724A52"/>
    <w:rsid w:val="00724CBA"/>
    <w:rsid w:val="00724D42"/>
    <w:rsid w:val="007253FC"/>
    <w:rsid w:val="00725667"/>
    <w:rsid w:val="00725A15"/>
    <w:rsid w:val="00725E2A"/>
    <w:rsid w:val="00725F7E"/>
    <w:rsid w:val="00725F82"/>
    <w:rsid w:val="00725F92"/>
    <w:rsid w:val="00726066"/>
    <w:rsid w:val="00726807"/>
    <w:rsid w:val="007271E1"/>
    <w:rsid w:val="00727485"/>
    <w:rsid w:val="00730000"/>
    <w:rsid w:val="007302DA"/>
    <w:rsid w:val="00730491"/>
    <w:rsid w:val="00730A00"/>
    <w:rsid w:val="00730CDA"/>
    <w:rsid w:val="00730E14"/>
    <w:rsid w:val="0073122B"/>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6E0"/>
    <w:rsid w:val="00734B6D"/>
    <w:rsid w:val="00734DD2"/>
    <w:rsid w:val="00734DE6"/>
    <w:rsid w:val="00735171"/>
    <w:rsid w:val="00735255"/>
    <w:rsid w:val="00735A01"/>
    <w:rsid w:val="00735FE8"/>
    <w:rsid w:val="00736193"/>
    <w:rsid w:val="0073626D"/>
    <w:rsid w:val="00736443"/>
    <w:rsid w:val="00736445"/>
    <w:rsid w:val="007367D8"/>
    <w:rsid w:val="00736884"/>
    <w:rsid w:val="00736A84"/>
    <w:rsid w:val="00736B84"/>
    <w:rsid w:val="0073717C"/>
    <w:rsid w:val="007373F0"/>
    <w:rsid w:val="007379F3"/>
    <w:rsid w:val="00737CB1"/>
    <w:rsid w:val="00740426"/>
    <w:rsid w:val="007405C4"/>
    <w:rsid w:val="0074067C"/>
    <w:rsid w:val="007407AF"/>
    <w:rsid w:val="00740932"/>
    <w:rsid w:val="00740D27"/>
    <w:rsid w:val="00741523"/>
    <w:rsid w:val="0074189F"/>
    <w:rsid w:val="0074192E"/>
    <w:rsid w:val="007419AF"/>
    <w:rsid w:val="00741B08"/>
    <w:rsid w:val="00741F43"/>
    <w:rsid w:val="00742095"/>
    <w:rsid w:val="007421C9"/>
    <w:rsid w:val="00742462"/>
    <w:rsid w:val="00742B3F"/>
    <w:rsid w:val="00742FC5"/>
    <w:rsid w:val="00742FD9"/>
    <w:rsid w:val="00743574"/>
    <w:rsid w:val="00744333"/>
    <w:rsid w:val="00744372"/>
    <w:rsid w:val="00744EA8"/>
    <w:rsid w:val="007452F4"/>
    <w:rsid w:val="007453C6"/>
    <w:rsid w:val="00745983"/>
    <w:rsid w:val="00745C55"/>
    <w:rsid w:val="00745D99"/>
    <w:rsid w:val="00745EAD"/>
    <w:rsid w:val="007466D1"/>
    <w:rsid w:val="00746757"/>
    <w:rsid w:val="007469D2"/>
    <w:rsid w:val="00746B1D"/>
    <w:rsid w:val="007470BB"/>
    <w:rsid w:val="00747588"/>
    <w:rsid w:val="00747816"/>
    <w:rsid w:val="00747B3E"/>
    <w:rsid w:val="007500F6"/>
    <w:rsid w:val="00750177"/>
    <w:rsid w:val="0075019F"/>
    <w:rsid w:val="0075074E"/>
    <w:rsid w:val="00750D81"/>
    <w:rsid w:val="00751037"/>
    <w:rsid w:val="00751649"/>
    <w:rsid w:val="0075203F"/>
    <w:rsid w:val="00752108"/>
    <w:rsid w:val="007521BD"/>
    <w:rsid w:val="007521DA"/>
    <w:rsid w:val="007524FA"/>
    <w:rsid w:val="00752583"/>
    <w:rsid w:val="007526A1"/>
    <w:rsid w:val="00752AE2"/>
    <w:rsid w:val="00752E3F"/>
    <w:rsid w:val="00752F2B"/>
    <w:rsid w:val="00752F8F"/>
    <w:rsid w:val="00753380"/>
    <w:rsid w:val="0075349E"/>
    <w:rsid w:val="007536AE"/>
    <w:rsid w:val="007536C1"/>
    <w:rsid w:val="007536F8"/>
    <w:rsid w:val="0075371C"/>
    <w:rsid w:val="00753971"/>
    <w:rsid w:val="00753C02"/>
    <w:rsid w:val="00753C5A"/>
    <w:rsid w:val="00753E22"/>
    <w:rsid w:val="00753F0E"/>
    <w:rsid w:val="007542F9"/>
    <w:rsid w:val="00754588"/>
    <w:rsid w:val="0075512B"/>
    <w:rsid w:val="0075536E"/>
    <w:rsid w:val="00755381"/>
    <w:rsid w:val="007557C1"/>
    <w:rsid w:val="00755832"/>
    <w:rsid w:val="00755B50"/>
    <w:rsid w:val="00755D9F"/>
    <w:rsid w:val="00756513"/>
    <w:rsid w:val="00756D2B"/>
    <w:rsid w:val="00756EFE"/>
    <w:rsid w:val="00757431"/>
    <w:rsid w:val="0075760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984"/>
    <w:rsid w:val="00763CE2"/>
    <w:rsid w:val="00763CED"/>
    <w:rsid w:val="00763FC4"/>
    <w:rsid w:val="00764014"/>
    <w:rsid w:val="00764138"/>
    <w:rsid w:val="00764285"/>
    <w:rsid w:val="007645BB"/>
    <w:rsid w:val="007645E7"/>
    <w:rsid w:val="007646A3"/>
    <w:rsid w:val="00764831"/>
    <w:rsid w:val="00764B89"/>
    <w:rsid w:val="00764BDC"/>
    <w:rsid w:val="00764EBD"/>
    <w:rsid w:val="00764FDB"/>
    <w:rsid w:val="00765107"/>
    <w:rsid w:val="00765853"/>
    <w:rsid w:val="00765D5E"/>
    <w:rsid w:val="00765FC8"/>
    <w:rsid w:val="0076608C"/>
    <w:rsid w:val="00766357"/>
    <w:rsid w:val="0076641E"/>
    <w:rsid w:val="007669F8"/>
    <w:rsid w:val="00766BE5"/>
    <w:rsid w:val="00766C50"/>
    <w:rsid w:val="00766F81"/>
    <w:rsid w:val="007673C8"/>
    <w:rsid w:val="00767632"/>
    <w:rsid w:val="00767A59"/>
    <w:rsid w:val="00767AE4"/>
    <w:rsid w:val="007700D9"/>
    <w:rsid w:val="007702BB"/>
    <w:rsid w:val="007703CC"/>
    <w:rsid w:val="00770886"/>
    <w:rsid w:val="00770A12"/>
    <w:rsid w:val="00770B1A"/>
    <w:rsid w:val="00770CEA"/>
    <w:rsid w:val="00770D50"/>
    <w:rsid w:val="0077130D"/>
    <w:rsid w:val="007714C5"/>
    <w:rsid w:val="00771987"/>
    <w:rsid w:val="00771A9D"/>
    <w:rsid w:val="00771F1C"/>
    <w:rsid w:val="007727B5"/>
    <w:rsid w:val="00772BB0"/>
    <w:rsid w:val="00772C65"/>
    <w:rsid w:val="00772DA1"/>
    <w:rsid w:val="00772FE5"/>
    <w:rsid w:val="00773499"/>
    <w:rsid w:val="007734CD"/>
    <w:rsid w:val="00773773"/>
    <w:rsid w:val="007739D5"/>
    <w:rsid w:val="00773B45"/>
    <w:rsid w:val="00773C74"/>
    <w:rsid w:val="00773DB3"/>
    <w:rsid w:val="00774274"/>
    <w:rsid w:val="00774593"/>
    <w:rsid w:val="00775395"/>
    <w:rsid w:val="0077541F"/>
    <w:rsid w:val="007759B4"/>
    <w:rsid w:val="00775BFF"/>
    <w:rsid w:val="00775DDB"/>
    <w:rsid w:val="00776269"/>
    <w:rsid w:val="00776CF8"/>
    <w:rsid w:val="00776D50"/>
    <w:rsid w:val="007770CA"/>
    <w:rsid w:val="0077783D"/>
    <w:rsid w:val="00777B09"/>
    <w:rsid w:val="00777C3C"/>
    <w:rsid w:val="00777E67"/>
    <w:rsid w:val="00777EFF"/>
    <w:rsid w:val="00780010"/>
    <w:rsid w:val="0078010F"/>
    <w:rsid w:val="0078039D"/>
    <w:rsid w:val="00780697"/>
    <w:rsid w:val="00780AC9"/>
    <w:rsid w:val="00780DC4"/>
    <w:rsid w:val="00780E00"/>
    <w:rsid w:val="0078109D"/>
    <w:rsid w:val="007811A2"/>
    <w:rsid w:val="007818F8"/>
    <w:rsid w:val="007828DD"/>
    <w:rsid w:val="00782D28"/>
    <w:rsid w:val="00782E4E"/>
    <w:rsid w:val="00782FC0"/>
    <w:rsid w:val="00783086"/>
    <w:rsid w:val="0078368A"/>
    <w:rsid w:val="00783803"/>
    <w:rsid w:val="00783816"/>
    <w:rsid w:val="00783AC2"/>
    <w:rsid w:val="00784463"/>
    <w:rsid w:val="00784790"/>
    <w:rsid w:val="00784B69"/>
    <w:rsid w:val="00784D84"/>
    <w:rsid w:val="00785753"/>
    <w:rsid w:val="007860F3"/>
    <w:rsid w:val="00786443"/>
    <w:rsid w:val="007878D3"/>
    <w:rsid w:val="0079003D"/>
    <w:rsid w:val="0079036A"/>
    <w:rsid w:val="0079038F"/>
    <w:rsid w:val="0079060C"/>
    <w:rsid w:val="00790A12"/>
    <w:rsid w:val="00790AFD"/>
    <w:rsid w:val="00790B19"/>
    <w:rsid w:val="00790BE7"/>
    <w:rsid w:val="00790F90"/>
    <w:rsid w:val="007910D9"/>
    <w:rsid w:val="00791787"/>
    <w:rsid w:val="0079190A"/>
    <w:rsid w:val="00791B80"/>
    <w:rsid w:val="00791D9F"/>
    <w:rsid w:val="00792092"/>
    <w:rsid w:val="007939DA"/>
    <w:rsid w:val="0079416C"/>
    <w:rsid w:val="007942DD"/>
    <w:rsid w:val="00794598"/>
    <w:rsid w:val="0079473C"/>
    <w:rsid w:val="00794BEF"/>
    <w:rsid w:val="00794C81"/>
    <w:rsid w:val="00794D6E"/>
    <w:rsid w:val="007956D0"/>
    <w:rsid w:val="00795CCC"/>
    <w:rsid w:val="0079642D"/>
    <w:rsid w:val="007966C7"/>
    <w:rsid w:val="0079672B"/>
    <w:rsid w:val="00796F2E"/>
    <w:rsid w:val="00797220"/>
    <w:rsid w:val="00797502"/>
    <w:rsid w:val="00797722"/>
    <w:rsid w:val="00797F5D"/>
    <w:rsid w:val="007A07AD"/>
    <w:rsid w:val="007A0B87"/>
    <w:rsid w:val="007A12AD"/>
    <w:rsid w:val="007A12FE"/>
    <w:rsid w:val="007A1EEE"/>
    <w:rsid w:val="007A1EFD"/>
    <w:rsid w:val="007A2140"/>
    <w:rsid w:val="007A214E"/>
    <w:rsid w:val="007A242C"/>
    <w:rsid w:val="007A2526"/>
    <w:rsid w:val="007A2B21"/>
    <w:rsid w:val="007A2F9F"/>
    <w:rsid w:val="007A3734"/>
    <w:rsid w:val="007A3B8F"/>
    <w:rsid w:val="007A40EB"/>
    <w:rsid w:val="007A43CE"/>
    <w:rsid w:val="007A4558"/>
    <w:rsid w:val="007A4593"/>
    <w:rsid w:val="007A45D6"/>
    <w:rsid w:val="007A4CA0"/>
    <w:rsid w:val="007A4F52"/>
    <w:rsid w:val="007A4FE9"/>
    <w:rsid w:val="007A4FF6"/>
    <w:rsid w:val="007A5341"/>
    <w:rsid w:val="007A5384"/>
    <w:rsid w:val="007A5468"/>
    <w:rsid w:val="007A57ED"/>
    <w:rsid w:val="007A57F6"/>
    <w:rsid w:val="007A58E5"/>
    <w:rsid w:val="007A5C2E"/>
    <w:rsid w:val="007A5C72"/>
    <w:rsid w:val="007A5CDB"/>
    <w:rsid w:val="007A5E28"/>
    <w:rsid w:val="007A5E6E"/>
    <w:rsid w:val="007A61C4"/>
    <w:rsid w:val="007A669E"/>
    <w:rsid w:val="007A6B75"/>
    <w:rsid w:val="007A7349"/>
    <w:rsid w:val="007A7C7C"/>
    <w:rsid w:val="007A7E87"/>
    <w:rsid w:val="007A7EFF"/>
    <w:rsid w:val="007B050B"/>
    <w:rsid w:val="007B0EF9"/>
    <w:rsid w:val="007B0FDD"/>
    <w:rsid w:val="007B10EE"/>
    <w:rsid w:val="007B11DA"/>
    <w:rsid w:val="007B14C2"/>
    <w:rsid w:val="007B173E"/>
    <w:rsid w:val="007B1757"/>
    <w:rsid w:val="007B1AE3"/>
    <w:rsid w:val="007B1C8B"/>
    <w:rsid w:val="007B1C98"/>
    <w:rsid w:val="007B22D7"/>
    <w:rsid w:val="007B34FC"/>
    <w:rsid w:val="007B38FD"/>
    <w:rsid w:val="007B3E80"/>
    <w:rsid w:val="007B4239"/>
    <w:rsid w:val="007B477C"/>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EB9"/>
    <w:rsid w:val="007B7FFD"/>
    <w:rsid w:val="007C0B17"/>
    <w:rsid w:val="007C0ECD"/>
    <w:rsid w:val="007C13FC"/>
    <w:rsid w:val="007C1F52"/>
    <w:rsid w:val="007C207E"/>
    <w:rsid w:val="007C2418"/>
    <w:rsid w:val="007C2843"/>
    <w:rsid w:val="007C2860"/>
    <w:rsid w:val="007C2BC3"/>
    <w:rsid w:val="007C2E62"/>
    <w:rsid w:val="007C3671"/>
    <w:rsid w:val="007C3A34"/>
    <w:rsid w:val="007C3FCB"/>
    <w:rsid w:val="007C49F6"/>
    <w:rsid w:val="007C4FC6"/>
    <w:rsid w:val="007C60A6"/>
    <w:rsid w:val="007C6111"/>
    <w:rsid w:val="007C6284"/>
    <w:rsid w:val="007C6608"/>
    <w:rsid w:val="007C6762"/>
    <w:rsid w:val="007C75AA"/>
    <w:rsid w:val="007C785C"/>
    <w:rsid w:val="007D01D7"/>
    <w:rsid w:val="007D047D"/>
    <w:rsid w:val="007D0B67"/>
    <w:rsid w:val="007D0EA5"/>
    <w:rsid w:val="007D136E"/>
    <w:rsid w:val="007D1462"/>
    <w:rsid w:val="007D1C1E"/>
    <w:rsid w:val="007D1C31"/>
    <w:rsid w:val="007D25B7"/>
    <w:rsid w:val="007D25BA"/>
    <w:rsid w:val="007D2B83"/>
    <w:rsid w:val="007D2C72"/>
    <w:rsid w:val="007D3749"/>
    <w:rsid w:val="007D3B0C"/>
    <w:rsid w:val="007D421C"/>
    <w:rsid w:val="007D4739"/>
    <w:rsid w:val="007D49DA"/>
    <w:rsid w:val="007D4BA0"/>
    <w:rsid w:val="007D4D57"/>
    <w:rsid w:val="007D4EB4"/>
    <w:rsid w:val="007D501C"/>
    <w:rsid w:val="007D5194"/>
    <w:rsid w:val="007D54D9"/>
    <w:rsid w:val="007D63C3"/>
    <w:rsid w:val="007D640D"/>
    <w:rsid w:val="007D66F3"/>
    <w:rsid w:val="007D69A5"/>
    <w:rsid w:val="007D712C"/>
    <w:rsid w:val="007D7AF8"/>
    <w:rsid w:val="007D7CC6"/>
    <w:rsid w:val="007E011E"/>
    <w:rsid w:val="007E0290"/>
    <w:rsid w:val="007E05DB"/>
    <w:rsid w:val="007E0708"/>
    <w:rsid w:val="007E0EEC"/>
    <w:rsid w:val="007E1398"/>
    <w:rsid w:val="007E16C8"/>
    <w:rsid w:val="007E18AB"/>
    <w:rsid w:val="007E19E3"/>
    <w:rsid w:val="007E1A5B"/>
    <w:rsid w:val="007E22BF"/>
    <w:rsid w:val="007E24C9"/>
    <w:rsid w:val="007E27B3"/>
    <w:rsid w:val="007E289E"/>
    <w:rsid w:val="007E290B"/>
    <w:rsid w:val="007E2AC1"/>
    <w:rsid w:val="007E2D26"/>
    <w:rsid w:val="007E3553"/>
    <w:rsid w:val="007E39CD"/>
    <w:rsid w:val="007E3A95"/>
    <w:rsid w:val="007E3AD9"/>
    <w:rsid w:val="007E3BCD"/>
    <w:rsid w:val="007E3FB4"/>
    <w:rsid w:val="007E405F"/>
    <w:rsid w:val="007E4071"/>
    <w:rsid w:val="007E44BD"/>
    <w:rsid w:val="007E4A7D"/>
    <w:rsid w:val="007E4ABF"/>
    <w:rsid w:val="007E4BFB"/>
    <w:rsid w:val="007E4C21"/>
    <w:rsid w:val="007E5B7A"/>
    <w:rsid w:val="007E6BDF"/>
    <w:rsid w:val="007E6ED6"/>
    <w:rsid w:val="007E72AA"/>
    <w:rsid w:val="007E746D"/>
    <w:rsid w:val="007E7525"/>
    <w:rsid w:val="007E75B1"/>
    <w:rsid w:val="007F0256"/>
    <w:rsid w:val="007F0604"/>
    <w:rsid w:val="007F09CC"/>
    <w:rsid w:val="007F0A7F"/>
    <w:rsid w:val="007F0DC3"/>
    <w:rsid w:val="007F15A7"/>
    <w:rsid w:val="007F1734"/>
    <w:rsid w:val="007F1947"/>
    <w:rsid w:val="007F21DB"/>
    <w:rsid w:val="007F23E1"/>
    <w:rsid w:val="007F2780"/>
    <w:rsid w:val="007F27FE"/>
    <w:rsid w:val="007F2B25"/>
    <w:rsid w:val="007F304B"/>
    <w:rsid w:val="007F3510"/>
    <w:rsid w:val="007F3721"/>
    <w:rsid w:val="007F3744"/>
    <w:rsid w:val="007F385C"/>
    <w:rsid w:val="007F39CE"/>
    <w:rsid w:val="007F3ACC"/>
    <w:rsid w:val="007F3DC9"/>
    <w:rsid w:val="007F3F11"/>
    <w:rsid w:val="007F45B1"/>
    <w:rsid w:val="007F4A4B"/>
    <w:rsid w:val="007F4AF0"/>
    <w:rsid w:val="007F4B39"/>
    <w:rsid w:val="007F5773"/>
    <w:rsid w:val="007F5999"/>
    <w:rsid w:val="007F5A92"/>
    <w:rsid w:val="007F5CE5"/>
    <w:rsid w:val="007F5CF3"/>
    <w:rsid w:val="007F5E32"/>
    <w:rsid w:val="007F6028"/>
    <w:rsid w:val="007F6705"/>
    <w:rsid w:val="007F690D"/>
    <w:rsid w:val="007F6D53"/>
    <w:rsid w:val="007F6E98"/>
    <w:rsid w:val="007F70AB"/>
    <w:rsid w:val="007F70DA"/>
    <w:rsid w:val="007F7149"/>
    <w:rsid w:val="007F7296"/>
    <w:rsid w:val="007F744C"/>
    <w:rsid w:val="007F7AE2"/>
    <w:rsid w:val="007F7B68"/>
    <w:rsid w:val="007F7F1A"/>
    <w:rsid w:val="007F7FC6"/>
    <w:rsid w:val="008007FA"/>
    <w:rsid w:val="00800C41"/>
    <w:rsid w:val="00800D77"/>
    <w:rsid w:val="00800D8A"/>
    <w:rsid w:val="00800FFA"/>
    <w:rsid w:val="00801212"/>
    <w:rsid w:val="0080147F"/>
    <w:rsid w:val="00801582"/>
    <w:rsid w:val="00801939"/>
    <w:rsid w:val="00801C60"/>
    <w:rsid w:val="0080243C"/>
    <w:rsid w:val="008024B9"/>
    <w:rsid w:val="008028DD"/>
    <w:rsid w:val="00802E9C"/>
    <w:rsid w:val="00803CF1"/>
    <w:rsid w:val="00803DF7"/>
    <w:rsid w:val="00804011"/>
    <w:rsid w:val="0080432C"/>
    <w:rsid w:val="00804440"/>
    <w:rsid w:val="00804F00"/>
    <w:rsid w:val="008051D0"/>
    <w:rsid w:val="00805EB6"/>
    <w:rsid w:val="008062B3"/>
    <w:rsid w:val="008065FB"/>
    <w:rsid w:val="00806636"/>
    <w:rsid w:val="0080680B"/>
    <w:rsid w:val="00806B5C"/>
    <w:rsid w:val="00806FAB"/>
    <w:rsid w:val="00807393"/>
    <w:rsid w:val="008073D5"/>
    <w:rsid w:val="008075C1"/>
    <w:rsid w:val="00807B5B"/>
    <w:rsid w:val="00807B71"/>
    <w:rsid w:val="00807CB6"/>
    <w:rsid w:val="008102DD"/>
    <w:rsid w:val="008104E0"/>
    <w:rsid w:val="0081101D"/>
    <w:rsid w:val="0081104D"/>
    <w:rsid w:val="008110E5"/>
    <w:rsid w:val="0081113E"/>
    <w:rsid w:val="00811690"/>
    <w:rsid w:val="00811752"/>
    <w:rsid w:val="008117D5"/>
    <w:rsid w:val="00811BF2"/>
    <w:rsid w:val="00811DF0"/>
    <w:rsid w:val="00812640"/>
    <w:rsid w:val="008126ED"/>
    <w:rsid w:val="0081270D"/>
    <w:rsid w:val="00812940"/>
    <w:rsid w:val="00813254"/>
    <w:rsid w:val="0081335D"/>
    <w:rsid w:val="00813CF3"/>
    <w:rsid w:val="00813D49"/>
    <w:rsid w:val="00813ED0"/>
    <w:rsid w:val="0081435D"/>
    <w:rsid w:val="008143CB"/>
    <w:rsid w:val="00814696"/>
    <w:rsid w:val="0081485B"/>
    <w:rsid w:val="008149BE"/>
    <w:rsid w:val="00814BB9"/>
    <w:rsid w:val="00814DF0"/>
    <w:rsid w:val="008153AE"/>
    <w:rsid w:val="008156D1"/>
    <w:rsid w:val="0081581E"/>
    <w:rsid w:val="008161ED"/>
    <w:rsid w:val="00816294"/>
    <w:rsid w:val="0081631C"/>
    <w:rsid w:val="00816898"/>
    <w:rsid w:val="00816ADB"/>
    <w:rsid w:val="008173CC"/>
    <w:rsid w:val="00817CA7"/>
    <w:rsid w:val="00820879"/>
    <w:rsid w:val="00820E6E"/>
    <w:rsid w:val="0082141F"/>
    <w:rsid w:val="00821622"/>
    <w:rsid w:val="008217E8"/>
    <w:rsid w:val="00821B30"/>
    <w:rsid w:val="0082203E"/>
    <w:rsid w:val="008223F1"/>
    <w:rsid w:val="0082252D"/>
    <w:rsid w:val="008229F2"/>
    <w:rsid w:val="00822B5C"/>
    <w:rsid w:val="00822E53"/>
    <w:rsid w:val="00823148"/>
    <w:rsid w:val="008231C9"/>
    <w:rsid w:val="00823223"/>
    <w:rsid w:val="00823BC3"/>
    <w:rsid w:val="00823DCC"/>
    <w:rsid w:val="00824D28"/>
    <w:rsid w:val="00825492"/>
    <w:rsid w:val="0082574B"/>
    <w:rsid w:val="00825D93"/>
    <w:rsid w:val="00825DE4"/>
    <w:rsid w:val="00825F48"/>
    <w:rsid w:val="008264F1"/>
    <w:rsid w:val="00826757"/>
    <w:rsid w:val="008267D0"/>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2790"/>
    <w:rsid w:val="008330ED"/>
    <w:rsid w:val="00833705"/>
    <w:rsid w:val="00833E03"/>
    <w:rsid w:val="008341D8"/>
    <w:rsid w:val="00834534"/>
    <w:rsid w:val="00834883"/>
    <w:rsid w:val="00834A62"/>
    <w:rsid w:val="00835718"/>
    <w:rsid w:val="00835754"/>
    <w:rsid w:val="00836757"/>
    <w:rsid w:val="00836A0D"/>
    <w:rsid w:val="00840019"/>
    <w:rsid w:val="00840059"/>
    <w:rsid w:val="0084067F"/>
    <w:rsid w:val="00840ACA"/>
    <w:rsid w:val="00840C36"/>
    <w:rsid w:val="00840C52"/>
    <w:rsid w:val="00840D6F"/>
    <w:rsid w:val="00840E26"/>
    <w:rsid w:val="00841626"/>
    <w:rsid w:val="008416C7"/>
    <w:rsid w:val="00841C09"/>
    <w:rsid w:val="00841E16"/>
    <w:rsid w:val="0084219F"/>
    <w:rsid w:val="008423F5"/>
    <w:rsid w:val="00842C5F"/>
    <w:rsid w:val="00842C95"/>
    <w:rsid w:val="00842FDC"/>
    <w:rsid w:val="0084315C"/>
    <w:rsid w:val="0084352A"/>
    <w:rsid w:val="0084357F"/>
    <w:rsid w:val="008436A1"/>
    <w:rsid w:val="008438FF"/>
    <w:rsid w:val="00843AB6"/>
    <w:rsid w:val="0084408F"/>
    <w:rsid w:val="00844251"/>
    <w:rsid w:val="00844578"/>
    <w:rsid w:val="008449B0"/>
    <w:rsid w:val="00844BB1"/>
    <w:rsid w:val="00844F20"/>
    <w:rsid w:val="0084511E"/>
    <w:rsid w:val="0084512C"/>
    <w:rsid w:val="00845820"/>
    <w:rsid w:val="00845A13"/>
    <w:rsid w:val="00845BD8"/>
    <w:rsid w:val="00845EB6"/>
    <w:rsid w:val="008465B9"/>
    <w:rsid w:val="0084749E"/>
    <w:rsid w:val="008474D9"/>
    <w:rsid w:val="008476F8"/>
    <w:rsid w:val="00847913"/>
    <w:rsid w:val="00847E38"/>
    <w:rsid w:val="00847F25"/>
    <w:rsid w:val="008502DA"/>
    <w:rsid w:val="008502EF"/>
    <w:rsid w:val="00850564"/>
    <w:rsid w:val="0085087B"/>
    <w:rsid w:val="0085088C"/>
    <w:rsid w:val="00850998"/>
    <w:rsid w:val="00850A91"/>
    <w:rsid w:val="00850F67"/>
    <w:rsid w:val="00851185"/>
    <w:rsid w:val="0085131B"/>
    <w:rsid w:val="00851953"/>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1AF"/>
    <w:rsid w:val="008573A2"/>
    <w:rsid w:val="0085742A"/>
    <w:rsid w:val="00857D01"/>
    <w:rsid w:val="00860D46"/>
    <w:rsid w:val="0086117F"/>
    <w:rsid w:val="008611CD"/>
    <w:rsid w:val="0086125F"/>
    <w:rsid w:val="0086199A"/>
    <w:rsid w:val="00862155"/>
    <w:rsid w:val="008621E8"/>
    <w:rsid w:val="008625AD"/>
    <w:rsid w:val="008627E1"/>
    <w:rsid w:val="00862F19"/>
    <w:rsid w:val="00863044"/>
    <w:rsid w:val="0086310B"/>
    <w:rsid w:val="00863811"/>
    <w:rsid w:val="008640AA"/>
    <w:rsid w:val="0086479A"/>
    <w:rsid w:val="008647F3"/>
    <w:rsid w:val="00865202"/>
    <w:rsid w:val="00865282"/>
    <w:rsid w:val="008654C3"/>
    <w:rsid w:val="0086578B"/>
    <w:rsid w:val="00865AA0"/>
    <w:rsid w:val="00865B0E"/>
    <w:rsid w:val="00865B8B"/>
    <w:rsid w:val="00866038"/>
    <w:rsid w:val="00866069"/>
    <w:rsid w:val="0086610C"/>
    <w:rsid w:val="00866350"/>
    <w:rsid w:val="008666D9"/>
    <w:rsid w:val="00866852"/>
    <w:rsid w:val="00866FE8"/>
    <w:rsid w:val="008671B7"/>
    <w:rsid w:val="00867255"/>
    <w:rsid w:val="008674A5"/>
    <w:rsid w:val="00867619"/>
    <w:rsid w:val="00867853"/>
    <w:rsid w:val="008678CB"/>
    <w:rsid w:val="0086798E"/>
    <w:rsid w:val="00867A40"/>
    <w:rsid w:val="00867D47"/>
    <w:rsid w:val="008701B9"/>
    <w:rsid w:val="0087045C"/>
    <w:rsid w:val="00870B5F"/>
    <w:rsid w:val="00871267"/>
    <w:rsid w:val="008714BE"/>
    <w:rsid w:val="00871867"/>
    <w:rsid w:val="00871A7A"/>
    <w:rsid w:val="00872D1A"/>
    <w:rsid w:val="00872E80"/>
    <w:rsid w:val="00873CAB"/>
    <w:rsid w:val="00873CB1"/>
    <w:rsid w:val="00873D5D"/>
    <w:rsid w:val="008743DE"/>
    <w:rsid w:val="008746DE"/>
    <w:rsid w:val="008748B3"/>
    <w:rsid w:val="008749FA"/>
    <w:rsid w:val="00874C15"/>
    <w:rsid w:val="00875141"/>
    <w:rsid w:val="008751E6"/>
    <w:rsid w:val="00875D58"/>
    <w:rsid w:val="00875FCA"/>
    <w:rsid w:val="0087618A"/>
    <w:rsid w:val="00876599"/>
    <w:rsid w:val="00876B1D"/>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D0F"/>
    <w:rsid w:val="00883EFC"/>
    <w:rsid w:val="00884A54"/>
    <w:rsid w:val="00884B75"/>
    <w:rsid w:val="00885074"/>
    <w:rsid w:val="008859EB"/>
    <w:rsid w:val="00885BB6"/>
    <w:rsid w:val="008861F5"/>
    <w:rsid w:val="0088671B"/>
    <w:rsid w:val="00886AE4"/>
    <w:rsid w:val="00886C1E"/>
    <w:rsid w:val="00887200"/>
    <w:rsid w:val="0088728A"/>
    <w:rsid w:val="008873BE"/>
    <w:rsid w:val="008878DE"/>
    <w:rsid w:val="008900EB"/>
    <w:rsid w:val="008900F7"/>
    <w:rsid w:val="00890253"/>
    <w:rsid w:val="00890304"/>
    <w:rsid w:val="00890444"/>
    <w:rsid w:val="008909D6"/>
    <w:rsid w:val="00890AB0"/>
    <w:rsid w:val="0089106B"/>
    <w:rsid w:val="00891487"/>
    <w:rsid w:val="00891B06"/>
    <w:rsid w:val="00891F54"/>
    <w:rsid w:val="008920F6"/>
    <w:rsid w:val="008927D9"/>
    <w:rsid w:val="008928CD"/>
    <w:rsid w:val="00892C3E"/>
    <w:rsid w:val="00892F75"/>
    <w:rsid w:val="0089355D"/>
    <w:rsid w:val="008935EE"/>
    <w:rsid w:val="00893E9F"/>
    <w:rsid w:val="00894548"/>
    <w:rsid w:val="00895078"/>
    <w:rsid w:val="0089534A"/>
    <w:rsid w:val="00895389"/>
    <w:rsid w:val="00895803"/>
    <w:rsid w:val="00895CD6"/>
    <w:rsid w:val="00896415"/>
    <w:rsid w:val="00896788"/>
    <w:rsid w:val="00896B3D"/>
    <w:rsid w:val="00896D68"/>
    <w:rsid w:val="00896D9D"/>
    <w:rsid w:val="00896F84"/>
    <w:rsid w:val="00897033"/>
    <w:rsid w:val="008974C9"/>
    <w:rsid w:val="00897754"/>
    <w:rsid w:val="0089794D"/>
    <w:rsid w:val="00897BA0"/>
    <w:rsid w:val="00897D1E"/>
    <w:rsid w:val="008A0071"/>
    <w:rsid w:val="008A02AD"/>
    <w:rsid w:val="008A02DA"/>
    <w:rsid w:val="008A088B"/>
    <w:rsid w:val="008A08EC"/>
    <w:rsid w:val="008A15CF"/>
    <w:rsid w:val="008A2C2B"/>
    <w:rsid w:val="008A2FBA"/>
    <w:rsid w:val="008A2FEA"/>
    <w:rsid w:val="008A31B2"/>
    <w:rsid w:val="008A3493"/>
    <w:rsid w:val="008A3614"/>
    <w:rsid w:val="008A3632"/>
    <w:rsid w:val="008A3666"/>
    <w:rsid w:val="008A38D3"/>
    <w:rsid w:val="008A3A1A"/>
    <w:rsid w:val="008A4040"/>
    <w:rsid w:val="008A41C4"/>
    <w:rsid w:val="008A494F"/>
    <w:rsid w:val="008A49D2"/>
    <w:rsid w:val="008A4B2C"/>
    <w:rsid w:val="008A4C04"/>
    <w:rsid w:val="008A4CFB"/>
    <w:rsid w:val="008A4D18"/>
    <w:rsid w:val="008A5102"/>
    <w:rsid w:val="008A5838"/>
    <w:rsid w:val="008A5AF7"/>
    <w:rsid w:val="008A6219"/>
    <w:rsid w:val="008A622F"/>
    <w:rsid w:val="008A6244"/>
    <w:rsid w:val="008A6369"/>
    <w:rsid w:val="008A6731"/>
    <w:rsid w:val="008A697D"/>
    <w:rsid w:val="008A6A4C"/>
    <w:rsid w:val="008A6B71"/>
    <w:rsid w:val="008A7714"/>
    <w:rsid w:val="008A7739"/>
    <w:rsid w:val="008A789A"/>
    <w:rsid w:val="008A797F"/>
    <w:rsid w:val="008A7CA6"/>
    <w:rsid w:val="008A7DBB"/>
    <w:rsid w:val="008A7F6F"/>
    <w:rsid w:val="008B047F"/>
    <w:rsid w:val="008B071C"/>
    <w:rsid w:val="008B08BE"/>
    <w:rsid w:val="008B09EE"/>
    <w:rsid w:val="008B1043"/>
    <w:rsid w:val="008B18CE"/>
    <w:rsid w:val="008B1B90"/>
    <w:rsid w:val="008B1CD6"/>
    <w:rsid w:val="008B20B2"/>
    <w:rsid w:val="008B20D6"/>
    <w:rsid w:val="008B2509"/>
    <w:rsid w:val="008B269F"/>
    <w:rsid w:val="008B3934"/>
    <w:rsid w:val="008B397D"/>
    <w:rsid w:val="008B3B1C"/>
    <w:rsid w:val="008B3BEB"/>
    <w:rsid w:val="008B3CF0"/>
    <w:rsid w:val="008B4764"/>
    <w:rsid w:val="008B5109"/>
    <w:rsid w:val="008B53AB"/>
    <w:rsid w:val="008B5BC4"/>
    <w:rsid w:val="008B62F4"/>
    <w:rsid w:val="008B64CE"/>
    <w:rsid w:val="008B674F"/>
    <w:rsid w:val="008B6B69"/>
    <w:rsid w:val="008B6CF0"/>
    <w:rsid w:val="008B70FE"/>
    <w:rsid w:val="008B7142"/>
    <w:rsid w:val="008B7656"/>
    <w:rsid w:val="008B780E"/>
    <w:rsid w:val="008B7C47"/>
    <w:rsid w:val="008C0040"/>
    <w:rsid w:val="008C028A"/>
    <w:rsid w:val="008C05F3"/>
    <w:rsid w:val="008C0F63"/>
    <w:rsid w:val="008C0F92"/>
    <w:rsid w:val="008C1080"/>
    <w:rsid w:val="008C131A"/>
    <w:rsid w:val="008C186F"/>
    <w:rsid w:val="008C1E2C"/>
    <w:rsid w:val="008C2338"/>
    <w:rsid w:val="008C25CC"/>
    <w:rsid w:val="008C28C7"/>
    <w:rsid w:val="008C2BCA"/>
    <w:rsid w:val="008C2CBA"/>
    <w:rsid w:val="008C2D29"/>
    <w:rsid w:val="008C2F73"/>
    <w:rsid w:val="008C307E"/>
    <w:rsid w:val="008C3279"/>
    <w:rsid w:val="008C3407"/>
    <w:rsid w:val="008C3FF6"/>
    <w:rsid w:val="008C44FF"/>
    <w:rsid w:val="008C4839"/>
    <w:rsid w:val="008C4969"/>
    <w:rsid w:val="008C57B6"/>
    <w:rsid w:val="008C5868"/>
    <w:rsid w:val="008C5BFC"/>
    <w:rsid w:val="008C6058"/>
    <w:rsid w:val="008C612B"/>
    <w:rsid w:val="008C6AA1"/>
    <w:rsid w:val="008C6B69"/>
    <w:rsid w:val="008C70AD"/>
    <w:rsid w:val="008C7405"/>
    <w:rsid w:val="008C78DF"/>
    <w:rsid w:val="008C7D55"/>
    <w:rsid w:val="008C7F10"/>
    <w:rsid w:val="008C7F4D"/>
    <w:rsid w:val="008D00EA"/>
    <w:rsid w:val="008D0189"/>
    <w:rsid w:val="008D030A"/>
    <w:rsid w:val="008D0688"/>
    <w:rsid w:val="008D1464"/>
    <w:rsid w:val="008D1CA0"/>
    <w:rsid w:val="008D258F"/>
    <w:rsid w:val="008D276E"/>
    <w:rsid w:val="008D29D2"/>
    <w:rsid w:val="008D2B1D"/>
    <w:rsid w:val="008D35CD"/>
    <w:rsid w:val="008D44F7"/>
    <w:rsid w:val="008D4C63"/>
    <w:rsid w:val="008D4C85"/>
    <w:rsid w:val="008D4E04"/>
    <w:rsid w:val="008D50BB"/>
    <w:rsid w:val="008D5541"/>
    <w:rsid w:val="008D5C81"/>
    <w:rsid w:val="008D5EBF"/>
    <w:rsid w:val="008D5EF4"/>
    <w:rsid w:val="008D6545"/>
    <w:rsid w:val="008D7641"/>
    <w:rsid w:val="008D7744"/>
    <w:rsid w:val="008D774E"/>
    <w:rsid w:val="008E01AC"/>
    <w:rsid w:val="008E0421"/>
    <w:rsid w:val="008E074A"/>
    <w:rsid w:val="008E10FD"/>
    <w:rsid w:val="008E11B9"/>
    <w:rsid w:val="008E1538"/>
    <w:rsid w:val="008E2661"/>
    <w:rsid w:val="008E274C"/>
    <w:rsid w:val="008E2CD8"/>
    <w:rsid w:val="008E3217"/>
    <w:rsid w:val="008E336D"/>
    <w:rsid w:val="008E3773"/>
    <w:rsid w:val="008E3F0E"/>
    <w:rsid w:val="008E42F8"/>
    <w:rsid w:val="008E44BC"/>
    <w:rsid w:val="008E45B9"/>
    <w:rsid w:val="008E45E9"/>
    <w:rsid w:val="008E4642"/>
    <w:rsid w:val="008E54D5"/>
    <w:rsid w:val="008E5771"/>
    <w:rsid w:val="008E5B93"/>
    <w:rsid w:val="008E5CD0"/>
    <w:rsid w:val="008E6A1E"/>
    <w:rsid w:val="008E6BAB"/>
    <w:rsid w:val="008E6C06"/>
    <w:rsid w:val="008E6CB7"/>
    <w:rsid w:val="008E793F"/>
    <w:rsid w:val="008E7A74"/>
    <w:rsid w:val="008E7DFA"/>
    <w:rsid w:val="008F0A07"/>
    <w:rsid w:val="008F0FFA"/>
    <w:rsid w:val="008F11C6"/>
    <w:rsid w:val="008F161C"/>
    <w:rsid w:val="008F1A87"/>
    <w:rsid w:val="008F2545"/>
    <w:rsid w:val="008F2A83"/>
    <w:rsid w:val="008F3218"/>
    <w:rsid w:val="008F3389"/>
    <w:rsid w:val="008F397D"/>
    <w:rsid w:val="008F3BAA"/>
    <w:rsid w:val="008F4541"/>
    <w:rsid w:val="008F477F"/>
    <w:rsid w:val="008F4B0B"/>
    <w:rsid w:val="008F4B60"/>
    <w:rsid w:val="008F4C54"/>
    <w:rsid w:val="008F54FF"/>
    <w:rsid w:val="008F5605"/>
    <w:rsid w:val="008F563E"/>
    <w:rsid w:val="008F573F"/>
    <w:rsid w:val="008F591D"/>
    <w:rsid w:val="008F5938"/>
    <w:rsid w:val="008F5B2A"/>
    <w:rsid w:val="008F5ED5"/>
    <w:rsid w:val="008F6930"/>
    <w:rsid w:val="008F694A"/>
    <w:rsid w:val="008F6B17"/>
    <w:rsid w:val="008F77CF"/>
    <w:rsid w:val="008F7900"/>
    <w:rsid w:val="00900401"/>
    <w:rsid w:val="0090065D"/>
    <w:rsid w:val="00900D40"/>
    <w:rsid w:val="00900E7E"/>
    <w:rsid w:val="0090111F"/>
    <w:rsid w:val="0090159B"/>
    <w:rsid w:val="00901AA7"/>
    <w:rsid w:val="00902230"/>
    <w:rsid w:val="009025E9"/>
    <w:rsid w:val="00902725"/>
    <w:rsid w:val="00903A52"/>
    <w:rsid w:val="009040E6"/>
    <w:rsid w:val="009044C2"/>
    <w:rsid w:val="0090482B"/>
    <w:rsid w:val="00904D2F"/>
    <w:rsid w:val="00905060"/>
    <w:rsid w:val="0090561D"/>
    <w:rsid w:val="0090571D"/>
    <w:rsid w:val="00905A2C"/>
    <w:rsid w:val="00905C16"/>
    <w:rsid w:val="00905C89"/>
    <w:rsid w:val="009060E6"/>
    <w:rsid w:val="0090617B"/>
    <w:rsid w:val="009062D6"/>
    <w:rsid w:val="0090633A"/>
    <w:rsid w:val="00906C20"/>
    <w:rsid w:val="00906E3C"/>
    <w:rsid w:val="009071FC"/>
    <w:rsid w:val="00907520"/>
    <w:rsid w:val="00907C55"/>
    <w:rsid w:val="00907D51"/>
    <w:rsid w:val="00907D5B"/>
    <w:rsid w:val="00907ECC"/>
    <w:rsid w:val="00910611"/>
    <w:rsid w:val="00910D61"/>
    <w:rsid w:val="00910EF9"/>
    <w:rsid w:val="00911711"/>
    <w:rsid w:val="009118F9"/>
    <w:rsid w:val="00911BF0"/>
    <w:rsid w:val="0091292C"/>
    <w:rsid w:val="00912D26"/>
    <w:rsid w:val="00913295"/>
    <w:rsid w:val="009137FC"/>
    <w:rsid w:val="00913977"/>
    <w:rsid w:val="00913FA0"/>
    <w:rsid w:val="00914203"/>
    <w:rsid w:val="00914670"/>
    <w:rsid w:val="00914BF1"/>
    <w:rsid w:val="00915FB9"/>
    <w:rsid w:val="009163F2"/>
    <w:rsid w:val="009167EF"/>
    <w:rsid w:val="00916A6B"/>
    <w:rsid w:val="00916E8D"/>
    <w:rsid w:val="009173E0"/>
    <w:rsid w:val="0091760A"/>
    <w:rsid w:val="0091787D"/>
    <w:rsid w:val="00917E3F"/>
    <w:rsid w:val="00917F6F"/>
    <w:rsid w:val="009204A0"/>
    <w:rsid w:val="009204CF"/>
    <w:rsid w:val="00920531"/>
    <w:rsid w:val="00920BE1"/>
    <w:rsid w:val="00920CD3"/>
    <w:rsid w:val="00920CE8"/>
    <w:rsid w:val="0092160D"/>
    <w:rsid w:val="0092177A"/>
    <w:rsid w:val="00921BE7"/>
    <w:rsid w:val="00921F56"/>
    <w:rsid w:val="00922342"/>
    <w:rsid w:val="009228DD"/>
    <w:rsid w:val="00922F09"/>
    <w:rsid w:val="00923172"/>
    <w:rsid w:val="009231C2"/>
    <w:rsid w:val="00923245"/>
    <w:rsid w:val="0092445C"/>
    <w:rsid w:val="00924600"/>
    <w:rsid w:val="00924A8A"/>
    <w:rsid w:val="0092560D"/>
    <w:rsid w:val="00925757"/>
    <w:rsid w:val="00925867"/>
    <w:rsid w:val="00925DD5"/>
    <w:rsid w:val="0092649C"/>
    <w:rsid w:val="009268A8"/>
    <w:rsid w:val="0092752C"/>
    <w:rsid w:val="009277CC"/>
    <w:rsid w:val="00927C73"/>
    <w:rsid w:val="00927DDF"/>
    <w:rsid w:val="00927E27"/>
    <w:rsid w:val="00927F34"/>
    <w:rsid w:val="00930216"/>
    <w:rsid w:val="00930A51"/>
    <w:rsid w:val="00930D5D"/>
    <w:rsid w:val="00930F3B"/>
    <w:rsid w:val="00931588"/>
    <w:rsid w:val="00931A98"/>
    <w:rsid w:val="00931DDE"/>
    <w:rsid w:val="009321E6"/>
    <w:rsid w:val="0093234D"/>
    <w:rsid w:val="009325CA"/>
    <w:rsid w:val="0093336C"/>
    <w:rsid w:val="009335CA"/>
    <w:rsid w:val="00933951"/>
    <w:rsid w:val="00934469"/>
    <w:rsid w:val="00934643"/>
    <w:rsid w:val="00934780"/>
    <w:rsid w:val="009348A1"/>
    <w:rsid w:val="00934991"/>
    <w:rsid w:val="00934ED1"/>
    <w:rsid w:val="00935493"/>
    <w:rsid w:val="009356A2"/>
    <w:rsid w:val="009358C7"/>
    <w:rsid w:val="009358DE"/>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ACA"/>
    <w:rsid w:val="00941BD9"/>
    <w:rsid w:val="00941C32"/>
    <w:rsid w:val="009423D8"/>
    <w:rsid w:val="009425F9"/>
    <w:rsid w:val="00942B55"/>
    <w:rsid w:val="00942FC0"/>
    <w:rsid w:val="009435B6"/>
    <w:rsid w:val="0094373F"/>
    <w:rsid w:val="0094481F"/>
    <w:rsid w:val="00944BCB"/>
    <w:rsid w:val="00944F41"/>
    <w:rsid w:val="00945054"/>
    <w:rsid w:val="00945361"/>
    <w:rsid w:val="0094537F"/>
    <w:rsid w:val="009453B7"/>
    <w:rsid w:val="00945823"/>
    <w:rsid w:val="00945833"/>
    <w:rsid w:val="00945D36"/>
    <w:rsid w:val="00945FC0"/>
    <w:rsid w:val="009463E2"/>
    <w:rsid w:val="009464C8"/>
    <w:rsid w:val="009465CB"/>
    <w:rsid w:val="00946B9E"/>
    <w:rsid w:val="00947469"/>
    <w:rsid w:val="009501E3"/>
    <w:rsid w:val="009509FD"/>
    <w:rsid w:val="00950A09"/>
    <w:rsid w:val="00950CE7"/>
    <w:rsid w:val="00951213"/>
    <w:rsid w:val="00951258"/>
    <w:rsid w:val="009517C4"/>
    <w:rsid w:val="00951AE4"/>
    <w:rsid w:val="00952885"/>
    <w:rsid w:val="00953349"/>
    <w:rsid w:val="00953B11"/>
    <w:rsid w:val="009547A7"/>
    <w:rsid w:val="00954A06"/>
    <w:rsid w:val="00954B9B"/>
    <w:rsid w:val="00955481"/>
    <w:rsid w:val="00955679"/>
    <w:rsid w:val="00955916"/>
    <w:rsid w:val="009567F9"/>
    <w:rsid w:val="0095681A"/>
    <w:rsid w:val="00956846"/>
    <w:rsid w:val="00956C78"/>
    <w:rsid w:val="00956CDF"/>
    <w:rsid w:val="00956D70"/>
    <w:rsid w:val="009572D6"/>
    <w:rsid w:val="00960533"/>
    <w:rsid w:val="009605C7"/>
    <w:rsid w:val="00960746"/>
    <w:rsid w:val="00960888"/>
    <w:rsid w:val="00960E77"/>
    <w:rsid w:val="00961202"/>
    <w:rsid w:val="00961311"/>
    <w:rsid w:val="00961651"/>
    <w:rsid w:val="00961B6C"/>
    <w:rsid w:val="00962055"/>
    <w:rsid w:val="0096213D"/>
    <w:rsid w:val="0096260E"/>
    <w:rsid w:val="009626EF"/>
    <w:rsid w:val="009627D9"/>
    <w:rsid w:val="00962A3E"/>
    <w:rsid w:val="00962A99"/>
    <w:rsid w:val="00962D3C"/>
    <w:rsid w:val="00962DE4"/>
    <w:rsid w:val="00963142"/>
    <w:rsid w:val="0096321E"/>
    <w:rsid w:val="00963273"/>
    <w:rsid w:val="0096341A"/>
    <w:rsid w:val="00963453"/>
    <w:rsid w:val="009640E4"/>
    <w:rsid w:val="00964151"/>
    <w:rsid w:val="00964425"/>
    <w:rsid w:val="0096491D"/>
    <w:rsid w:val="00964D2B"/>
    <w:rsid w:val="009659B5"/>
    <w:rsid w:val="00965AE9"/>
    <w:rsid w:val="00965C14"/>
    <w:rsid w:val="00965E56"/>
    <w:rsid w:val="00965F20"/>
    <w:rsid w:val="00966203"/>
    <w:rsid w:val="00966232"/>
    <w:rsid w:val="009664C7"/>
    <w:rsid w:val="009665E0"/>
    <w:rsid w:val="009667B6"/>
    <w:rsid w:val="00966C3B"/>
    <w:rsid w:val="009670F0"/>
    <w:rsid w:val="009671CC"/>
    <w:rsid w:val="00967978"/>
    <w:rsid w:val="0097016F"/>
    <w:rsid w:val="0097047F"/>
    <w:rsid w:val="009704CF"/>
    <w:rsid w:val="00970970"/>
    <w:rsid w:val="00970BD6"/>
    <w:rsid w:val="00970ECC"/>
    <w:rsid w:val="00970F83"/>
    <w:rsid w:val="00971919"/>
    <w:rsid w:val="00971DB8"/>
    <w:rsid w:val="009721D8"/>
    <w:rsid w:val="009725D7"/>
    <w:rsid w:val="00972E90"/>
    <w:rsid w:val="009732AB"/>
    <w:rsid w:val="00974113"/>
    <w:rsid w:val="00974183"/>
    <w:rsid w:val="0097455F"/>
    <w:rsid w:val="009746FA"/>
    <w:rsid w:val="0097666D"/>
    <w:rsid w:val="00977D86"/>
    <w:rsid w:val="00977E01"/>
    <w:rsid w:val="00980FD5"/>
    <w:rsid w:val="00981010"/>
    <w:rsid w:val="009814BA"/>
    <w:rsid w:val="0098183B"/>
    <w:rsid w:val="00981905"/>
    <w:rsid w:val="00981B3B"/>
    <w:rsid w:val="00981D62"/>
    <w:rsid w:val="00981DF3"/>
    <w:rsid w:val="009821B0"/>
    <w:rsid w:val="00982786"/>
    <w:rsid w:val="00982AAE"/>
    <w:rsid w:val="00982BE2"/>
    <w:rsid w:val="00982C3A"/>
    <w:rsid w:val="009832C1"/>
    <w:rsid w:val="00983A4F"/>
    <w:rsid w:val="0098420F"/>
    <w:rsid w:val="009844D5"/>
    <w:rsid w:val="009845A3"/>
    <w:rsid w:val="00984C26"/>
    <w:rsid w:val="0098525B"/>
    <w:rsid w:val="00985717"/>
    <w:rsid w:val="00985770"/>
    <w:rsid w:val="009857D5"/>
    <w:rsid w:val="00985D75"/>
    <w:rsid w:val="00985DFC"/>
    <w:rsid w:val="00985E11"/>
    <w:rsid w:val="0098649A"/>
    <w:rsid w:val="00986A54"/>
    <w:rsid w:val="00986AB1"/>
    <w:rsid w:val="00986BDD"/>
    <w:rsid w:val="00986D96"/>
    <w:rsid w:val="00987D05"/>
    <w:rsid w:val="009900C7"/>
    <w:rsid w:val="009903AF"/>
    <w:rsid w:val="0099046B"/>
    <w:rsid w:val="00991116"/>
    <w:rsid w:val="00991C21"/>
    <w:rsid w:val="00991D3F"/>
    <w:rsid w:val="00991F6F"/>
    <w:rsid w:val="00992524"/>
    <w:rsid w:val="0099281C"/>
    <w:rsid w:val="00992AEB"/>
    <w:rsid w:val="00992B64"/>
    <w:rsid w:val="00992ECB"/>
    <w:rsid w:val="0099305B"/>
    <w:rsid w:val="00993870"/>
    <w:rsid w:val="009938CD"/>
    <w:rsid w:val="009939D8"/>
    <w:rsid w:val="00993E62"/>
    <w:rsid w:val="00993EA9"/>
    <w:rsid w:val="009940AC"/>
    <w:rsid w:val="00994642"/>
    <w:rsid w:val="00994811"/>
    <w:rsid w:val="00995826"/>
    <w:rsid w:val="00996360"/>
    <w:rsid w:val="009966DC"/>
    <w:rsid w:val="00997327"/>
    <w:rsid w:val="00997536"/>
    <w:rsid w:val="009977B7"/>
    <w:rsid w:val="00997957"/>
    <w:rsid w:val="00997B3C"/>
    <w:rsid w:val="009A0411"/>
    <w:rsid w:val="009A0427"/>
    <w:rsid w:val="009A0550"/>
    <w:rsid w:val="009A067B"/>
    <w:rsid w:val="009A0733"/>
    <w:rsid w:val="009A167C"/>
    <w:rsid w:val="009A21D3"/>
    <w:rsid w:val="009A2D35"/>
    <w:rsid w:val="009A2D82"/>
    <w:rsid w:val="009A30FD"/>
    <w:rsid w:val="009A336C"/>
    <w:rsid w:val="009A38D8"/>
    <w:rsid w:val="009A39E3"/>
    <w:rsid w:val="009A4231"/>
    <w:rsid w:val="009A44D4"/>
    <w:rsid w:val="009A452B"/>
    <w:rsid w:val="009A4658"/>
    <w:rsid w:val="009A4750"/>
    <w:rsid w:val="009A4884"/>
    <w:rsid w:val="009A4B7B"/>
    <w:rsid w:val="009A4F7F"/>
    <w:rsid w:val="009A4FB1"/>
    <w:rsid w:val="009A519B"/>
    <w:rsid w:val="009A5411"/>
    <w:rsid w:val="009A564A"/>
    <w:rsid w:val="009A57A9"/>
    <w:rsid w:val="009A6087"/>
    <w:rsid w:val="009A6129"/>
    <w:rsid w:val="009A6CD0"/>
    <w:rsid w:val="009A6E18"/>
    <w:rsid w:val="009A72E2"/>
    <w:rsid w:val="009A78ED"/>
    <w:rsid w:val="009A7B00"/>
    <w:rsid w:val="009B0130"/>
    <w:rsid w:val="009B01E8"/>
    <w:rsid w:val="009B03AF"/>
    <w:rsid w:val="009B03B7"/>
    <w:rsid w:val="009B03CF"/>
    <w:rsid w:val="009B0646"/>
    <w:rsid w:val="009B0731"/>
    <w:rsid w:val="009B0996"/>
    <w:rsid w:val="009B0AD9"/>
    <w:rsid w:val="009B0B4D"/>
    <w:rsid w:val="009B0C1C"/>
    <w:rsid w:val="009B14E0"/>
    <w:rsid w:val="009B163B"/>
    <w:rsid w:val="009B1F99"/>
    <w:rsid w:val="009B260A"/>
    <w:rsid w:val="009B2875"/>
    <w:rsid w:val="009B28FC"/>
    <w:rsid w:val="009B3697"/>
    <w:rsid w:val="009B3801"/>
    <w:rsid w:val="009B3CA9"/>
    <w:rsid w:val="009B3D34"/>
    <w:rsid w:val="009B3DD0"/>
    <w:rsid w:val="009B420C"/>
    <w:rsid w:val="009B4CB4"/>
    <w:rsid w:val="009B5007"/>
    <w:rsid w:val="009B51C7"/>
    <w:rsid w:val="009B5328"/>
    <w:rsid w:val="009B5413"/>
    <w:rsid w:val="009B5A77"/>
    <w:rsid w:val="009B5D42"/>
    <w:rsid w:val="009B671E"/>
    <w:rsid w:val="009B6CD8"/>
    <w:rsid w:val="009B7D33"/>
    <w:rsid w:val="009B7D75"/>
    <w:rsid w:val="009B7F88"/>
    <w:rsid w:val="009C000B"/>
    <w:rsid w:val="009C0097"/>
    <w:rsid w:val="009C0114"/>
    <w:rsid w:val="009C0C35"/>
    <w:rsid w:val="009C0D53"/>
    <w:rsid w:val="009C1262"/>
    <w:rsid w:val="009C1978"/>
    <w:rsid w:val="009C1A8E"/>
    <w:rsid w:val="009C1A9B"/>
    <w:rsid w:val="009C1B7D"/>
    <w:rsid w:val="009C1C9D"/>
    <w:rsid w:val="009C1D6A"/>
    <w:rsid w:val="009C1E3C"/>
    <w:rsid w:val="009C1EC8"/>
    <w:rsid w:val="009C1F45"/>
    <w:rsid w:val="009C2060"/>
    <w:rsid w:val="009C209B"/>
    <w:rsid w:val="009C253B"/>
    <w:rsid w:val="009C2DDE"/>
    <w:rsid w:val="009C32C7"/>
    <w:rsid w:val="009C3656"/>
    <w:rsid w:val="009C392E"/>
    <w:rsid w:val="009C3B5D"/>
    <w:rsid w:val="009C3BF1"/>
    <w:rsid w:val="009C4382"/>
    <w:rsid w:val="009C458C"/>
    <w:rsid w:val="009C458E"/>
    <w:rsid w:val="009C4704"/>
    <w:rsid w:val="009C4A36"/>
    <w:rsid w:val="009C4D99"/>
    <w:rsid w:val="009C519E"/>
    <w:rsid w:val="009C52CB"/>
    <w:rsid w:val="009C54C1"/>
    <w:rsid w:val="009C5587"/>
    <w:rsid w:val="009C567B"/>
    <w:rsid w:val="009C577A"/>
    <w:rsid w:val="009C587D"/>
    <w:rsid w:val="009C58B4"/>
    <w:rsid w:val="009C5957"/>
    <w:rsid w:val="009C5A97"/>
    <w:rsid w:val="009C5BEA"/>
    <w:rsid w:val="009C5F02"/>
    <w:rsid w:val="009C5F89"/>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950"/>
    <w:rsid w:val="009D4E77"/>
    <w:rsid w:val="009D51CD"/>
    <w:rsid w:val="009D5453"/>
    <w:rsid w:val="009D5B40"/>
    <w:rsid w:val="009D5B7E"/>
    <w:rsid w:val="009D5DAF"/>
    <w:rsid w:val="009D60EF"/>
    <w:rsid w:val="009D668B"/>
    <w:rsid w:val="009D66E2"/>
    <w:rsid w:val="009D75B8"/>
    <w:rsid w:val="009E00FD"/>
    <w:rsid w:val="009E03A8"/>
    <w:rsid w:val="009E0818"/>
    <w:rsid w:val="009E0938"/>
    <w:rsid w:val="009E0ABC"/>
    <w:rsid w:val="009E0EED"/>
    <w:rsid w:val="009E1FCC"/>
    <w:rsid w:val="009E222A"/>
    <w:rsid w:val="009E2269"/>
    <w:rsid w:val="009E27A7"/>
    <w:rsid w:val="009E2EE8"/>
    <w:rsid w:val="009E2EEB"/>
    <w:rsid w:val="009E3361"/>
    <w:rsid w:val="009E35B8"/>
    <w:rsid w:val="009E3757"/>
    <w:rsid w:val="009E3771"/>
    <w:rsid w:val="009E3807"/>
    <w:rsid w:val="009E3E91"/>
    <w:rsid w:val="009E4035"/>
    <w:rsid w:val="009E403B"/>
    <w:rsid w:val="009E41B7"/>
    <w:rsid w:val="009E447D"/>
    <w:rsid w:val="009E4B3D"/>
    <w:rsid w:val="009E5064"/>
    <w:rsid w:val="009E523F"/>
    <w:rsid w:val="009E59CB"/>
    <w:rsid w:val="009E5B6D"/>
    <w:rsid w:val="009E638D"/>
    <w:rsid w:val="009E66EC"/>
    <w:rsid w:val="009E6951"/>
    <w:rsid w:val="009E6BD8"/>
    <w:rsid w:val="009E6D81"/>
    <w:rsid w:val="009E70D7"/>
    <w:rsid w:val="009E728E"/>
    <w:rsid w:val="009E75C1"/>
    <w:rsid w:val="009E775E"/>
    <w:rsid w:val="009E7D43"/>
    <w:rsid w:val="009E7E61"/>
    <w:rsid w:val="009F0296"/>
    <w:rsid w:val="009F0423"/>
    <w:rsid w:val="009F08AD"/>
    <w:rsid w:val="009F0961"/>
    <w:rsid w:val="009F0A92"/>
    <w:rsid w:val="009F13EE"/>
    <w:rsid w:val="009F15B7"/>
    <w:rsid w:val="009F1A8A"/>
    <w:rsid w:val="009F1AEC"/>
    <w:rsid w:val="009F2287"/>
    <w:rsid w:val="009F26B9"/>
    <w:rsid w:val="009F2A87"/>
    <w:rsid w:val="009F36C9"/>
    <w:rsid w:val="009F3991"/>
    <w:rsid w:val="009F3FBC"/>
    <w:rsid w:val="009F474D"/>
    <w:rsid w:val="009F4D6C"/>
    <w:rsid w:val="009F4DD5"/>
    <w:rsid w:val="009F505E"/>
    <w:rsid w:val="009F55A4"/>
    <w:rsid w:val="009F5A2A"/>
    <w:rsid w:val="009F66A0"/>
    <w:rsid w:val="009F690C"/>
    <w:rsid w:val="009F6FED"/>
    <w:rsid w:val="009F731E"/>
    <w:rsid w:val="009F77EA"/>
    <w:rsid w:val="00A00164"/>
    <w:rsid w:val="00A00241"/>
    <w:rsid w:val="00A009FA"/>
    <w:rsid w:val="00A00CE6"/>
    <w:rsid w:val="00A00E1C"/>
    <w:rsid w:val="00A012F5"/>
    <w:rsid w:val="00A0148E"/>
    <w:rsid w:val="00A01552"/>
    <w:rsid w:val="00A01658"/>
    <w:rsid w:val="00A0170C"/>
    <w:rsid w:val="00A01862"/>
    <w:rsid w:val="00A01A77"/>
    <w:rsid w:val="00A0219F"/>
    <w:rsid w:val="00A026DC"/>
    <w:rsid w:val="00A02BA4"/>
    <w:rsid w:val="00A02BE8"/>
    <w:rsid w:val="00A02E53"/>
    <w:rsid w:val="00A03A0C"/>
    <w:rsid w:val="00A03AAF"/>
    <w:rsid w:val="00A049C1"/>
    <w:rsid w:val="00A054E7"/>
    <w:rsid w:val="00A05821"/>
    <w:rsid w:val="00A05DFB"/>
    <w:rsid w:val="00A06460"/>
    <w:rsid w:val="00A06DCB"/>
    <w:rsid w:val="00A06E30"/>
    <w:rsid w:val="00A06E73"/>
    <w:rsid w:val="00A070DA"/>
    <w:rsid w:val="00A07438"/>
    <w:rsid w:val="00A0778F"/>
    <w:rsid w:val="00A1001A"/>
    <w:rsid w:val="00A10082"/>
    <w:rsid w:val="00A101FF"/>
    <w:rsid w:val="00A10568"/>
    <w:rsid w:val="00A10D43"/>
    <w:rsid w:val="00A1131E"/>
    <w:rsid w:val="00A11865"/>
    <w:rsid w:val="00A11E96"/>
    <w:rsid w:val="00A12497"/>
    <w:rsid w:val="00A12539"/>
    <w:rsid w:val="00A1320E"/>
    <w:rsid w:val="00A137F2"/>
    <w:rsid w:val="00A13E05"/>
    <w:rsid w:val="00A14182"/>
    <w:rsid w:val="00A144FC"/>
    <w:rsid w:val="00A14792"/>
    <w:rsid w:val="00A1482F"/>
    <w:rsid w:val="00A14842"/>
    <w:rsid w:val="00A14DD4"/>
    <w:rsid w:val="00A15910"/>
    <w:rsid w:val="00A15E2D"/>
    <w:rsid w:val="00A16B35"/>
    <w:rsid w:val="00A16DA1"/>
    <w:rsid w:val="00A17453"/>
    <w:rsid w:val="00A17A17"/>
    <w:rsid w:val="00A17AE6"/>
    <w:rsid w:val="00A17B55"/>
    <w:rsid w:val="00A17BC5"/>
    <w:rsid w:val="00A17CA2"/>
    <w:rsid w:val="00A17D8B"/>
    <w:rsid w:val="00A17D93"/>
    <w:rsid w:val="00A20003"/>
    <w:rsid w:val="00A20177"/>
    <w:rsid w:val="00A20F16"/>
    <w:rsid w:val="00A210B6"/>
    <w:rsid w:val="00A21EF6"/>
    <w:rsid w:val="00A222B9"/>
    <w:rsid w:val="00A226BC"/>
    <w:rsid w:val="00A231B6"/>
    <w:rsid w:val="00A23221"/>
    <w:rsid w:val="00A2359B"/>
    <w:rsid w:val="00A2389A"/>
    <w:rsid w:val="00A23BAD"/>
    <w:rsid w:val="00A23D48"/>
    <w:rsid w:val="00A2400F"/>
    <w:rsid w:val="00A240EB"/>
    <w:rsid w:val="00A242FC"/>
    <w:rsid w:val="00A2435B"/>
    <w:rsid w:val="00A243D5"/>
    <w:rsid w:val="00A25837"/>
    <w:rsid w:val="00A25DF8"/>
    <w:rsid w:val="00A26006"/>
    <w:rsid w:val="00A2677B"/>
    <w:rsid w:val="00A26789"/>
    <w:rsid w:val="00A27144"/>
    <w:rsid w:val="00A272EF"/>
    <w:rsid w:val="00A2757A"/>
    <w:rsid w:val="00A27756"/>
    <w:rsid w:val="00A27858"/>
    <w:rsid w:val="00A27B91"/>
    <w:rsid w:val="00A301A4"/>
    <w:rsid w:val="00A30851"/>
    <w:rsid w:val="00A309C8"/>
    <w:rsid w:val="00A31376"/>
    <w:rsid w:val="00A31F4B"/>
    <w:rsid w:val="00A31F75"/>
    <w:rsid w:val="00A32254"/>
    <w:rsid w:val="00A323F7"/>
    <w:rsid w:val="00A328CF"/>
    <w:rsid w:val="00A32EFD"/>
    <w:rsid w:val="00A3311F"/>
    <w:rsid w:val="00A332B0"/>
    <w:rsid w:val="00A33913"/>
    <w:rsid w:val="00A339EA"/>
    <w:rsid w:val="00A33CF4"/>
    <w:rsid w:val="00A33D88"/>
    <w:rsid w:val="00A34010"/>
    <w:rsid w:val="00A34565"/>
    <w:rsid w:val="00A348FF"/>
    <w:rsid w:val="00A34BBD"/>
    <w:rsid w:val="00A34DE7"/>
    <w:rsid w:val="00A34EFF"/>
    <w:rsid w:val="00A34F43"/>
    <w:rsid w:val="00A352DC"/>
    <w:rsid w:val="00A35520"/>
    <w:rsid w:val="00A35737"/>
    <w:rsid w:val="00A36189"/>
    <w:rsid w:val="00A36EF2"/>
    <w:rsid w:val="00A37112"/>
    <w:rsid w:val="00A3744F"/>
    <w:rsid w:val="00A400EE"/>
    <w:rsid w:val="00A4058D"/>
    <w:rsid w:val="00A406D8"/>
    <w:rsid w:val="00A40C5B"/>
    <w:rsid w:val="00A40F96"/>
    <w:rsid w:val="00A413D1"/>
    <w:rsid w:val="00A4155F"/>
    <w:rsid w:val="00A4161C"/>
    <w:rsid w:val="00A41BB1"/>
    <w:rsid w:val="00A41EFC"/>
    <w:rsid w:val="00A42105"/>
    <w:rsid w:val="00A43184"/>
    <w:rsid w:val="00A43212"/>
    <w:rsid w:val="00A432EA"/>
    <w:rsid w:val="00A43558"/>
    <w:rsid w:val="00A4357A"/>
    <w:rsid w:val="00A4360D"/>
    <w:rsid w:val="00A43B30"/>
    <w:rsid w:val="00A440D4"/>
    <w:rsid w:val="00A44980"/>
    <w:rsid w:val="00A44993"/>
    <w:rsid w:val="00A44C20"/>
    <w:rsid w:val="00A4532D"/>
    <w:rsid w:val="00A4537B"/>
    <w:rsid w:val="00A456B8"/>
    <w:rsid w:val="00A45D21"/>
    <w:rsid w:val="00A460E5"/>
    <w:rsid w:val="00A46578"/>
    <w:rsid w:val="00A466FB"/>
    <w:rsid w:val="00A46765"/>
    <w:rsid w:val="00A468E0"/>
    <w:rsid w:val="00A4711E"/>
    <w:rsid w:val="00A473A4"/>
    <w:rsid w:val="00A473D3"/>
    <w:rsid w:val="00A47672"/>
    <w:rsid w:val="00A4777A"/>
    <w:rsid w:val="00A478F8"/>
    <w:rsid w:val="00A47C4F"/>
    <w:rsid w:val="00A50809"/>
    <w:rsid w:val="00A50961"/>
    <w:rsid w:val="00A50E1B"/>
    <w:rsid w:val="00A518EA"/>
    <w:rsid w:val="00A52111"/>
    <w:rsid w:val="00A522EC"/>
    <w:rsid w:val="00A523FD"/>
    <w:rsid w:val="00A524D1"/>
    <w:rsid w:val="00A526ED"/>
    <w:rsid w:val="00A52B17"/>
    <w:rsid w:val="00A53209"/>
    <w:rsid w:val="00A533FC"/>
    <w:rsid w:val="00A536B0"/>
    <w:rsid w:val="00A53A90"/>
    <w:rsid w:val="00A53D80"/>
    <w:rsid w:val="00A540E1"/>
    <w:rsid w:val="00A549C9"/>
    <w:rsid w:val="00A54AA0"/>
    <w:rsid w:val="00A54E7B"/>
    <w:rsid w:val="00A54F84"/>
    <w:rsid w:val="00A5638B"/>
    <w:rsid w:val="00A5656D"/>
    <w:rsid w:val="00A56C88"/>
    <w:rsid w:val="00A56DDC"/>
    <w:rsid w:val="00A57D4C"/>
    <w:rsid w:val="00A57FF7"/>
    <w:rsid w:val="00A60079"/>
    <w:rsid w:val="00A600CC"/>
    <w:rsid w:val="00A6072B"/>
    <w:rsid w:val="00A60957"/>
    <w:rsid w:val="00A60B6E"/>
    <w:rsid w:val="00A60DE5"/>
    <w:rsid w:val="00A60DEE"/>
    <w:rsid w:val="00A60E08"/>
    <w:rsid w:val="00A60E22"/>
    <w:rsid w:val="00A6116A"/>
    <w:rsid w:val="00A612B5"/>
    <w:rsid w:val="00A6133D"/>
    <w:rsid w:val="00A61357"/>
    <w:rsid w:val="00A621AC"/>
    <w:rsid w:val="00A625DF"/>
    <w:rsid w:val="00A62759"/>
    <w:rsid w:val="00A62A3E"/>
    <w:rsid w:val="00A62AD4"/>
    <w:rsid w:val="00A62C6C"/>
    <w:rsid w:val="00A631D8"/>
    <w:rsid w:val="00A633A2"/>
    <w:rsid w:val="00A6356C"/>
    <w:rsid w:val="00A63DD3"/>
    <w:rsid w:val="00A63E70"/>
    <w:rsid w:val="00A644F3"/>
    <w:rsid w:val="00A64B26"/>
    <w:rsid w:val="00A64E58"/>
    <w:rsid w:val="00A65713"/>
    <w:rsid w:val="00A658CE"/>
    <w:rsid w:val="00A65BAF"/>
    <w:rsid w:val="00A6608B"/>
    <w:rsid w:val="00A664B7"/>
    <w:rsid w:val="00A671C5"/>
    <w:rsid w:val="00A67246"/>
    <w:rsid w:val="00A67256"/>
    <w:rsid w:val="00A677C0"/>
    <w:rsid w:val="00A6780C"/>
    <w:rsid w:val="00A678D5"/>
    <w:rsid w:val="00A67BB9"/>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921"/>
    <w:rsid w:val="00A80DB4"/>
    <w:rsid w:val="00A80F2B"/>
    <w:rsid w:val="00A8107C"/>
    <w:rsid w:val="00A811D0"/>
    <w:rsid w:val="00A812A0"/>
    <w:rsid w:val="00A812F5"/>
    <w:rsid w:val="00A81570"/>
    <w:rsid w:val="00A816EF"/>
    <w:rsid w:val="00A81A07"/>
    <w:rsid w:val="00A81A84"/>
    <w:rsid w:val="00A81DA6"/>
    <w:rsid w:val="00A82B59"/>
    <w:rsid w:val="00A82BDB"/>
    <w:rsid w:val="00A83806"/>
    <w:rsid w:val="00A83831"/>
    <w:rsid w:val="00A83B1B"/>
    <w:rsid w:val="00A840AD"/>
    <w:rsid w:val="00A84389"/>
    <w:rsid w:val="00A84530"/>
    <w:rsid w:val="00A84551"/>
    <w:rsid w:val="00A8459F"/>
    <w:rsid w:val="00A8523B"/>
    <w:rsid w:val="00A85864"/>
    <w:rsid w:val="00A85CE6"/>
    <w:rsid w:val="00A8666B"/>
    <w:rsid w:val="00A877AD"/>
    <w:rsid w:val="00A87AB4"/>
    <w:rsid w:val="00A87B07"/>
    <w:rsid w:val="00A9062C"/>
    <w:rsid w:val="00A913C7"/>
    <w:rsid w:val="00A91941"/>
    <w:rsid w:val="00A91A55"/>
    <w:rsid w:val="00A9217C"/>
    <w:rsid w:val="00A92AB8"/>
    <w:rsid w:val="00A92BD8"/>
    <w:rsid w:val="00A92FE9"/>
    <w:rsid w:val="00A93336"/>
    <w:rsid w:val="00A93446"/>
    <w:rsid w:val="00A935B9"/>
    <w:rsid w:val="00A93617"/>
    <w:rsid w:val="00A942EF"/>
    <w:rsid w:val="00A94759"/>
    <w:rsid w:val="00A94796"/>
    <w:rsid w:val="00A94820"/>
    <w:rsid w:val="00A95113"/>
    <w:rsid w:val="00A95553"/>
    <w:rsid w:val="00A95933"/>
    <w:rsid w:val="00A95C89"/>
    <w:rsid w:val="00A960DD"/>
    <w:rsid w:val="00A9668E"/>
    <w:rsid w:val="00A96694"/>
    <w:rsid w:val="00A9676C"/>
    <w:rsid w:val="00A96D2D"/>
    <w:rsid w:val="00A971B2"/>
    <w:rsid w:val="00A97759"/>
    <w:rsid w:val="00A97A34"/>
    <w:rsid w:val="00A97BE0"/>
    <w:rsid w:val="00AA0098"/>
    <w:rsid w:val="00AA0190"/>
    <w:rsid w:val="00AA02D0"/>
    <w:rsid w:val="00AA0493"/>
    <w:rsid w:val="00AA0E4F"/>
    <w:rsid w:val="00AA19D0"/>
    <w:rsid w:val="00AA2022"/>
    <w:rsid w:val="00AA20D6"/>
    <w:rsid w:val="00AA238E"/>
    <w:rsid w:val="00AA2E97"/>
    <w:rsid w:val="00AA347A"/>
    <w:rsid w:val="00AA3937"/>
    <w:rsid w:val="00AA3BE3"/>
    <w:rsid w:val="00AA3EFA"/>
    <w:rsid w:val="00AA42FB"/>
    <w:rsid w:val="00AA432D"/>
    <w:rsid w:val="00AA4960"/>
    <w:rsid w:val="00AA4D19"/>
    <w:rsid w:val="00AA4D47"/>
    <w:rsid w:val="00AA4FC9"/>
    <w:rsid w:val="00AA51EE"/>
    <w:rsid w:val="00AA54B6"/>
    <w:rsid w:val="00AA59F8"/>
    <w:rsid w:val="00AA5A61"/>
    <w:rsid w:val="00AA62D1"/>
    <w:rsid w:val="00AA6488"/>
    <w:rsid w:val="00AA671E"/>
    <w:rsid w:val="00AA6941"/>
    <w:rsid w:val="00AA74E6"/>
    <w:rsid w:val="00AA752A"/>
    <w:rsid w:val="00AA77D4"/>
    <w:rsid w:val="00AA7B67"/>
    <w:rsid w:val="00AA7B94"/>
    <w:rsid w:val="00AA7D71"/>
    <w:rsid w:val="00AA7EFA"/>
    <w:rsid w:val="00AA7FEB"/>
    <w:rsid w:val="00AB0836"/>
    <w:rsid w:val="00AB0FCC"/>
    <w:rsid w:val="00AB126C"/>
    <w:rsid w:val="00AB17C8"/>
    <w:rsid w:val="00AB185C"/>
    <w:rsid w:val="00AB1943"/>
    <w:rsid w:val="00AB194D"/>
    <w:rsid w:val="00AB1BF5"/>
    <w:rsid w:val="00AB2045"/>
    <w:rsid w:val="00AB2134"/>
    <w:rsid w:val="00AB21A2"/>
    <w:rsid w:val="00AB21FA"/>
    <w:rsid w:val="00AB2229"/>
    <w:rsid w:val="00AB2333"/>
    <w:rsid w:val="00AB264E"/>
    <w:rsid w:val="00AB2674"/>
    <w:rsid w:val="00AB26E5"/>
    <w:rsid w:val="00AB2869"/>
    <w:rsid w:val="00AB2B17"/>
    <w:rsid w:val="00AB2F5E"/>
    <w:rsid w:val="00AB30D5"/>
    <w:rsid w:val="00AB3301"/>
    <w:rsid w:val="00AB3699"/>
    <w:rsid w:val="00AB3BC2"/>
    <w:rsid w:val="00AB4250"/>
    <w:rsid w:val="00AB4339"/>
    <w:rsid w:val="00AB4865"/>
    <w:rsid w:val="00AB4C44"/>
    <w:rsid w:val="00AB4D2A"/>
    <w:rsid w:val="00AB5A53"/>
    <w:rsid w:val="00AB5A98"/>
    <w:rsid w:val="00AB653E"/>
    <w:rsid w:val="00AB76A1"/>
    <w:rsid w:val="00AB789F"/>
    <w:rsid w:val="00AB7D7A"/>
    <w:rsid w:val="00AC0119"/>
    <w:rsid w:val="00AC0750"/>
    <w:rsid w:val="00AC0CFA"/>
    <w:rsid w:val="00AC0D3A"/>
    <w:rsid w:val="00AC0E3E"/>
    <w:rsid w:val="00AC0E9F"/>
    <w:rsid w:val="00AC0F32"/>
    <w:rsid w:val="00AC12FC"/>
    <w:rsid w:val="00AC1A4E"/>
    <w:rsid w:val="00AC1DA0"/>
    <w:rsid w:val="00AC20AD"/>
    <w:rsid w:val="00AC238C"/>
    <w:rsid w:val="00AC2F6D"/>
    <w:rsid w:val="00AC3078"/>
    <w:rsid w:val="00AC3772"/>
    <w:rsid w:val="00AC39FB"/>
    <w:rsid w:val="00AC3C6A"/>
    <w:rsid w:val="00AC4893"/>
    <w:rsid w:val="00AC4D20"/>
    <w:rsid w:val="00AC4DEF"/>
    <w:rsid w:val="00AC53C8"/>
    <w:rsid w:val="00AC5535"/>
    <w:rsid w:val="00AC5CF6"/>
    <w:rsid w:val="00AC5D47"/>
    <w:rsid w:val="00AC5DE1"/>
    <w:rsid w:val="00AC5EB2"/>
    <w:rsid w:val="00AC6094"/>
    <w:rsid w:val="00AC62E4"/>
    <w:rsid w:val="00AC6A4F"/>
    <w:rsid w:val="00AC6D33"/>
    <w:rsid w:val="00AC753A"/>
    <w:rsid w:val="00AC7B6F"/>
    <w:rsid w:val="00AD02BF"/>
    <w:rsid w:val="00AD04E0"/>
    <w:rsid w:val="00AD05B5"/>
    <w:rsid w:val="00AD0812"/>
    <w:rsid w:val="00AD1109"/>
    <w:rsid w:val="00AD1197"/>
    <w:rsid w:val="00AD1681"/>
    <w:rsid w:val="00AD20D0"/>
    <w:rsid w:val="00AD223B"/>
    <w:rsid w:val="00AD2B53"/>
    <w:rsid w:val="00AD300B"/>
    <w:rsid w:val="00AD3268"/>
    <w:rsid w:val="00AD378F"/>
    <w:rsid w:val="00AD3982"/>
    <w:rsid w:val="00AD4E60"/>
    <w:rsid w:val="00AD545D"/>
    <w:rsid w:val="00AD558D"/>
    <w:rsid w:val="00AD5795"/>
    <w:rsid w:val="00AD5962"/>
    <w:rsid w:val="00AD5A35"/>
    <w:rsid w:val="00AD69D2"/>
    <w:rsid w:val="00AD6B4F"/>
    <w:rsid w:val="00AD6DBF"/>
    <w:rsid w:val="00AD72A3"/>
    <w:rsid w:val="00AD733A"/>
    <w:rsid w:val="00AD741B"/>
    <w:rsid w:val="00AD7A23"/>
    <w:rsid w:val="00AE0042"/>
    <w:rsid w:val="00AE0274"/>
    <w:rsid w:val="00AE0393"/>
    <w:rsid w:val="00AE060C"/>
    <w:rsid w:val="00AE1403"/>
    <w:rsid w:val="00AE148B"/>
    <w:rsid w:val="00AE18CD"/>
    <w:rsid w:val="00AE21B4"/>
    <w:rsid w:val="00AE246C"/>
    <w:rsid w:val="00AE279D"/>
    <w:rsid w:val="00AE2802"/>
    <w:rsid w:val="00AE2C71"/>
    <w:rsid w:val="00AE2F6E"/>
    <w:rsid w:val="00AE3A19"/>
    <w:rsid w:val="00AE3AC0"/>
    <w:rsid w:val="00AE3E74"/>
    <w:rsid w:val="00AE3E9A"/>
    <w:rsid w:val="00AE3F39"/>
    <w:rsid w:val="00AE4342"/>
    <w:rsid w:val="00AE465E"/>
    <w:rsid w:val="00AE4B30"/>
    <w:rsid w:val="00AE4C83"/>
    <w:rsid w:val="00AE4E16"/>
    <w:rsid w:val="00AE50A7"/>
    <w:rsid w:val="00AE53E7"/>
    <w:rsid w:val="00AE543D"/>
    <w:rsid w:val="00AE56A1"/>
    <w:rsid w:val="00AE586B"/>
    <w:rsid w:val="00AE5CC7"/>
    <w:rsid w:val="00AE60F0"/>
    <w:rsid w:val="00AE6243"/>
    <w:rsid w:val="00AE6994"/>
    <w:rsid w:val="00AE71F3"/>
    <w:rsid w:val="00AE72A9"/>
    <w:rsid w:val="00AE77FC"/>
    <w:rsid w:val="00AE7A45"/>
    <w:rsid w:val="00AE7ACF"/>
    <w:rsid w:val="00AE7BA7"/>
    <w:rsid w:val="00AE7C1C"/>
    <w:rsid w:val="00AE7CCC"/>
    <w:rsid w:val="00AF02A0"/>
    <w:rsid w:val="00AF042E"/>
    <w:rsid w:val="00AF04F0"/>
    <w:rsid w:val="00AF11FA"/>
    <w:rsid w:val="00AF15B8"/>
    <w:rsid w:val="00AF16D1"/>
    <w:rsid w:val="00AF18F0"/>
    <w:rsid w:val="00AF19F2"/>
    <w:rsid w:val="00AF21A2"/>
    <w:rsid w:val="00AF286E"/>
    <w:rsid w:val="00AF33A3"/>
    <w:rsid w:val="00AF33F6"/>
    <w:rsid w:val="00AF3533"/>
    <w:rsid w:val="00AF361C"/>
    <w:rsid w:val="00AF38C0"/>
    <w:rsid w:val="00AF39F8"/>
    <w:rsid w:val="00AF3BA1"/>
    <w:rsid w:val="00AF405D"/>
    <w:rsid w:val="00AF40C4"/>
    <w:rsid w:val="00AF41E3"/>
    <w:rsid w:val="00AF4241"/>
    <w:rsid w:val="00AF43DE"/>
    <w:rsid w:val="00AF51D3"/>
    <w:rsid w:val="00AF521B"/>
    <w:rsid w:val="00AF5A4C"/>
    <w:rsid w:val="00AF623E"/>
    <w:rsid w:val="00AF624F"/>
    <w:rsid w:val="00AF62F1"/>
    <w:rsid w:val="00AF6491"/>
    <w:rsid w:val="00AF6FB9"/>
    <w:rsid w:val="00AF709C"/>
    <w:rsid w:val="00AF764A"/>
    <w:rsid w:val="00B00127"/>
    <w:rsid w:val="00B0051A"/>
    <w:rsid w:val="00B006E8"/>
    <w:rsid w:val="00B00878"/>
    <w:rsid w:val="00B0104D"/>
    <w:rsid w:val="00B010FE"/>
    <w:rsid w:val="00B011A3"/>
    <w:rsid w:val="00B01619"/>
    <w:rsid w:val="00B0170C"/>
    <w:rsid w:val="00B017B4"/>
    <w:rsid w:val="00B01CDA"/>
    <w:rsid w:val="00B01E4D"/>
    <w:rsid w:val="00B022FC"/>
    <w:rsid w:val="00B02469"/>
    <w:rsid w:val="00B02895"/>
    <w:rsid w:val="00B0289D"/>
    <w:rsid w:val="00B02B6D"/>
    <w:rsid w:val="00B03CD6"/>
    <w:rsid w:val="00B04207"/>
    <w:rsid w:val="00B0451B"/>
    <w:rsid w:val="00B04944"/>
    <w:rsid w:val="00B04B7C"/>
    <w:rsid w:val="00B0516F"/>
    <w:rsid w:val="00B0537A"/>
    <w:rsid w:val="00B05687"/>
    <w:rsid w:val="00B05EB5"/>
    <w:rsid w:val="00B06437"/>
    <w:rsid w:val="00B069FC"/>
    <w:rsid w:val="00B06DFC"/>
    <w:rsid w:val="00B07275"/>
    <w:rsid w:val="00B07356"/>
    <w:rsid w:val="00B0744B"/>
    <w:rsid w:val="00B101F1"/>
    <w:rsid w:val="00B10248"/>
    <w:rsid w:val="00B107BF"/>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5FF2"/>
    <w:rsid w:val="00B16344"/>
    <w:rsid w:val="00B16628"/>
    <w:rsid w:val="00B1695B"/>
    <w:rsid w:val="00B17B95"/>
    <w:rsid w:val="00B17D65"/>
    <w:rsid w:val="00B20159"/>
    <w:rsid w:val="00B203BF"/>
    <w:rsid w:val="00B219C0"/>
    <w:rsid w:val="00B21C2E"/>
    <w:rsid w:val="00B21C3D"/>
    <w:rsid w:val="00B21F46"/>
    <w:rsid w:val="00B21FD6"/>
    <w:rsid w:val="00B2214F"/>
    <w:rsid w:val="00B22748"/>
    <w:rsid w:val="00B228C4"/>
    <w:rsid w:val="00B22E11"/>
    <w:rsid w:val="00B23663"/>
    <w:rsid w:val="00B23688"/>
    <w:rsid w:val="00B238EC"/>
    <w:rsid w:val="00B2391B"/>
    <w:rsid w:val="00B23A16"/>
    <w:rsid w:val="00B23A86"/>
    <w:rsid w:val="00B247AB"/>
    <w:rsid w:val="00B24BDA"/>
    <w:rsid w:val="00B24F10"/>
    <w:rsid w:val="00B2539D"/>
    <w:rsid w:val="00B25660"/>
    <w:rsid w:val="00B257AC"/>
    <w:rsid w:val="00B25AB0"/>
    <w:rsid w:val="00B25F8A"/>
    <w:rsid w:val="00B26183"/>
    <w:rsid w:val="00B263FB"/>
    <w:rsid w:val="00B26701"/>
    <w:rsid w:val="00B267D9"/>
    <w:rsid w:val="00B26BA6"/>
    <w:rsid w:val="00B26D31"/>
    <w:rsid w:val="00B27468"/>
    <w:rsid w:val="00B27546"/>
    <w:rsid w:val="00B27732"/>
    <w:rsid w:val="00B27C76"/>
    <w:rsid w:val="00B27C8A"/>
    <w:rsid w:val="00B27D32"/>
    <w:rsid w:val="00B3034A"/>
    <w:rsid w:val="00B30499"/>
    <w:rsid w:val="00B305B6"/>
    <w:rsid w:val="00B30AC5"/>
    <w:rsid w:val="00B30AF2"/>
    <w:rsid w:val="00B30B75"/>
    <w:rsid w:val="00B30FF1"/>
    <w:rsid w:val="00B310D7"/>
    <w:rsid w:val="00B31293"/>
    <w:rsid w:val="00B3139D"/>
    <w:rsid w:val="00B316BE"/>
    <w:rsid w:val="00B31D3E"/>
    <w:rsid w:val="00B31DDE"/>
    <w:rsid w:val="00B31E3E"/>
    <w:rsid w:val="00B31FA7"/>
    <w:rsid w:val="00B33D15"/>
    <w:rsid w:val="00B3409D"/>
    <w:rsid w:val="00B341DA"/>
    <w:rsid w:val="00B3435D"/>
    <w:rsid w:val="00B34B0B"/>
    <w:rsid w:val="00B35590"/>
    <w:rsid w:val="00B35852"/>
    <w:rsid w:val="00B35A9B"/>
    <w:rsid w:val="00B35AE8"/>
    <w:rsid w:val="00B362D0"/>
    <w:rsid w:val="00B366BB"/>
    <w:rsid w:val="00B36887"/>
    <w:rsid w:val="00B36B7E"/>
    <w:rsid w:val="00B36DDB"/>
    <w:rsid w:val="00B3705D"/>
    <w:rsid w:val="00B37622"/>
    <w:rsid w:val="00B376F7"/>
    <w:rsid w:val="00B37B59"/>
    <w:rsid w:val="00B37E77"/>
    <w:rsid w:val="00B407D3"/>
    <w:rsid w:val="00B40A02"/>
    <w:rsid w:val="00B40F77"/>
    <w:rsid w:val="00B4131F"/>
    <w:rsid w:val="00B41BE4"/>
    <w:rsid w:val="00B41C04"/>
    <w:rsid w:val="00B41C7D"/>
    <w:rsid w:val="00B41FA0"/>
    <w:rsid w:val="00B4207D"/>
    <w:rsid w:val="00B4257D"/>
    <w:rsid w:val="00B426A7"/>
    <w:rsid w:val="00B42ABC"/>
    <w:rsid w:val="00B42D66"/>
    <w:rsid w:val="00B43158"/>
    <w:rsid w:val="00B43318"/>
    <w:rsid w:val="00B43396"/>
    <w:rsid w:val="00B433BF"/>
    <w:rsid w:val="00B4343C"/>
    <w:rsid w:val="00B44090"/>
    <w:rsid w:val="00B4451D"/>
    <w:rsid w:val="00B446C4"/>
    <w:rsid w:val="00B449B7"/>
    <w:rsid w:val="00B459B2"/>
    <w:rsid w:val="00B46279"/>
    <w:rsid w:val="00B46634"/>
    <w:rsid w:val="00B475CF"/>
    <w:rsid w:val="00B476D1"/>
    <w:rsid w:val="00B4778C"/>
    <w:rsid w:val="00B47903"/>
    <w:rsid w:val="00B47967"/>
    <w:rsid w:val="00B479E9"/>
    <w:rsid w:val="00B47D31"/>
    <w:rsid w:val="00B51186"/>
    <w:rsid w:val="00B514F2"/>
    <w:rsid w:val="00B5150D"/>
    <w:rsid w:val="00B5162A"/>
    <w:rsid w:val="00B5171E"/>
    <w:rsid w:val="00B51C31"/>
    <w:rsid w:val="00B51CBB"/>
    <w:rsid w:val="00B51D1D"/>
    <w:rsid w:val="00B52153"/>
    <w:rsid w:val="00B52A97"/>
    <w:rsid w:val="00B52CFB"/>
    <w:rsid w:val="00B5306F"/>
    <w:rsid w:val="00B5376C"/>
    <w:rsid w:val="00B539D3"/>
    <w:rsid w:val="00B53B29"/>
    <w:rsid w:val="00B53B95"/>
    <w:rsid w:val="00B53C35"/>
    <w:rsid w:val="00B53D45"/>
    <w:rsid w:val="00B5401C"/>
    <w:rsid w:val="00B54638"/>
    <w:rsid w:val="00B548BE"/>
    <w:rsid w:val="00B54D5D"/>
    <w:rsid w:val="00B54FF8"/>
    <w:rsid w:val="00B5582C"/>
    <w:rsid w:val="00B55A25"/>
    <w:rsid w:val="00B55E65"/>
    <w:rsid w:val="00B55E70"/>
    <w:rsid w:val="00B563A7"/>
    <w:rsid w:val="00B56484"/>
    <w:rsid w:val="00B56C18"/>
    <w:rsid w:val="00B57477"/>
    <w:rsid w:val="00B574C7"/>
    <w:rsid w:val="00B576DC"/>
    <w:rsid w:val="00B57DCA"/>
    <w:rsid w:val="00B600F0"/>
    <w:rsid w:val="00B6051E"/>
    <w:rsid w:val="00B6066E"/>
    <w:rsid w:val="00B61864"/>
    <w:rsid w:val="00B61B84"/>
    <w:rsid w:val="00B61DE8"/>
    <w:rsid w:val="00B62086"/>
    <w:rsid w:val="00B621FE"/>
    <w:rsid w:val="00B624E5"/>
    <w:rsid w:val="00B62808"/>
    <w:rsid w:val="00B62984"/>
    <w:rsid w:val="00B632AA"/>
    <w:rsid w:val="00B636AE"/>
    <w:rsid w:val="00B638E3"/>
    <w:rsid w:val="00B639B9"/>
    <w:rsid w:val="00B63AE0"/>
    <w:rsid w:val="00B63BBD"/>
    <w:rsid w:val="00B63DB5"/>
    <w:rsid w:val="00B6415C"/>
    <w:rsid w:val="00B641F9"/>
    <w:rsid w:val="00B65345"/>
    <w:rsid w:val="00B65939"/>
    <w:rsid w:val="00B65C44"/>
    <w:rsid w:val="00B65E98"/>
    <w:rsid w:val="00B667E9"/>
    <w:rsid w:val="00B66C42"/>
    <w:rsid w:val="00B6701E"/>
    <w:rsid w:val="00B67216"/>
    <w:rsid w:val="00B67293"/>
    <w:rsid w:val="00B6729C"/>
    <w:rsid w:val="00B67429"/>
    <w:rsid w:val="00B67631"/>
    <w:rsid w:val="00B67CD3"/>
    <w:rsid w:val="00B700D1"/>
    <w:rsid w:val="00B70126"/>
    <w:rsid w:val="00B70197"/>
    <w:rsid w:val="00B703BF"/>
    <w:rsid w:val="00B705A0"/>
    <w:rsid w:val="00B70610"/>
    <w:rsid w:val="00B70C23"/>
    <w:rsid w:val="00B70E24"/>
    <w:rsid w:val="00B719B9"/>
    <w:rsid w:val="00B71D92"/>
    <w:rsid w:val="00B71D9E"/>
    <w:rsid w:val="00B71F19"/>
    <w:rsid w:val="00B720CA"/>
    <w:rsid w:val="00B7210C"/>
    <w:rsid w:val="00B72202"/>
    <w:rsid w:val="00B722CD"/>
    <w:rsid w:val="00B725A5"/>
    <w:rsid w:val="00B728E5"/>
    <w:rsid w:val="00B728EB"/>
    <w:rsid w:val="00B72B70"/>
    <w:rsid w:val="00B72BCD"/>
    <w:rsid w:val="00B731F0"/>
    <w:rsid w:val="00B73546"/>
    <w:rsid w:val="00B73629"/>
    <w:rsid w:val="00B736B5"/>
    <w:rsid w:val="00B73B71"/>
    <w:rsid w:val="00B73BD6"/>
    <w:rsid w:val="00B746D0"/>
    <w:rsid w:val="00B74A36"/>
    <w:rsid w:val="00B74CA6"/>
    <w:rsid w:val="00B75419"/>
    <w:rsid w:val="00B755E5"/>
    <w:rsid w:val="00B7595E"/>
    <w:rsid w:val="00B75A21"/>
    <w:rsid w:val="00B75E5B"/>
    <w:rsid w:val="00B7654B"/>
    <w:rsid w:val="00B76550"/>
    <w:rsid w:val="00B76977"/>
    <w:rsid w:val="00B76D26"/>
    <w:rsid w:val="00B7718E"/>
    <w:rsid w:val="00B772DD"/>
    <w:rsid w:val="00B80A49"/>
    <w:rsid w:val="00B80AAC"/>
    <w:rsid w:val="00B815C2"/>
    <w:rsid w:val="00B817A2"/>
    <w:rsid w:val="00B817E7"/>
    <w:rsid w:val="00B81AE4"/>
    <w:rsid w:val="00B81B31"/>
    <w:rsid w:val="00B81BE0"/>
    <w:rsid w:val="00B81F1C"/>
    <w:rsid w:val="00B82312"/>
    <w:rsid w:val="00B823F6"/>
    <w:rsid w:val="00B82D77"/>
    <w:rsid w:val="00B8365A"/>
    <w:rsid w:val="00B8369D"/>
    <w:rsid w:val="00B83937"/>
    <w:rsid w:val="00B840D4"/>
    <w:rsid w:val="00B843B5"/>
    <w:rsid w:val="00B8481F"/>
    <w:rsid w:val="00B84F24"/>
    <w:rsid w:val="00B84FA6"/>
    <w:rsid w:val="00B85466"/>
    <w:rsid w:val="00B855AC"/>
    <w:rsid w:val="00B85744"/>
    <w:rsid w:val="00B857F1"/>
    <w:rsid w:val="00B8582F"/>
    <w:rsid w:val="00B85838"/>
    <w:rsid w:val="00B85AD9"/>
    <w:rsid w:val="00B85E80"/>
    <w:rsid w:val="00B85F0E"/>
    <w:rsid w:val="00B8621C"/>
    <w:rsid w:val="00B86876"/>
    <w:rsid w:val="00B868B2"/>
    <w:rsid w:val="00B87285"/>
    <w:rsid w:val="00B872ED"/>
    <w:rsid w:val="00B87634"/>
    <w:rsid w:val="00B8766D"/>
    <w:rsid w:val="00B8794B"/>
    <w:rsid w:val="00B87A37"/>
    <w:rsid w:val="00B87ABC"/>
    <w:rsid w:val="00B87E39"/>
    <w:rsid w:val="00B87FBC"/>
    <w:rsid w:val="00B90E28"/>
    <w:rsid w:val="00B90E5F"/>
    <w:rsid w:val="00B911E7"/>
    <w:rsid w:val="00B92AF1"/>
    <w:rsid w:val="00B92F24"/>
    <w:rsid w:val="00B933B8"/>
    <w:rsid w:val="00B93401"/>
    <w:rsid w:val="00B934AC"/>
    <w:rsid w:val="00B93CAB"/>
    <w:rsid w:val="00B9511E"/>
    <w:rsid w:val="00B95943"/>
    <w:rsid w:val="00B95B9D"/>
    <w:rsid w:val="00B95EF4"/>
    <w:rsid w:val="00B961C9"/>
    <w:rsid w:val="00B962E7"/>
    <w:rsid w:val="00B9648B"/>
    <w:rsid w:val="00B964A1"/>
    <w:rsid w:val="00B96935"/>
    <w:rsid w:val="00B96AC8"/>
    <w:rsid w:val="00B96AF1"/>
    <w:rsid w:val="00B96CC7"/>
    <w:rsid w:val="00B96CCD"/>
    <w:rsid w:val="00B97164"/>
    <w:rsid w:val="00B97547"/>
    <w:rsid w:val="00B97A51"/>
    <w:rsid w:val="00B97FB7"/>
    <w:rsid w:val="00BA0791"/>
    <w:rsid w:val="00BA0CD3"/>
    <w:rsid w:val="00BA0D6D"/>
    <w:rsid w:val="00BA10EB"/>
    <w:rsid w:val="00BA1178"/>
    <w:rsid w:val="00BA16E0"/>
    <w:rsid w:val="00BA1BF4"/>
    <w:rsid w:val="00BA1E7E"/>
    <w:rsid w:val="00BA2620"/>
    <w:rsid w:val="00BA278B"/>
    <w:rsid w:val="00BA297B"/>
    <w:rsid w:val="00BA2DF6"/>
    <w:rsid w:val="00BA3738"/>
    <w:rsid w:val="00BA3A00"/>
    <w:rsid w:val="00BA3C7A"/>
    <w:rsid w:val="00BA3F40"/>
    <w:rsid w:val="00BA4239"/>
    <w:rsid w:val="00BA4E24"/>
    <w:rsid w:val="00BA5010"/>
    <w:rsid w:val="00BA50B6"/>
    <w:rsid w:val="00BA5121"/>
    <w:rsid w:val="00BA5226"/>
    <w:rsid w:val="00BA52AF"/>
    <w:rsid w:val="00BA5A2A"/>
    <w:rsid w:val="00BA5BA1"/>
    <w:rsid w:val="00BA5CED"/>
    <w:rsid w:val="00BA5D40"/>
    <w:rsid w:val="00BA66E8"/>
    <w:rsid w:val="00BA6BD1"/>
    <w:rsid w:val="00BA74E8"/>
    <w:rsid w:val="00BA7D91"/>
    <w:rsid w:val="00BA7FC8"/>
    <w:rsid w:val="00BB0269"/>
    <w:rsid w:val="00BB05EB"/>
    <w:rsid w:val="00BB0836"/>
    <w:rsid w:val="00BB1976"/>
    <w:rsid w:val="00BB1994"/>
    <w:rsid w:val="00BB1DDD"/>
    <w:rsid w:val="00BB2ED8"/>
    <w:rsid w:val="00BB3002"/>
    <w:rsid w:val="00BB301D"/>
    <w:rsid w:val="00BB3500"/>
    <w:rsid w:val="00BB368B"/>
    <w:rsid w:val="00BB3B54"/>
    <w:rsid w:val="00BB3BD8"/>
    <w:rsid w:val="00BB3C78"/>
    <w:rsid w:val="00BB3D7A"/>
    <w:rsid w:val="00BB46ED"/>
    <w:rsid w:val="00BB474A"/>
    <w:rsid w:val="00BB4873"/>
    <w:rsid w:val="00BB48FF"/>
    <w:rsid w:val="00BB509C"/>
    <w:rsid w:val="00BB512A"/>
    <w:rsid w:val="00BB521D"/>
    <w:rsid w:val="00BB57E6"/>
    <w:rsid w:val="00BB5C88"/>
    <w:rsid w:val="00BB625B"/>
    <w:rsid w:val="00BB6843"/>
    <w:rsid w:val="00BB68EC"/>
    <w:rsid w:val="00BB69F9"/>
    <w:rsid w:val="00BB6E82"/>
    <w:rsid w:val="00BB7070"/>
    <w:rsid w:val="00BB72DF"/>
    <w:rsid w:val="00BC00A1"/>
    <w:rsid w:val="00BC0478"/>
    <w:rsid w:val="00BC0A1E"/>
    <w:rsid w:val="00BC0B8F"/>
    <w:rsid w:val="00BC0F55"/>
    <w:rsid w:val="00BC13AE"/>
    <w:rsid w:val="00BC1786"/>
    <w:rsid w:val="00BC1D8A"/>
    <w:rsid w:val="00BC2F32"/>
    <w:rsid w:val="00BC35AF"/>
    <w:rsid w:val="00BC39AE"/>
    <w:rsid w:val="00BC3A2F"/>
    <w:rsid w:val="00BC3B8A"/>
    <w:rsid w:val="00BC40A0"/>
    <w:rsid w:val="00BC4201"/>
    <w:rsid w:val="00BC4320"/>
    <w:rsid w:val="00BC4482"/>
    <w:rsid w:val="00BC489C"/>
    <w:rsid w:val="00BC4E1E"/>
    <w:rsid w:val="00BC4E3E"/>
    <w:rsid w:val="00BC50C1"/>
    <w:rsid w:val="00BC57F9"/>
    <w:rsid w:val="00BC583C"/>
    <w:rsid w:val="00BC5FAB"/>
    <w:rsid w:val="00BC6298"/>
    <w:rsid w:val="00BC62B8"/>
    <w:rsid w:val="00BC73AE"/>
    <w:rsid w:val="00BC74B6"/>
    <w:rsid w:val="00BC76C3"/>
    <w:rsid w:val="00BC77E1"/>
    <w:rsid w:val="00BC7DF7"/>
    <w:rsid w:val="00BD0132"/>
    <w:rsid w:val="00BD0B11"/>
    <w:rsid w:val="00BD0C29"/>
    <w:rsid w:val="00BD0D89"/>
    <w:rsid w:val="00BD0D8A"/>
    <w:rsid w:val="00BD127C"/>
    <w:rsid w:val="00BD1731"/>
    <w:rsid w:val="00BD179D"/>
    <w:rsid w:val="00BD1B0C"/>
    <w:rsid w:val="00BD1D54"/>
    <w:rsid w:val="00BD2253"/>
    <w:rsid w:val="00BD260E"/>
    <w:rsid w:val="00BD2A2B"/>
    <w:rsid w:val="00BD2EB7"/>
    <w:rsid w:val="00BD30CB"/>
    <w:rsid w:val="00BD3428"/>
    <w:rsid w:val="00BD350D"/>
    <w:rsid w:val="00BD3C7F"/>
    <w:rsid w:val="00BD3D14"/>
    <w:rsid w:val="00BD3DA3"/>
    <w:rsid w:val="00BD441A"/>
    <w:rsid w:val="00BD4455"/>
    <w:rsid w:val="00BD49C6"/>
    <w:rsid w:val="00BD4CB4"/>
    <w:rsid w:val="00BD4D88"/>
    <w:rsid w:val="00BD4DB1"/>
    <w:rsid w:val="00BD5177"/>
    <w:rsid w:val="00BD5252"/>
    <w:rsid w:val="00BD5520"/>
    <w:rsid w:val="00BD5784"/>
    <w:rsid w:val="00BD5AA8"/>
    <w:rsid w:val="00BD603D"/>
    <w:rsid w:val="00BD604C"/>
    <w:rsid w:val="00BD679D"/>
    <w:rsid w:val="00BD67E5"/>
    <w:rsid w:val="00BD6B0C"/>
    <w:rsid w:val="00BD6CBF"/>
    <w:rsid w:val="00BD7490"/>
    <w:rsid w:val="00BD7578"/>
    <w:rsid w:val="00BD7659"/>
    <w:rsid w:val="00BD77CE"/>
    <w:rsid w:val="00BD7B09"/>
    <w:rsid w:val="00BD7BF0"/>
    <w:rsid w:val="00BD7CE1"/>
    <w:rsid w:val="00BE0002"/>
    <w:rsid w:val="00BE015C"/>
    <w:rsid w:val="00BE0D70"/>
    <w:rsid w:val="00BE0DC0"/>
    <w:rsid w:val="00BE14D7"/>
    <w:rsid w:val="00BE177E"/>
    <w:rsid w:val="00BE1AEF"/>
    <w:rsid w:val="00BE214C"/>
    <w:rsid w:val="00BE25F4"/>
    <w:rsid w:val="00BE2CEF"/>
    <w:rsid w:val="00BE316C"/>
    <w:rsid w:val="00BE38BD"/>
    <w:rsid w:val="00BE42B5"/>
    <w:rsid w:val="00BE44F2"/>
    <w:rsid w:val="00BE4561"/>
    <w:rsid w:val="00BE45D1"/>
    <w:rsid w:val="00BE4817"/>
    <w:rsid w:val="00BE4881"/>
    <w:rsid w:val="00BE54CA"/>
    <w:rsid w:val="00BE550B"/>
    <w:rsid w:val="00BE59A8"/>
    <w:rsid w:val="00BE5D4C"/>
    <w:rsid w:val="00BE5F89"/>
    <w:rsid w:val="00BE6061"/>
    <w:rsid w:val="00BE6124"/>
    <w:rsid w:val="00BE68FA"/>
    <w:rsid w:val="00BE69F5"/>
    <w:rsid w:val="00BE6B56"/>
    <w:rsid w:val="00BE6BA3"/>
    <w:rsid w:val="00BE6CDE"/>
    <w:rsid w:val="00BE6CF2"/>
    <w:rsid w:val="00BF0166"/>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033"/>
    <w:rsid w:val="00BF3458"/>
    <w:rsid w:val="00BF379D"/>
    <w:rsid w:val="00BF400D"/>
    <w:rsid w:val="00BF4BDA"/>
    <w:rsid w:val="00BF4D5B"/>
    <w:rsid w:val="00BF507C"/>
    <w:rsid w:val="00BF5352"/>
    <w:rsid w:val="00BF53B1"/>
    <w:rsid w:val="00BF5A51"/>
    <w:rsid w:val="00BF5BEB"/>
    <w:rsid w:val="00BF5F10"/>
    <w:rsid w:val="00BF611E"/>
    <w:rsid w:val="00BF67C1"/>
    <w:rsid w:val="00BF6A68"/>
    <w:rsid w:val="00BF70A6"/>
    <w:rsid w:val="00BF71D8"/>
    <w:rsid w:val="00BF7B4F"/>
    <w:rsid w:val="00BF7C49"/>
    <w:rsid w:val="00BF7CF2"/>
    <w:rsid w:val="00C00706"/>
    <w:rsid w:val="00C007E0"/>
    <w:rsid w:val="00C0089E"/>
    <w:rsid w:val="00C00B34"/>
    <w:rsid w:val="00C01005"/>
    <w:rsid w:val="00C012A1"/>
    <w:rsid w:val="00C01922"/>
    <w:rsid w:val="00C0197D"/>
    <w:rsid w:val="00C01EC8"/>
    <w:rsid w:val="00C02174"/>
    <w:rsid w:val="00C0287B"/>
    <w:rsid w:val="00C029D5"/>
    <w:rsid w:val="00C02EE2"/>
    <w:rsid w:val="00C03297"/>
    <w:rsid w:val="00C0338D"/>
    <w:rsid w:val="00C0365C"/>
    <w:rsid w:val="00C03779"/>
    <w:rsid w:val="00C037A3"/>
    <w:rsid w:val="00C039B9"/>
    <w:rsid w:val="00C04089"/>
    <w:rsid w:val="00C04259"/>
    <w:rsid w:val="00C04AE5"/>
    <w:rsid w:val="00C04CFA"/>
    <w:rsid w:val="00C04EAE"/>
    <w:rsid w:val="00C0526F"/>
    <w:rsid w:val="00C055EE"/>
    <w:rsid w:val="00C05734"/>
    <w:rsid w:val="00C058A6"/>
    <w:rsid w:val="00C05EAC"/>
    <w:rsid w:val="00C060EB"/>
    <w:rsid w:val="00C0632B"/>
    <w:rsid w:val="00C063A7"/>
    <w:rsid w:val="00C06829"/>
    <w:rsid w:val="00C06BE0"/>
    <w:rsid w:val="00C079F7"/>
    <w:rsid w:val="00C07C77"/>
    <w:rsid w:val="00C07FF9"/>
    <w:rsid w:val="00C10282"/>
    <w:rsid w:val="00C10A3D"/>
    <w:rsid w:val="00C10AD9"/>
    <w:rsid w:val="00C10BE8"/>
    <w:rsid w:val="00C1138E"/>
    <w:rsid w:val="00C117A3"/>
    <w:rsid w:val="00C117BE"/>
    <w:rsid w:val="00C126B6"/>
    <w:rsid w:val="00C1273D"/>
    <w:rsid w:val="00C1317F"/>
    <w:rsid w:val="00C1340F"/>
    <w:rsid w:val="00C13618"/>
    <w:rsid w:val="00C140A3"/>
    <w:rsid w:val="00C14714"/>
    <w:rsid w:val="00C14810"/>
    <w:rsid w:val="00C14AD4"/>
    <w:rsid w:val="00C14CAB"/>
    <w:rsid w:val="00C15383"/>
    <w:rsid w:val="00C159E2"/>
    <w:rsid w:val="00C15AA3"/>
    <w:rsid w:val="00C15B3E"/>
    <w:rsid w:val="00C15DDA"/>
    <w:rsid w:val="00C16216"/>
    <w:rsid w:val="00C164B1"/>
    <w:rsid w:val="00C169C1"/>
    <w:rsid w:val="00C16B50"/>
    <w:rsid w:val="00C172C3"/>
    <w:rsid w:val="00C17311"/>
    <w:rsid w:val="00C173BD"/>
    <w:rsid w:val="00C17596"/>
    <w:rsid w:val="00C203AE"/>
    <w:rsid w:val="00C204CF"/>
    <w:rsid w:val="00C204E4"/>
    <w:rsid w:val="00C2052E"/>
    <w:rsid w:val="00C20617"/>
    <w:rsid w:val="00C20646"/>
    <w:rsid w:val="00C20B40"/>
    <w:rsid w:val="00C20B7F"/>
    <w:rsid w:val="00C20CEE"/>
    <w:rsid w:val="00C2105A"/>
    <w:rsid w:val="00C21185"/>
    <w:rsid w:val="00C214D0"/>
    <w:rsid w:val="00C21526"/>
    <w:rsid w:val="00C21C19"/>
    <w:rsid w:val="00C22122"/>
    <w:rsid w:val="00C2246B"/>
    <w:rsid w:val="00C2256A"/>
    <w:rsid w:val="00C22829"/>
    <w:rsid w:val="00C22D21"/>
    <w:rsid w:val="00C22E03"/>
    <w:rsid w:val="00C22E93"/>
    <w:rsid w:val="00C236C9"/>
    <w:rsid w:val="00C244C9"/>
    <w:rsid w:val="00C24667"/>
    <w:rsid w:val="00C2473B"/>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6D3"/>
    <w:rsid w:val="00C31C91"/>
    <w:rsid w:val="00C31CA2"/>
    <w:rsid w:val="00C32581"/>
    <w:rsid w:val="00C329C7"/>
    <w:rsid w:val="00C33415"/>
    <w:rsid w:val="00C3370B"/>
    <w:rsid w:val="00C3384E"/>
    <w:rsid w:val="00C33A26"/>
    <w:rsid w:val="00C33B1E"/>
    <w:rsid w:val="00C33E23"/>
    <w:rsid w:val="00C33F35"/>
    <w:rsid w:val="00C34693"/>
    <w:rsid w:val="00C34780"/>
    <w:rsid w:val="00C34E7E"/>
    <w:rsid w:val="00C35693"/>
    <w:rsid w:val="00C35A58"/>
    <w:rsid w:val="00C364C9"/>
    <w:rsid w:val="00C366CB"/>
    <w:rsid w:val="00C367A9"/>
    <w:rsid w:val="00C36A16"/>
    <w:rsid w:val="00C3733D"/>
    <w:rsid w:val="00C37817"/>
    <w:rsid w:val="00C40662"/>
    <w:rsid w:val="00C407C7"/>
    <w:rsid w:val="00C40DC8"/>
    <w:rsid w:val="00C415D1"/>
    <w:rsid w:val="00C421E8"/>
    <w:rsid w:val="00C4252E"/>
    <w:rsid w:val="00C425B4"/>
    <w:rsid w:val="00C42733"/>
    <w:rsid w:val="00C429F6"/>
    <w:rsid w:val="00C435AB"/>
    <w:rsid w:val="00C4389A"/>
    <w:rsid w:val="00C43A7D"/>
    <w:rsid w:val="00C43B0A"/>
    <w:rsid w:val="00C44895"/>
    <w:rsid w:val="00C448FA"/>
    <w:rsid w:val="00C449DC"/>
    <w:rsid w:val="00C44B7B"/>
    <w:rsid w:val="00C44B8C"/>
    <w:rsid w:val="00C462D3"/>
    <w:rsid w:val="00C46E9E"/>
    <w:rsid w:val="00C47167"/>
    <w:rsid w:val="00C476B3"/>
    <w:rsid w:val="00C47DC5"/>
    <w:rsid w:val="00C503C3"/>
    <w:rsid w:val="00C507EA"/>
    <w:rsid w:val="00C50B2B"/>
    <w:rsid w:val="00C50D29"/>
    <w:rsid w:val="00C51EE3"/>
    <w:rsid w:val="00C52401"/>
    <w:rsid w:val="00C525A0"/>
    <w:rsid w:val="00C525D9"/>
    <w:rsid w:val="00C52993"/>
    <w:rsid w:val="00C52E95"/>
    <w:rsid w:val="00C52FFA"/>
    <w:rsid w:val="00C53B09"/>
    <w:rsid w:val="00C53B8F"/>
    <w:rsid w:val="00C53CDA"/>
    <w:rsid w:val="00C53EDE"/>
    <w:rsid w:val="00C53FD6"/>
    <w:rsid w:val="00C540C3"/>
    <w:rsid w:val="00C5458E"/>
    <w:rsid w:val="00C54719"/>
    <w:rsid w:val="00C5484E"/>
    <w:rsid w:val="00C54C1F"/>
    <w:rsid w:val="00C54E64"/>
    <w:rsid w:val="00C552C3"/>
    <w:rsid w:val="00C5539C"/>
    <w:rsid w:val="00C555A3"/>
    <w:rsid w:val="00C559EF"/>
    <w:rsid w:val="00C56020"/>
    <w:rsid w:val="00C56202"/>
    <w:rsid w:val="00C5633C"/>
    <w:rsid w:val="00C56438"/>
    <w:rsid w:val="00C56CCB"/>
    <w:rsid w:val="00C56F4F"/>
    <w:rsid w:val="00C57426"/>
    <w:rsid w:val="00C57889"/>
    <w:rsid w:val="00C578DB"/>
    <w:rsid w:val="00C6016E"/>
    <w:rsid w:val="00C60479"/>
    <w:rsid w:val="00C605D8"/>
    <w:rsid w:val="00C6088D"/>
    <w:rsid w:val="00C608A3"/>
    <w:rsid w:val="00C60F37"/>
    <w:rsid w:val="00C61071"/>
    <w:rsid w:val="00C610E8"/>
    <w:rsid w:val="00C61901"/>
    <w:rsid w:val="00C619C4"/>
    <w:rsid w:val="00C61A4C"/>
    <w:rsid w:val="00C61BD9"/>
    <w:rsid w:val="00C61FF0"/>
    <w:rsid w:val="00C6200C"/>
    <w:rsid w:val="00C62A19"/>
    <w:rsid w:val="00C62BF3"/>
    <w:rsid w:val="00C633AA"/>
    <w:rsid w:val="00C6348C"/>
    <w:rsid w:val="00C638AE"/>
    <w:rsid w:val="00C63C2C"/>
    <w:rsid w:val="00C63C75"/>
    <w:rsid w:val="00C641ED"/>
    <w:rsid w:val="00C644CE"/>
    <w:rsid w:val="00C647F5"/>
    <w:rsid w:val="00C64D76"/>
    <w:rsid w:val="00C64E91"/>
    <w:rsid w:val="00C658AB"/>
    <w:rsid w:val="00C659E0"/>
    <w:rsid w:val="00C65DA1"/>
    <w:rsid w:val="00C662AE"/>
    <w:rsid w:val="00C663BF"/>
    <w:rsid w:val="00C66667"/>
    <w:rsid w:val="00C66893"/>
    <w:rsid w:val="00C669F5"/>
    <w:rsid w:val="00C66AB2"/>
    <w:rsid w:val="00C66CA4"/>
    <w:rsid w:val="00C66F76"/>
    <w:rsid w:val="00C67020"/>
    <w:rsid w:val="00C670E5"/>
    <w:rsid w:val="00C67D3C"/>
    <w:rsid w:val="00C67EFD"/>
    <w:rsid w:val="00C70616"/>
    <w:rsid w:val="00C70E09"/>
    <w:rsid w:val="00C7156F"/>
    <w:rsid w:val="00C71631"/>
    <w:rsid w:val="00C71906"/>
    <w:rsid w:val="00C71DE9"/>
    <w:rsid w:val="00C71FDA"/>
    <w:rsid w:val="00C724E8"/>
    <w:rsid w:val="00C72D39"/>
    <w:rsid w:val="00C72E95"/>
    <w:rsid w:val="00C7301F"/>
    <w:rsid w:val="00C73344"/>
    <w:rsid w:val="00C737F7"/>
    <w:rsid w:val="00C73926"/>
    <w:rsid w:val="00C73EE1"/>
    <w:rsid w:val="00C7415E"/>
    <w:rsid w:val="00C742E3"/>
    <w:rsid w:val="00C75487"/>
    <w:rsid w:val="00C75567"/>
    <w:rsid w:val="00C7578D"/>
    <w:rsid w:val="00C75861"/>
    <w:rsid w:val="00C759D6"/>
    <w:rsid w:val="00C75A33"/>
    <w:rsid w:val="00C75F20"/>
    <w:rsid w:val="00C75FC0"/>
    <w:rsid w:val="00C761F7"/>
    <w:rsid w:val="00C76219"/>
    <w:rsid w:val="00C764D5"/>
    <w:rsid w:val="00C7672A"/>
    <w:rsid w:val="00C77CA7"/>
    <w:rsid w:val="00C77F58"/>
    <w:rsid w:val="00C80254"/>
    <w:rsid w:val="00C80BF5"/>
    <w:rsid w:val="00C81439"/>
    <w:rsid w:val="00C816D6"/>
    <w:rsid w:val="00C816E3"/>
    <w:rsid w:val="00C819B6"/>
    <w:rsid w:val="00C81BEB"/>
    <w:rsid w:val="00C81C59"/>
    <w:rsid w:val="00C81F59"/>
    <w:rsid w:val="00C8217A"/>
    <w:rsid w:val="00C823BF"/>
    <w:rsid w:val="00C82753"/>
    <w:rsid w:val="00C828C5"/>
    <w:rsid w:val="00C82A17"/>
    <w:rsid w:val="00C83127"/>
    <w:rsid w:val="00C8323A"/>
    <w:rsid w:val="00C83A26"/>
    <w:rsid w:val="00C83D1E"/>
    <w:rsid w:val="00C83E57"/>
    <w:rsid w:val="00C83E5E"/>
    <w:rsid w:val="00C8408F"/>
    <w:rsid w:val="00C8463B"/>
    <w:rsid w:val="00C84D7D"/>
    <w:rsid w:val="00C85A92"/>
    <w:rsid w:val="00C85AA2"/>
    <w:rsid w:val="00C85DEB"/>
    <w:rsid w:val="00C85EC0"/>
    <w:rsid w:val="00C86893"/>
    <w:rsid w:val="00C86AAF"/>
    <w:rsid w:val="00C87803"/>
    <w:rsid w:val="00C87917"/>
    <w:rsid w:val="00C87B87"/>
    <w:rsid w:val="00C902B1"/>
    <w:rsid w:val="00C90955"/>
    <w:rsid w:val="00C90B29"/>
    <w:rsid w:val="00C90D85"/>
    <w:rsid w:val="00C9101D"/>
    <w:rsid w:val="00C913AC"/>
    <w:rsid w:val="00C91ADF"/>
    <w:rsid w:val="00C91EAE"/>
    <w:rsid w:val="00C92255"/>
    <w:rsid w:val="00C9228C"/>
    <w:rsid w:val="00C923C3"/>
    <w:rsid w:val="00C92621"/>
    <w:rsid w:val="00C92832"/>
    <w:rsid w:val="00C93A2E"/>
    <w:rsid w:val="00C93D53"/>
    <w:rsid w:val="00C93FFC"/>
    <w:rsid w:val="00C94DB9"/>
    <w:rsid w:val="00C950A6"/>
    <w:rsid w:val="00C95474"/>
    <w:rsid w:val="00C95FDA"/>
    <w:rsid w:val="00C96004"/>
    <w:rsid w:val="00C9688E"/>
    <w:rsid w:val="00C97426"/>
    <w:rsid w:val="00C97B8F"/>
    <w:rsid w:val="00CA060E"/>
    <w:rsid w:val="00CA069B"/>
    <w:rsid w:val="00CA0A76"/>
    <w:rsid w:val="00CA0BBD"/>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9E0"/>
    <w:rsid w:val="00CA4E1C"/>
    <w:rsid w:val="00CA4FA1"/>
    <w:rsid w:val="00CA4FC2"/>
    <w:rsid w:val="00CA531A"/>
    <w:rsid w:val="00CA5414"/>
    <w:rsid w:val="00CA54D4"/>
    <w:rsid w:val="00CA5969"/>
    <w:rsid w:val="00CA5D14"/>
    <w:rsid w:val="00CA698E"/>
    <w:rsid w:val="00CA6C6D"/>
    <w:rsid w:val="00CA752A"/>
    <w:rsid w:val="00CB0232"/>
    <w:rsid w:val="00CB025D"/>
    <w:rsid w:val="00CB0444"/>
    <w:rsid w:val="00CB0613"/>
    <w:rsid w:val="00CB071C"/>
    <w:rsid w:val="00CB0E4E"/>
    <w:rsid w:val="00CB0F05"/>
    <w:rsid w:val="00CB1688"/>
    <w:rsid w:val="00CB16C8"/>
    <w:rsid w:val="00CB1A3A"/>
    <w:rsid w:val="00CB20E0"/>
    <w:rsid w:val="00CB2377"/>
    <w:rsid w:val="00CB259F"/>
    <w:rsid w:val="00CB29F8"/>
    <w:rsid w:val="00CB3630"/>
    <w:rsid w:val="00CB40DB"/>
    <w:rsid w:val="00CB418A"/>
    <w:rsid w:val="00CB41FF"/>
    <w:rsid w:val="00CB42D0"/>
    <w:rsid w:val="00CB44A5"/>
    <w:rsid w:val="00CB46A3"/>
    <w:rsid w:val="00CB487A"/>
    <w:rsid w:val="00CB4BF3"/>
    <w:rsid w:val="00CB501C"/>
    <w:rsid w:val="00CB5093"/>
    <w:rsid w:val="00CB53EB"/>
    <w:rsid w:val="00CB572F"/>
    <w:rsid w:val="00CB5784"/>
    <w:rsid w:val="00CB5876"/>
    <w:rsid w:val="00CB59FC"/>
    <w:rsid w:val="00CB5CE9"/>
    <w:rsid w:val="00CB607D"/>
    <w:rsid w:val="00CB6AD4"/>
    <w:rsid w:val="00CB6AD9"/>
    <w:rsid w:val="00CB727E"/>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0DC"/>
    <w:rsid w:val="00CC4658"/>
    <w:rsid w:val="00CC48B6"/>
    <w:rsid w:val="00CC4A37"/>
    <w:rsid w:val="00CC4DAA"/>
    <w:rsid w:val="00CC4F26"/>
    <w:rsid w:val="00CC525E"/>
    <w:rsid w:val="00CC530B"/>
    <w:rsid w:val="00CC583B"/>
    <w:rsid w:val="00CC5CCA"/>
    <w:rsid w:val="00CC601C"/>
    <w:rsid w:val="00CC61E2"/>
    <w:rsid w:val="00CC6924"/>
    <w:rsid w:val="00CC69EF"/>
    <w:rsid w:val="00CC73DE"/>
    <w:rsid w:val="00CC7BC3"/>
    <w:rsid w:val="00CC7BFA"/>
    <w:rsid w:val="00CD015B"/>
    <w:rsid w:val="00CD0445"/>
    <w:rsid w:val="00CD04B3"/>
    <w:rsid w:val="00CD060E"/>
    <w:rsid w:val="00CD09A5"/>
    <w:rsid w:val="00CD1052"/>
    <w:rsid w:val="00CD107C"/>
    <w:rsid w:val="00CD10D5"/>
    <w:rsid w:val="00CD1863"/>
    <w:rsid w:val="00CD1890"/>
    <w:rsid w:val="00CD1987"/>
    <w:rsid w:val="00CD2188"/>
    <w:rsid w:val="00CD23E3"/>
    <w:rsid w:val="00CD2A89"/>
    <w:rsid w:val="00CD33AC"/>
    <w:rsid w:val="00CD3848"/>
    <w:rsid w:val="00CD38C9"/>
    <w:rsid w:val="00CD3F6C"/>
    <w:rsid w:val="00CD41B9"/>
    <w:rsid w:val="00CD4447"/>
    <w:rsid w:val="00CD4819"/>
    <w:rsid w:val="00CD49DD"/>
    <w:rsid w:val="00CD4BF3"/>
    <w:rsid w:val="00CD4EED"/>
    <w:rsid w:val="00CD4F9C"/>
    <w:rsid w:val="00CD56B9"/>
    <w:rsid w:val="00CD5736"/>
    <w:rsid w:val="00CD5E55"/>
    <w:rsid w:val="00CD604D"/>
    <w:rsid w:val="00CD60DF"/>
    <w:rsid w:val="00CD6189"/>
    <w:rsid w:val="00CD71C9"/>
    <w:rsid w:val="00CD7804"/>
    <w:rsid w:val="00CD79FA"/>
    <w:rsid w:val="00CD7AB2"/>
    <w:rsid w:val="00CE01C2"/>
    <w:rsid w:val="00CE05F2"/>
    <w:rsid w:val="00CE08CF"/>
    <w:rsid w:val="00CE0BAE"/>
    <w:rsid w:val="00CE0D51"/>
    <w:rsid w:val="00CE0F09"/>
    <w:rsid w:val="00CE0F85"/>
    <w:rsid w:val="00CE1470"/>
    <w:rsid w:val="00CE175E"/>
    <w:rsid w:val="00CE1B94"/>
    <w:rsid w:val="00CE1BA7"/>
    <w:rsid w:val="00CE21FE"/>
    <w:rsid w:val="00CE229B"/>
    <w:rsid w:val="00CE2539"/>
    <w:rsid w:val="00CE25C0"/>
    <w:rsid w:val="00CE2E71"/>
    <w:rsid w:val="00CE34DC"/>
    <w:rsid w:val="00CE3A9C"/>
    <w:rsid w:val="00CE430A"/>
    <w:rsid w:val="00CE444F"/>
    <w:rsid w:val="00CE4D0E"/>
    <w:rsid w:val="00CE503F"/>
    <w:rsid w:val="00CE5D05"/>
    <w:rsid w:val="00CE5D29"/>
    <w:rsid w:val="00CE5F66"/>
    <w:rsid w:val="00CE6892"/>
    <w:rsid w:val="00CE6DA8"/>
    <w:rsid w:val="00CE727C"/>
    <w:rsid w:val="00CE7308"/>
    <w:rsid w:val="00CE7591"/>
    <w:rsid w:val="00CE7A51"/>
    <w:rsid w:val="00CF1073"/>
    <w:rsid w:val="00CF14D5"/>
    <w:rsid w:val="00CF15C3"/>
    <w:rsid w:val="00CF1985"/>
    <w:rsid w:val="00CF1AC7"/>
    <w:rsid w:val="00CF1B22"/>
    <w:rsid w:val="00CF1B25"/>
    <w:rsid w:val="00CF1BB8"/>
    <w:rsid w:val="00CF1C9C"/>
    <w:rsid w:val="00CF1E8E"/>
    <w:rsid w:val="00CF1FFF"/>
    <w:rsid w:val="00CF2364"/>
    <w:rsid w:val="00CF240C"/>
    <w:rsid w:val="00CF2A20"/>
    <w:rsid w:val="00CF3246"/>
    <w:rsid w:val="00CF334E"/>
    <w:rsid w:val="00CF34E1"/>
    <w:rsid w:val="00CF34FA"/>
    <w:rsid w:val="00CF365A"/>
    <w:rsid w:val="00CF3701"/>
    <w:rsid w:val="00CF42ED"/>
    <w:rsid w:val="00CF4871"/>
    <w:rsid w:val="00CF4946"/>
    <w:rsid w:val="00CF4AB5"/>
    <w:rsid w:val="00CF4C99"/>
    <w:rsid w:val="00CF4E30"/>
    <w:rsid w:val="00CF52CC"/>
    <w:rsid w:val="00CF53B9"/>
    <w:rsid w:val="00CF5557"/>
    <w:rsid w:val="00CF583F"/>
    <w:rsid w:val="00CF5BC9"/>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189B"/>
    <w:rsid w:val="00D01A10"/>
    <w:rsid w:val="00D0201D"/>
    <w:rsid w:val="00D020F8"/>
    <w:rsid w:val="00D021C1"/>
    <w:rsid w:val="00D0228C"/>
    <w:rsid w:val="00D02F36"/>
    <w:rsid w:val="00D03155"/>
    <w:rsid w:val="00D031DC"/>
    <w:rsid w:val="00D034DA"/>
    <w:rsid w:val="00D03672"/>
    <w:rsid w:val="00D03C49"/>
    <w:rsid w:val="00D03F8D"/>
    <w:rsid w:val="00D04733"/>
    <w:rsid w:val="00D05117"/>
    <w:rsid w:val="00D052CC"/>
    <w:rsid w:val="00D0545F"/>
    <w:rsid w:val="00D05548"/>
    <w:rsid w:val="00D05A46"/>
    <w:rsid w:val="00D05DFF"/>
    <w:rsid w:val="00D05E82"/>
    <w:rsid w:val="00D062DD"/>
    <w:rsid w:val="00D066EB"/>
    <w:rsid w:val="00D0697A"/>
    <w:rsid w:val="00D06CC9"/>
    <w:rsid w:val="00D0712B"/>
    <w:rsid w:val="00D0740D"/>
    <w:rsid w:val="00D07520"/>
    <w:rsid w:val="00D07A39"/>
    <w:rsid w:val="00D07B88"/>
    <w:rsid w:val="00D07CE8"/>
    <w:rsid w:val="00D07E44"/>
    <w:rsid w:val="00D10473"/>
    <w:rsid w:val="00D10C80"/>
    <w:rsid w:val="00D11308"/>
    <w:rsid w:val="00D1156A"/>
    <w:rsid w:val="00D1165C"/>
    <w:rsid w:val="00D11744"/>
    <w:rsid w:val="00D1192F"/>
    <w:rsid w:val="00D11A99"/>
    <w:rsid w:val="00D11E5C"/>
    <w:rsid w:val="00D11F67"/>
    <w:rsid w:val="00D12912"/>
    <w:rsid w:val="00D1295E"/>
    <w:rsid w:val="00D12F51"/>
    <w:rsid w:val="00D130A5"/>
    <w:rsid w:val="00D1316B"/>
    <w:rsid w:val="00D131CE"/>
    <w:rsid w:val="00D13567"/>
    <w:rsid w:val="00D13858"/>
    <w:rsid w:val="00D13A64"/>
    <w:rsid w:val="00D13A73"/>
    <w:rsid w:val="00D13AA0"/>
    <w:rsid w:val="00D13AFC"/>
    <w:rsid w:val="00D13C42"/>
    <w:rsid w:val="00D13D51"/>
    <w:rsid w:val="00D14152"/>
    <w:rsid w:val="00D14735"/>
    <w:rsid w:val="00D147E7"/>
    <w:rsid w:val="00D14866"/>
    <w:rsid w:val="00D14918"/>
    <w:rsid w:val="00D14980"/>
    <w:rsid w:val="00D149AF"/>
    <w:rsid w:val="00D14EF9"/>
    <w:rsid w:val="00D151F7"/>
    <w:rsid w:val="00D15C9E"/>
    <w:rsid w:val="00D15D61"/>
    <w:rsid w:val="00D162E1"/>
    <w:rsid w:val="00D16644"/>
    <w:rsid w:val="00D16901"/>
    <w:rsid w:val="00D16BDC"/>
    <w:rsid w:val="00D16C5C"/>
    <w:rsid w:val="00D17295"/>
    <w:rsid w:val="00D17ABE"/>
    <w:rsid w:val="00D17D65"/>
    <w:rsid w:val="00D20230"/>
    <w:rsid w:val="00D20452"/>
    <w:rsid w:val="00D20B18"/>
    <w:rsid w:val="00D20E6C"/>
    <w:rsid w:val="00D21013"/>
    <w:rsid w:val="00D21032"/>
    <w:rsid w:val="00D2112A"/>
    <w:rsid w:val="00D215CF"/>
    <w:rsid w:val="00D21870"/>
    <w:rsid w:val="00D222F9"/>
    <w:rsid w:val="00D226A0"/>
    <w:rsid w:val="00D22875"/>
    <w:rsid w:val="00D228CF"/>
    <w:rsid w:val="00D229DE"/>
    <w:rsid w:val="00D23697"/>
    <w:rsid w:val="00D23929"/>
    <w:rsid w:val="00D2438E"/>
    <w:rsid w:val="00D2441A"/>
    <w:rsid w:val="00D24E68"/>
    <w:rsid w:val="00D253AF"/>
    <w:rsid w:val="00D2540B"/>
    <w:rsid w:val="00D25984"/>
    <w:rsid w:val="00D2674D"/>
    <w:rsid w:val="00D268D0"/>
    <w:rsid w:val="00D26B0D"/>
    <w:rsid w:val="00D271E5"/>
    <w:rsid w:val="00D27437"/>
    <w:rsid w:val="00D274C8"/>
    <w:rsid w:val="00D27D99"/>
    <w:rsid w:val="00D3064C"/>
    <w:rsid w:val="00D30744"/>
    <w:rsid w:val="00D30EF2"/>
    <w:rsid w:val="00D311E8"/>
    <w:rsid w:val="00D31328"/>
    <w:rsid w:val="00D313A0"/>
    <w:rsid w:val="00D31FA1"/>
    <w:rsid w:val="00D330DD"/>
    <w:rsid w:val="00D331BF"/>
    <w:rsid w:val="00D3321C"/>
    <w:rsid w:val="00D33246"/>
    <w:rsid w:val="00D333C9"/>
    <w:rsid w:val="00D333EB"/>
    <w:rsid w:val="00D3344B"/>
    <w:rsid w:val="00D33512"/>
    <w:rsid w:val="00D3367D"/>
    <w:rsid w:val="00D33963"/>
    <w:rsid w:val="00D33B69"/>
    <w:rsid w:val="00D33CD0"/>
    <w:rsid w:val="00D33D33"/>
    <w:rsid w:val="00D340A8"/>
    <w:rsid w:val="00D34376"/>
    <w:rsid w:val="00D34F90"/>
    <w:rsid w:val="00D34FD4"/>
    <w:rsid w:val="00D35A99"/>
    <w:rsid w:val="00D36860"/>
    <w:rsid w:val="00D36ADF"/>
    <w:rsid w:val="00D36F39"/>
    <w:rsid w:val="00D374F4"/>
    <w:rsid w:val="00D37602"/>
    <w:rsid w:val="00D3762C"/>
    <w:rsid w:val="00D3769B"/>
    <w:rsid w:val="00D378AD"/>
    <w:rsid w:val="00D37E73"/>
    <w:rsid w:val="00D40065"/>
    <w:rsid w:val="00D4064B"/>
    <w:rsid w:val="00D40762"/>
    <w:rsid w:val="00D407C1"/>
    <w:rsid w:val="00D40B6D"/>
    <w:rsid w:val="00D40E4B"/>
    <w:rsid w:val="00D40F54"/>
    <w:rsid w:val="00D41048"/>
    <w:rsid w:val="00D41094"/>
    <w:rsid w:val="00D411FE"/>
    <w:rsid w:val="00D420AF"/>
    <w:rsid w:val="00D422FF"/>
    <w:rsid w:val="00D42661"/>
    <w:rsid w:val="00D42D01"/>
    <w:rsid w:val="00D42D6A"/>
    <w:rsid w:val="00D42F2A"/>
    <w:rsid w:val="00D430CE"/>
    <w:rsid w:val="00D431E1"/>
    <w:rsid w:val="00D43280"/>
    <w:rsid w:val="00D43457"/>
    <w:rsid w:val="00D436D3"/>
    <w:rsid w:val="00D438E1"/>
    <w:rsid w:val="00D439E1"/>
    <w:rsid w:val="00D43C2E"/>
    <w:rsid w:val="00D43DB9"/>
    <w:rsid w:val="00D4423E"/>
    <w:rsid w:val="00D44AE5"/>
    <w:rsid w:val="00D44D03"/>
    <w:rsid w:val="00D44D6F"/>
    <w:rsid w:val="00D44E5C"/>
    <w:rsid w:val="00D45547"/>
    <w:rsid w:val="00D460A8"/>
    <w:rsid w:val="00D46398"/>
    <w:rsid w:val="00D46412"/>
    <w:rsid w:val="00D46BE2"/>
    <w:rsid w:val="00D47651"/>
    <w:rsid w:val="00D4793D"/>
    <w:rsid w:val="00D47D7E"/>
    <w:rsid w:val="00D5012A"/>
    <w:rsid w:val="00D50471"/>
    <w:rsid w:val="00D51751"/>
    <w:rsid w:val="00D51B0D"/>
    <w:rsid w:val="00D51D4E"/>
    <w:rsid w:val="00D51DBE"/>
    <w:rsid w:val="00D51E6F"/>
    <w:rsid w:val="00D5226B"/>
    <w:rsid w:val="00D526B3"/>
    <w:rsid w:val="00D52741"/>
    <w:rsid w:val="00D52B7C"/>
    <w:rsid w:val="00D52DA1"/>
    <w:rsid w:val="00D53335"/>
    <w:rsid w:val="00D53348"/>
    <w:rsid w:val="00D5344C"/>
    <w:rsid w:val="00D53A22"/>
    <w:rsid w:val="00D53B4E"/>
    <w:rsid w:val="00D53F07"/>
    <w:rsid w:val="00D541BE"/>
    <w:rsid w:val="00D545B5"/>
    <w:rsid w:val="00D54B93"/>
    <w:rsid w:val="00D54DBC"/>
    <w:rsid w:val="00D5510A"/>
    <w:rsid w:val="00D559CC"/>
    <w:rsid w:val="00D55BDD"/>
    <w:rsid w:val="00D561E8"/>
    <w:rsid w:val="00D56269"/>
    <w:rsid w:val="00D56536"/>
    <w:rsid w:val="00D56C63"/>
    <w:rsid w:val="00D57020"/>
    <w:rsid w:val="00D572B9"/>
    <w:rsid w:val="00D57372"/>
    <w:rsid w:val="00D577DD"/>
    <w:rsid w:val="00D57B45"/>
    <w:rsid w:val="00D57ED7"/>
    <w:rsid w:val="00D600C2"/>
    <w:rsid w:val="00D603FF"/>
    <w:rsid w:val="00D605EB"/>
    <w:rsid w:val="00D60866"/>
    <w:rsid w:val="00D60F4B"/>
    <w:rsid w:val="00D6116E"/>
    <w:rsid w:val="00D6157A"/>
    <w:rsid w:val="00D61714"/>
    <w:rsid w:val="00D61844"/>
    <w:rsid w:val="00D6189E"/>
    <w:rsid w:val="00D61AFA"/>
    <w:rsid w:val="00D61E0A"/>
    <w:rsid w:val="00D61E85"/>
    <w:rsid w:val="00D62012"/>
    <w:rsid w:val="00D62027"/>
    <w:rsid w:val="00D62356"/>
    <w:rsid w:val="00D626E1"/>
    <w:rsid w:val="00D62D92"/>
    <w:rsid w:val="00D62DBB"/>
    <w:rsid w:val="00D630C3"/>
    <w:rsid w:val="00D634F1"/>
    <w:rsid w:val="00D634FE"/>
    <w:rsid w:val="00D6385B"/>
    <w:rsid w:val="00D63B59"/>
    <w:rsid w:val="00D63C3F"/>
    <w:rsid w:val="00D63DCF"/>
    <w:rsid w:val="00D63F3D"/>
    <w:rsid w:val="00D63FF3"/>
    <w:rsid w:val="00D64544"/>
    <w:rsid w:val="00D645DC"/>
    <w:rsid w:val="00D645E9"/>
    <w:rsid w:val="00D64853"/>
    <w:rsid w:val="00D650BC"/>
    <w:rsid w:val="00D65F71"/>
    <w:rsid w:val="00D6632F"/>
    <w:rsid w:val="00D663D9"/>
    <w:rsid w:val="00D66713"/>
    <w:rsid w:val="00D66E01"/>
    <w:rsid w:val="00D672DD"/>
    <w:rsid w:val="00D674AE"/>
    <w:rsid w:val="00D676EE"/>
    <w:rsid w:val="00D67DB1"/>
    <w:rsid w:val="00D67DDC"/>
    <w:rsid w:val="00D705BD"/>
    <w:rsid w:val="00D707DD"/>
    <w:rsid w:val="00D70B4F"/>
    <w:rsid w:val="00D70F63"/>
    <w:rsid w:val="00D718AC"/>
    <w:rsid w:val="00D71EEC"/>
    <w:rsid w:val="00D7210D"/>
    <w:rsid w:val="00D726EE"/>
    <w:rsid w:val="00D72F1B"/>
    <w:rsid w:val="00D731B2"/>
    <w:rsid w:val="00D73592"/>
    <w:rsid w:val="00D736DA"/>
    <w:rsid w:val="00D73A6B"/>
    <w:rsid w:val="00D73BDE"/>
    <w:rsid w:val="00D73CBF"/>
    <w:rsid w:val="00D73DAF"/>
    <w:rsid w:val="00D74062"/>
    <w:rsid w:val="00D7430D"/>
    <w:rsid w:val="00D74BED"/>
    <w:rsid w:val="00D74F41"/>
    <w:rsid w:val="00D756FF"/>
    <w:rsid w:val="00D75C1F"/>
    <w:rsid w:val="00D75DA9"/>
    <w:rsid w:val="00D75E09"/>
    <w:rsid w:val="00D75E85"/>
    <w:rsid w:val="00D75F1F"/>
    <w:rsid w:val="00D76015"/>
    <w:rsid w:val="00D76242"/>
    <w:rsid w:val="00D76415"/>
    <w:rsid w:val="00D76874"/>
    <w:rsid w:val="00D770B4"/>
    <w:rsid w:val="00D7723F"/>
    <w:rsid w:val="00D7738B"/>
    <w:rsid w:val="00D7796F"/>
    <w:rsid w:val="00D77C05"/>
    <w:rsid w:val="00D77F46"/>
    <w:rsid w:val="00D80055"/>
    <w:rsid w:val="00D80837"/>
    <w:rsid w:val="00D81453"/>
    <w:rsid w:val="00D81519"/>
    <w:rsid w:val="00D8174A"/>
    <w:rsid w:val="00D81D49"/>
    <w:rsid w:val="00D82680"/>
    <w:rsid w:val="00D82BC7"/>
    <w:rsid w:val="00D82D71"/>
    <w:rsid w:val="00D832FE"/>
    <w:rsid w:val="00D833FA"/>
    <w:rsid w:val="00D83598"/>
    <w:rsid w:val="00D836C5"/>
    <w:rsid w:val="00D8382F"/>
    <w:rsid w:val="00D839E6"/>
    <w:rsid w:val="00D84139"/>
    <w:rsid w:val="00D84543"/>
    <w:rsid w:val="00D84DDD"/>
    <w:rsid w:val="00D84E4A"/>
    <w:rsid w:val="00D85D7C"/>
    <w:rsid w:val="00D85E87"/>
    <w:rsid w:val="00D86805"/>
    <w:rsid w:val="00D86811"/>
    <w:rsid w:val="00D86D28"/>
    <w:rsid w:val="00D86D75"/>
    <w:rsid w:val="00D86E55"/>
    <w:rsid w:val="00D87782"/>
    <w:rsid w:val="00D87849"/>
    <w:rsid w:val="00D87B62"/>
    <w:rsid w:val="00D90326"/>
    <w:rsid w:val="00D904E3"/>
    <w:rsid w:val="00D90768"/>
    <w:rsid w:val="00D9076B"/>
    <w:rsid w:val="00D90927"/>
    <w:rsid w:val="00D90C62"/>
    <w:rsid w:val="00D90EF5"/>
    <w:rsid w:val="00D9103F"/>
    <w:rsid w:val="00D910E3"/>
    <w:rsid w:val="00D9185C"/>
    <w:rsid w:val="00D918A3"/>
    <w:rsid w:val="00D918FA"/>
    <w:rsid w:val="00D91985"/>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4774"/>
    <w:rsid w:val="00D9491B"/>
    <w:rsid w:val="00D955CA"/>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589"/>
    <w:rsid w:val="00DA0D2B"/>
    <w:rsid w:val="00DA0F41"/>
    <w:rsid w:val="00DA0FA8"/>
    <w:rsid w:val="00DA1191"/>
    <w:rsid w:val="00DA14FA"/>
    <w:rsid w:val="00DA1A08"/>
    <w:rsid w:val="00DA28A8"/>
    <w:rsid w:val="00DA2C7D"/>
    <w:rsid w:val="00DA300F"/>
    <w:rsid w:val="00DA30C0"/>
    <w:rsid w:val="00DA34ED"/>
    <w:rsid w:val="00DA3BBD"/>
    <w:rsid w:val="00DA4834"/>
    <w:rsid w:val="00DA4D31"/>
    <w:rsid w:val="00DA4F38"/>
    <w:rsid w:val="00DA5168"/>
    <w:rsid w:val="00DA53AC"/>
    <w:rsid w:val="00DA54BA"/>
    <w:rsid w:val="00DA58E1"/>
    <w:rsid w:val="00DA5911"/>
    <w:rsid w:val="00DA5EB7"/>
    <w:rsid w:val="00DA6645"/>
    <w:rsid w:val="00DA6A01"/>
    <w:rsid w:val="00DA6D47"/>
    <w:rsid w:val="00DA6E46"/>
    <w:rsid w:val="00DA70D0"/>
    <w:rsid w:val="00DA722E"/>
    <w:rsid w:val="00DA73C4"/>
    <w:rsid w:val="00DA7724"/>
    <w:rsid w:val="00DA7733"/>
    <w:rsid w:val="00DA7C22"/>
    <w:rsid w:val="00DA7DD9"/>
    <w:rsid w:val="00DA7E57"/>
    <w:rsid w:val="00DA7F3B"/>
    <w:rsid w:val="00DB0003"/>
    <w:rsid w:val="00DB0276"/>
    <w:rsid w:val="00DB0389"/>
    <w:rsid w:val="00DB05D7"/>
    <w:rsid w:val="00DB085C"/>
    <w:rsid w:val="00DB198D"/>
    <w:rsid w:val="00DB1E02"/>
    <w:rsid w:val="00DB2159"/>
    <w:rsid w:val="00DB2200"/>
    <w:rsid w:val="00DB230F"/>
    <w:rsid w:val="00DB23BC"/>
    <w:rsid w:val="00DB3105"/>
    <w:rsid w:val="00DB3288"/>
    <w:rsid w:val="00DB33A5"/>
    <w:rsid w:val="00DB398E"/>
    <w:rsid w:val="00DB3D65"/>
    <w:rsid w:val="00DB4127"/>
    <w:rsid w:val="00DB42A1"/>
    <w:rsid w:val="00DB4836"/>
    <w:rsid w:val="00DB4DAB"/>
    <w:rsid w:val="00DB5478"/>
    <w:rsid w:val="00DB5A26"/>
    <w:rsid w:val="00DB5E0A"/>
    <w:rsid w:val="00DB5F33"/>
    <w:rsid w:val="00DB5F7B"/>
    <w:rsid w:val="00DB653A"/>
    <w:rsid w:val="00DB6D4F"/>
    <w:rsid w:val="00DB70E3"/>
    <w:rsid w:val="00DB7205"/>
    <w:rsid w:val="00DB744D"/>
    <w:rsid w:val="00DB7960"/>
    <w:rsid w:val="00DB7B93"/>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434"/>
    <w:rsid w:val="00DC4709"/>
    <w:rsid w:val="00DC4AE7"/>
    <w:rsid w:val="00DC4CB9"/>
    <w:rsid w:val="00DC4F06"/>
    <w:rsid w:val="00DC5212"/>
    <w:rsid w:val="00DC523F"/>
    <w:rsid w:val="00DC5BE4"/>
    <w:rsid w:val="00DC665A"/>
    <w:rsid w:val="00DC690A"/>
    <w:rsid w:val="00DC6DFB"/>
    <w:rsid w:val="00DC6F12"/>
    <w:rsid w:val="00DC724A"/>
    <w:rsid w:val="00DC796A"/>
    <w:rsid w:val="00DC7A30"/>
    <w:rsid w:val="00DC7B92"/>
    <w:rsid w:val="00DC7BD1"/>
    <w:rsid w:val="00DD0731"/>
    <w:rsid w:val="00DD07AC"/>
    <w:rsid w:val="00DD0F4B"/>
    <w:rsid w:val="00DD152A"/>
    <w:rsid w:val="00DD1934"/>
    <w:rsid w:val="00DD1C14"/>
    <w:rsid w:val="00DD2C95"/>
    <w:rsid w:val="00DD2F3B"/>
    <w:rsid w:val="00DD3770"/>
    <w:rsid w:val="00DD39B8"/>
    <w:rsid w:val="00DD3B6E"/>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D7FE3"/>
    <w:rsid w:val="00DE0653"/>
    <w:rsid w:val="00DE0E51"/>
    <w:rsid w:val="00DE134F"/>
    <w:rsid w:val="00DE1A67"/>
    <w:rsid w:val="00DE214D"/>
    <w:rsid w:val="00DE24CA"/>
    <w:rsid w:val="00DE3456"/>
    <w:rsid w:val="00DE3558"/>
    <w:rsid w:val="00DE3888"/>
    <w:rsid w:val="00DE40FE"/>
    <w:rsid w:val="00DE4144"/>
    <w:rsid w:val="00DE44B7"/>
    <w:rsid w:val="00DE4AA0"/>
    <w:rsid w:val="00DE5700"/>
    <w:rsid w:val="00DE5A67"/>
    <w:rsid w:val="00DE6164"/>
    <w:rsid w:val="00DE626A"/>
    <w:rsid w:val="00DE6365"/>
    <w:rsid w:val="00DE64F6"/>
    <w:rsid w:val="00DE6580"/>
    <w:rsid w:val="00DE671B"/>
    <w:rsid w:val="00DE6B20"/>
    <w:rsid w:val="00DE77E5"/>
    <w:rsid w:val="00DE7824"/>
    <w:rsid w:val="00DE7F95"/>
    <w:rsid w:val="00DF012D"/>
    <w:rsid w:val="00DF04A7"/>
    <w:rsid w:val="00DF0879"/>
    <w:rsid w:val="00DF0C6A"/>
    <w:rsid w:val="00DF11E3"/>
    <w:rsid w:val="00DF1261"/>
    <w:rsid w:val="00DF136A"/>
    <w:rsid w:val="00DF16B0"/>
    <w:rsid w:val="00DF1766"/>
    <w:rsid w:val="00DF1768"/>
    <w:rsid w:val="00DF1BFC"/>
    <w:rsid w:val="00DF2AEB"/>
    <w:rsid w:val="00DF2BB8"/>
    <w:rsid w:val="00DF2CD7"/>
    <w:rsid w:val="00DF2FC3"/>
    <w:rsid w:val="00DF308A"/>
    <w:rsid w:val="00DF3427"/>
    <w:rsid w:val="00DF38C5"/>
    <w:rsid w:val="00DF3B58"/>
    <w:rsid w:val="00DF446C"/>
    <w:rsid w:val="00DF4777"/>
    <w:rsid w:val="00DF4C3C"/>
    <w:rsid w:val="00DF4F56"/>
    <w:rsid w:val="00DF4FEF"/>
    <w:rsid w:val="00DF5110"/>
    <w:rsid w:val="00DF516E"/>
    <w:rsid w:val="00DF555D"/>
    <w:rsid w:val="00DF57C3"/>
    <w:rsid w:val="00DF5961"/>
    <w:rsid w:val="00DF5AD7"/>
    <w:rsid w:val="00DF5B9D"/>
    <w:rsid w:val="00DF5D98"/>
    <w:rsid w:val="00DF628C"/>
    <w:rsid w:val="00DF6B7A"/>
    <w:rsid w:val="00DF6BEF"/>
    <w:rsid w:val="00DF6C8B"/>
    <w:rsid w:val="00DF6CDC"/>
    <w:rsid w:val="00DF718E"/>
    <w:rsid w:val="00DF71D8"/>
    <w:rsid w:val="00DF73C9"/>
    <w:rsid w:val="00DF74E8"/>
    <w:rsid w:val="00DF751B"/>
    <w:rsid w:val="00DF779E"/>
    <w:rsid w:val="00E00AE7"/>
    <w:rsid w:val="00E00CEE"/>
    <w:rsid w:val="00E00F9E"/>
    <w:rsid w:val="00E00FB1"/>
    <w:rsid w:val="00E014D5"/>
    <w:rsid w:val="00E01EFC"/>
    <w:rsid w:val="00E02610"/>
    <w:rsid w:val="00E02680"/>
    <w:rsid w:val="00E02BE2"/>
    <w:rsid w:val="00E03102"/>
    <w:rsid w:val="00E03938"/>
    <w:rsid w:val="00E03958"/>
    <w:rsid w:val="00E039C2"/>
    <w:rsid w:val="00E03BB6"/>
    <w:rsid w:val="00E03D38"/>
    <w:rsid w:val="00E03E19"/>
    <w:rsid w:val="00E040F8"/>
    <w:rsid w:val="00E04C21"/>
    <w:rsid w:val="00E0525F"/>
    <w:rsid w:val="00E05FC4"/>
    <w:rsid w:val="00E06125"/>
    <w:rsid w:val="00E06723"/>
    <w:rsid w:val="00E06970"/>
    <w:rsid w:val="00E06973"/>
    <w:rsid w:val="00E06C0A"/>
    <w:rsid w:val="00E070B1"/>
    <w:rsid w:val="00E07706"/>
    <w:rsid w:val="00E07D8A"/>
    <w:rsid w:val="00E1011F"/>
    <w:rsid w:val="00E10643"/>
    <w:rsid w:val="00E10829"/>
    <w:rsid w:val="00E1119C"/>
    <w:rsid w:val="00E113DF"/>
    <w:rsid w:val="00E1249C"/>
    <w:rsid w:val="00E12591"/>
    <w:rsid w:val="00E12DB9"/>
    <w:rsid w:val="00E12DF8"/>
    <w:rsid w:val="00E12F2F"/>
    <w:rsid w:val="00E13251"/>
    <w:rsid w:val="00E13A9E"/>
    <w:rsid w:val="00E142FE"/>
    <w:rsid w:val="00E1465C"/>
    <w:rsid w:val="00E14BD3"/>
    <w:rsid w:val="00E15722"/>
    <w:rsid w:val="00E15966"/>
    <w:rsid w:val="00E1605B"/>
    <w:rsid w:val="00E16307"/>
    <w:rsid w:val="00E16382"/>
    <w:rsid w:val="00E163ED"/>
    <w:rsid w:val="00E16550"/>
    <w:rsid w:val="00E16656"/>
    <w:rsid w:val="00E16F68"/>
    <w:rsid w:val="00E16FF8"/>
    <w:rsid w:val="00E17227"/>
    <w:rsid w:val="00E176D5"/>
    <w:rsid w:val="00E1790C"/>
    <w:rsid w:val="00E202FE"/>
    <w:rsid w:val="00E20662"/>
    <w:rsid w:val="00E2091B"/>
    <w:rsid w:val="00E20FE7"/>
    <w:rsid w:val="00E21315"/>
    <w:rsid w:val="00E21653"/>
    <w:rsid w:val="00E21DCD"/>
    <w:rsid w:val="00E221B3"/>
    <w:rsid w:val="00E228B3"/>
    <w:rsid w:val="00E22B61"/>
    <w:rsid w:val="00E2368E"/>
    <w:rsid w:val="00E236E0"/>
    <w:rsid w:val="00E23F4D"/>
    <w:rsid w:val="00E2407D"/>
    <w:rsid w:val="00E240B5"/>
    <w:rsid w:val="00E24307"/>
    <w:rsid w:val="00E2433C"/>
    <w:rsid w:val="00E24470"/>
    <w:rsid w:val="00E24D2A"/>
    <w:rsid w:val="00E24F0C"/>
    <w:rsid w:val="00E25700"/>
    <w:rsid w:val="00E25A11"/>
    <w:rsid w:val="00E25C31"/>
    <w:rsid w:val="00E263BC"/>
    <w:rsid w:val="00E26569"/>
    <w:rsid w:val="00E265BD"/>
    <w:rsid w:val="00E26726"/>
    <w:rsid w:val="00E26773"/>
    <w:rsid w:val="00E268BB"/>
    <w:rsid w:val="00E26915"/>
    <w:rsid w:val="00E269CF"/>
    <w:rsid w:val="00E26C60"/>
    <w:rsid w:val="00E26C78"/>
    <w:rsid w:val="00E26FFF"/>
    <w:rsid w:val="00E272D0"/>
    <w:rsid w:val="00E2762A"/>
    <w:rsid w:val="00E2764F"/>
    <w:rsid w:val="00E279F5"/>
    <w:rsid w:val="00E27AE1"/>
    <w:rsid w:val="00E27DBE"/>
    <w:rsid w:val="00E30097"/>
    <w:rsid w:val="00E3022E"/>
    <w:rsid w:val="00E3050C"/>
    <w:rsid w:val="00E30C0C"/>
    <w:rsid w:val="00E313A3"/>
    <w:rsid w:val="00E318BC"/>
    <w:rsid w:val="00E31D5F"/>
    <w:rsid w:val="00E32141"/>
    <w:rsid w:val="00E32558"/>
    <w:rsid w:val="00E32585"/>
    <w:rsid w:val="00E32A31"/>
    <w:rsid w:val="00E32A5B"/>
    <w:rsid w:val="00E32FBC"/>
    <w:rsid w:val="00E3303A"/>
    <w:rsid w:val="00E331A2"/>
    <w:rsid w:val="00E34105"/>
    <w:rsid w:val="00E345E8"/>
    <w:rsid w:val="00E34991"/>
    <w:rsid w:val="00E34DA7"/>
    <w:rsid w:val="00E34EDA"/>
    <w:rsid w:val="00E3549A"/>
    <w:rsid w:val="00E360B7"/>
    <w:rsid w:val="00E36430"/>
    <w:rsid w:val="00E3688F"/>
    <w:rsid w:val="00E3710B"/>
    <w:rsid w:val="00E37302"/>
    <w:rsid w:val="00E37746"/>
    <w:rsid w:val="00E37A8D"/>
    <w:rsid w:val="00E37B62"/>
    <w:rsid w:val="00E37BC3"/>
    <w:rsid w:val="00E400ED"/>
    <w:rsid w:val="00E40EE9"/>
    <w:rsid w:val="00E40F0E"/>
    <w:rsid w:val="00E4133C"/>
    <w:rsid w:val="00E41D55"/>
    <w:rsid w:val="00E41FB5"/>
    <w:rsid w:val="00E42427"/>
    <w:rsid w:val="00E434C1"/>
    <w:rsid w:val="00E43C8F"/>
    <w:rsid w:val="00E43D1D"/>
    <w:rsid w:val="00E44115"/>
    <w:rsid w:val="00E441A6"/>
    <w:rsid w:val="00E449DD"/>
    <w:rsid w:val="00E44A3E"/>
    <w:rsid w:val="00E44B31"/>
    <w:rsid w:val="00E454D9"/>
    <w:rsid w:val="00E4580C"/>
    <w:rsid w:val="00E45919"/>
    <w:rsid w:val="00E45A6A"/>
    <w:rsid w:val="00E45EB8"/>
    <w:rsid w:val="00E46258"/>
    <w:rsid w:val="00E46450"/>
    <w:rsid w:val="00E46482"/>
    <w:rsid w:val="00E4669C"/>
    <w:rsid w:val="00E46AAD"/>
    <w:rsid w:val="00E46C87"/>
    <w:rsid w:val="00E46D44"/>
    <w:rsid w:val="00E477B1"/>
    <w:rsid w:val="00E4782D"/>
    <w:rsid w:val="00E47BD3"/>
    <w:rsid w:val="00E47E36"/>
    <w:rsid w:val="00E47E46"/>
    <w:rsid w:val="00E47E9D"/>
    <w:rsid w:val="00E47F14"/>
    <w:rsid w:val="00E50BAD"/>
    <w:rsid w:val="00E50C8B"/>
    <w:rsid w:val="00E50E4C"/>
    <w:rsid w:val="00E510CE"/>
    <w:rsid w:val="00E51199"/>
    <w:rsid w:val="00E51216"/>
    <w:rsid w:val="00E51518"/>
    <w:rsid w:val="00E51543"/>
    <w:rsid w:val="00E51915"/>
    <w:rsid w:val="00E5196A"/>
    <w:rsid w:val="00E51A52"/>
    <w:rsid w:val="00E51C66"/>
    <w:rsid w:val="00E51E16"/>
    <w:rsid w:val="00E52A8B"/>
    <w:rsid w:val="00E52F38"/>
    <w:rsid w:val="00E54141"/>
    <w:rsid w:val="00E5444A"/>
    <w:rsid w:val="00E54BB9"/>
    <w:rsid w:val="00E55AAB"/>
    <w:rsid w:val="00E55D8A"/>
    <w:rsid w:val="00E5609C"/>
    <w:rsid w:val="00E561C6"/>
    <w:rsid w:val="00E562A5"/>
    <w:rsid w:val="00E5630C"/>
    <w:rsid w:val="00E56485"/>
    <w:rsid w:val="00E56532"/>
    <w:rsid w:val="00E567C9"/>
    <w:rsid w:val="00E56B10"/>
    <w:rsid w:val="00E571B0"/>
    <w:rsid w:val="00E572B0"/>
    <w:rsid w:val="00E57350"/>
    <w:rsid w:val="00E57413"/>
    <w:rsid w:val="00E57A59"/>
    <w:rsid w:val="00E60ABA"/>
    <w:rsid w:val="00E60D47"/>
    <w:rsid w:val="00E60E3C"/>
    <w:rsid w:val="00E60F16"/>
    <w:rsid w:val="00E61042"/>
    <w:rsid w:val="00E61407"/>
    <w:rsid w:val="00E61543"/>
    <w:rsid w:val="00E619C2"/>
    <w:rsid w:val="00E61FF9"/>
    <w:rsid w:val="00E62132"/>
    <w:rsid w:val="00E62296"/>
    <w:rsid w:val="00E6260A"/>
    <w:rsid w:val="00E63237"/>
    <w:rsid w:val="00E6326A"/>
    <w:rsid w:val="00E63A79"/>
    <w:rsid w:val="00E63ADC"/>
    <w:rsid w:val="00E63E6F"/>
    <w:rsid w:val="00E6462C"/>
    <w:rsid w:val="00E646DE"/>
    <w:rsid w:val="00E6471E"/>
    <w:rsid w:val="00E64968"/>
    <w:rsid w:val="00E65044"/>
    <w:rsid w:val="00E65190"/>
    <w:rsid w:val="00E65369"/>
    <w:rsid w:val="00E65589"/>
    <w:rsid w:val="00E65646"/>
    <w:rsid w:val="00E65751"/>
    <w:rsid w:val="00E66520"/>
    <w:rsid w:val="00E665AA"/>
    <w:rsid w:val="00E666CC"/>
    <w:rsid w:val="00E66733"/>
    <w:rsid w:val="00E667CA"/>
    <w:rsid w:val="00E66B6C"/>
    <w:rsid w:val="00E66C6D"/>
    <w:rsid w:val="00E67904"/>
    <w:rsid w:val="00E67FE3"/>
    <w:rsid w:val="00E7028C"/>
    <w:rsid w:val="00E70AE1"/>
    <w:rsid w:val="00E70CED"/>
    <w:rsid w:val="00E71357"/>
    <w:rsid w:val="00E7187A"/>
    <w:rsid w:val="00E71A37"/>
    <w:rsid w:val="00E71CAC"/>
    <w:rsid w:val="00E726A0"/>
    <w:rsid w:val="00E7273C"/>
    <w:rsid w:val="00E72F0F"/>
    <w:rsid w:val="00E72F34"/>
    <w:rsid w:val="00E730A9"/>
    <w:rsid w:val="00E73C44"/>
    <w:rsid w:val="00E73E5C"/>
    <w:rsid w:val="00E73F7F"/>
    <w:rsid w:val="00E74744"/>
    <w:rsid w:val="00E7475D"/>
    <w:rsid w:val="00E749C6"/>
    <w:rsid w:val="00E74C6D"/>
    <w:rsid w:val="00E74D7E"/>
    <w:rsid w:val="00E74DCB"/>
    <w:rsid w:val="00E74E8F"/>
    <w:rsid w:val="00E74F82"/>
    <w:rsid w:val="00E74FDB"/>
    <w:rsid w:val="00E7515D"/>
    <w:rsid w:val="00E75707"/>
    <w:rsid w:val="00E75D4C"/>
    <w:rsid w:val="00E762BA"/>
    <w:rsid w:val="00E762C6"/>
    <w:rsid w:val="00E76410"/>
    <w:rsid w:val="00E7654F"/>
    <w:rsid w:val="00E767A7"/>
    <w:rsid w:val="00E77CF8"/>
    <w:rsid w:val="00E77F9A"/>
    <w:rsid w:val="00E8023D"/>
    <w:rsid w:val="00E80347"/>
    <w:rsid w:val="00E8091B"/>
    <w:rsid w:val="00E80B86"/>
    <w:rsid w:val="00E814A0"/>
    <w:rsid w:val="00E81943"/>
    <w:rsid w:val="00E81BA5"/>
    <w:rsid w:val="00E81C17"/>
    <w:rsid w:val="00E82629"/>
    <w:rsid w:val="00E826AF"/>
    <w:rsid w:val="00E82B2A"/>
    <w:rsid w:val="00E82C1E"/>
    <w:rsid w:val="00E82D5D"/>
    <w:rsid w:val="00E82D6B"/>
    <w:rsid w:val="00E830AE"/>
    <w:rsid w:val="00E832B4"/>
    <w:rsid w:val="00E83771"/>
    <w:rsid w:val="00E83F16"/>
    <w:rsid w:val="00E83F18"/>
    <w:rsid w:val="00E84582"/>
    <w:rsid w:val="00E8470B"/>
    <w:rsid w:val="00E84A8F"/>
    <w:rsid w:val="00E84CDC"/>
    <w:rsid w:val="00E84DAD"/>
    <w:rsid w:val="00E84F15"/>
    <w:rsid w:val="00E850A3"/>
    <w:rsid w:val="00E85704"/>
    <w:rsid w:val="00E86A8C"/>
    <w:rsid w:val="00E872BB"/>
    <w:rsid w:val="00E87C43"/>
    <w:rsid w:val="00E87D16"/>
    <w:rsid w:val="00E87E7D"/>
    <w:rsid w:val="00E902F8"/>
    <w:rsid w:val="00E9043A"/>
    <w:rsid w:val="00E90525"/>
    <w:rsid w:val="00E905B6"/>
    <w:rsid w:val="00E91369"/>
    <w:rsid w:val="00E91654"/>
    <w:rsid w:val="00E9180F"/>
    <w:rsid w:val="00E92328"/>
    <w:rsid w:val="00E924CF"/>
    <w:rsid w:val="00E925A9"/>
    <w:rsid w:val="00E925AA"/>
    <w:rsid w:val="00E92A17"/>
    <w:rsid w:val="00E92C20"/>
    <w:rsid w:val="00E92F0F"/>
    <w:rsid w:val="00E92F4B"/>
    <w:rsid w:val="00E933A7"/>
    <w:rsid w:val="00E9370D"/>
    <w:rsid w:val="00E93755"/>
    <w:rsid w:val="00E943C8"/>
    <w:rsid w:val="00E945F2"/>
    <w:rsid w:val="00E947AF"/>
    <w:rsid w:val="00E949FD"/>
    <w:rsid w:val="00E950BF"/>
    <w:rsid w:val="00E950CC"/>
    <w:rsid w:val="00E95477"/>
    <w:rsid w:val="00E9561E"/>
    <w:rsid w:val="00E95DC3"/>
    <w:rsid w:val="00E962F8"/>
    <w:rsid w:val="00E963DE"/>
    <w:rsid w:val="00E967AA"/>
    <w:rsid w:val="00E96B94"/>
    <w:rsid w:val="00E96D54"/>
    <w:rsid w:val="00E96DAC"/>
    <w:rsid w:val="00E97206"/>
    <w:rsid w:val="00E97321"/>
    <w:rsid w:val="00EA0568"/>
    <w:rsid w:val="00EA06C4"/>
    <w:rsid w:val="00EA0D91"/>
    <w:rsid w:val="00EA0FB5"/>
    <w:rsid w:val="00EA153A"/>
    <w:rsid w:val="00EA16C6"/>
    <w:rsid w:val="00EA2100"/>
    <w:rsid w:val="00EA23F4"/>
    <w:rsid w:val="00EA2B24"/>
    <w:rsid w:val="00EA2B7A"/>
    <w:rsid w:val="00EA2D99"/>
    <w:rsid w:val="00EA3548"/>
    <w:rsid w:val="00EA3BA8"/>
    <w:rsid w:val="00EA459C"/>
    <w:rsid w:val="00EA49A2"/>
    <w:rsid w:val="00EA5277"/>
    <w:rsid w:val="00EA5343"/>
    <w:rsid w:val="00EA56D9"/>
    <w:rsid w:val="00EA661F"/>
    <w:rsid w:val="00EA6932"/>
    <w:rsid w:val="00EA7AF6"/>
    <w:rsid w:val="00EB0279"/>
    <w:rsid w:val="00EB0869"/>
    <w:rsid w:val="00EB0AAA"/>
    <w:rsid w:val="00EB0EF3"/>
    <w:rsid w:val="00EB1338"/>
    <w:rsid w:val="00EB1549"/>
    <w:rsid w:val="00EB1730"/>
    <w:rsid w:val="00EB1A9A"/>
    <w:rsid w:val="00EB1AC4"/>
    <w:rsid w:val="00EB200A"/>
    <w:rsid w:val="00EB2C0C"/>
    <w:rsid w:val="00EB36C9"/>
    <w:rsid w:val="00EB45CF"/>
    <w:rsid w:val="00EB4604"/>
    <w:rsid w:val="00EB4BB6"/>
    <w:rsid w:val="00EB4BEF"/>
    <w:rsid w:val="00EB4BFA"/>
    <w:rsid w:val="00EB4C25"/>
    <w:rsid w:val="00EB4D13"/>
    <w:rsid w:val="00EB4F49"/>
    <w:rsid w:val="00EB508F"/>
    <w:rsid w:val="00EB5791"/>
    <w:rsid w:val="00EB595A"/>
    <w:rsid w:val="00EB5A47"/>
    <w:rsid w:val="00EB5B1F"/>
    <w:rsid w:val="00EB5EBB"/>
    <w:rsid w:val="00EB6230"/>
    <w:rsid w:val="00EB644D"/>
    <w:rsid w:val="00EB6558"/>
    <w:rsid w:val="00EB6791"/>
    <w:rsid w:val="00EB6A76"/>
    <w:rsid w:val="00EB6EDA"/>
    <w:rsid w:val="00EB70BB"/>
    <w:rsid w:val="00EB7626"/>
    <w:rsid w:val="00EB782E"/>
    <w:rsid w:val="00EB7E63"/>
    <w:rsid w:val="00EB7EDB"/>
    <w:rsid w:val="00EC04A4"/>
    <w:rsid w:val="00EC15F0"/>
    <w:rsid w:val="00EC16D6"/>
    <w:rsid w:val="00EC16DE"/>
    <w:rsid w:val="00EC18C0"/>
    <w:rsid w:val="00EC1BA2"/>
    <w:rsid w:val="00EC1CE3"/>
    <w:rsid w:val="00EC265A"/>
    <w:rsid w:val="00EC280E"/>
    <w:rsid w:val="00EC2826"/>
    <w:rsid w:val="00EC289F"/>
    <w:rsid w:val="00EC2A47"/>
    <w:rsid w:val="00EC304C"/>
    <w:rsid w:val="00EC3114"/>
    <w:rsid w:val="00EC324B"/>
    <w:rsid w:val="00EC3316"/>
    <w:rsid w:val="00EC36FF"/>
    <w:rsid w:val="00EC40C1"/>
    <w:rsid w:val="00EC456D"/>
    <w:rsid w:val="00EC4948"/>
    <w:rsid w:val="00EC4E34"/>
    <w:rsid w:val="00EC5933"/>
    <w:rsid w:val="00EC6298"/>
    <w:rsid w:val="00EC62FE"/>
    <w:rsid w:val="00EC6CCD"/>
    <w:rsid w:val="00EC76F7"/>
    <w:rsid w:val="00ED0040"/>
    <w:rsid w:val="00ED02E9"/>
    <w:rsid w:val="00ED077D"/>
    <w:rsid w:val="00ED0DEA"/>
    <w:rsid w:val="00ED19A9"/>
    <w:rsid w:val="00ED1D52"/>
    <w:rsid w:val="00ED214F"/>
    <w:rsid w:val="00ED2215"/>
    <w:rsid w:val="00ED25EF"/>
    <w:rsid w:val="00ED2663"/>
    <w:rsid w:val="00ED2991"/>
    <w:rsid w:val="00ED2E7A"/>
    <w:rsid w:val="00ED30F5"/>
    <w:rsid w:val="00ED44C2"/>
    <w:rsid w:val="00ED46AD"/>
    <w:rsid w:val="00ED4795"/>
    <w:rsid w:val="00ED4A6E"/>
    <w:rsid w:val="00ED4B7D"/>
    <w:rsid w:val="00ED5218"/>
    <w:rsid w:val="00ED570B"/>
    <w:rsid w:val="00ED59A1"/>
    <w:rsid w:val="00ED5C4B"/>
    <w:rsid w:val="00ED5EB5"/>
    <w:rsid w:val="00ED6955"/>
    <w:rsid w:val="00ED6AE9"/>
    <w:rsid w:val="00ED6F02"/>
    <w:rsid w:val="00ED6F14"/>
    <w:rsid w:val="00ED738E"/>
    <w:rsid w:val="00ED7D84"/>
    <w:rsid w:val="00ED7F0D"/>
    <w:rsid w:val="00EE016E"/>
    <w:rsid w:val="00EE0395"/>
    <w:rsid w:val="00EE0582"/>
    <w:rsid w:val="00EE0D68"/>
    <w:rsid w:val="00EE0DD3"/>
    <w:rsid w:val="00EE10A4"/>
    <w:rsid w:val="00EE11AD"/>
    <w:rsid w:val="00EE131C"/>
    <w:rsid w:val="00EE1663"/>
    <w:rsid w:val="00EE16C0"/>
    <w:rsid w:val="00EE18EC"/>
    <w:rsid w:val="00EE1C9E"/>
    <w:rsid w:val="00EE26FE"/>
    <w:rsid w:val="00EE2AF5"/>
    <w:rsid w:val="00EE2CDB"/>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6D6A"/>
    <w:rsid w:val="00EE7106"/>
    <w:rsid w:val="00EE712F"/>
    <w:rsid w:val="00EE726C"/>
    <w:rsid w:val="00EE737E"/>
    <w:rsid w:val="00EE7D17"/>
    <w:rsid w:val="00EE7E42"/>
    <w:rsid w:val="00EF0220"/>
    <w:rsid w:val="00EF0A40"/>
    <w:rsid w:val="00EF113F"/>
    <w:rsid w:val="00EF134C"/>
    <w:rsid w:val="00EF1999"/>
    <w:rsid w:val="00EF1B61"/>
    <w:rsid w:val="00EF1D7F"/>
    <w:rsid w:val="00EF2494"/>
    <w:rsid w:val="00EF2B8E"/>
    <w:rsid w:val="00EF2FEA"/>
    <w:rsid w:val="00EF303C"/>
    <w:rsid w:val="00EF3221"/>
    <w:rsid w:val="00EF37C0"/>
    <w:rsid w:val="00EF38BD"/>
    <w:rsid w:val="00EF4310"/>
    <w:rsid w:val="00EF48C7"/>
    <w:rsid w:val="00EF53CC"/>
    <w:rsid w:val="00EF57A9"/>
    <w:rsid w:val="00EF5C27"/>
    <w:rsid w:val="00EF620C"/>
    <w:rsid w:val="00EF668F"/>
    <w:rsid w:val="00EF6924"/>
    <w:rsid w:val="00EF7959"/>
    <w:rsid w:val="00EF7F07"/>
    <w:rsid w:val="00F00159"/>
    <w:rsid w:val="00F001C1"/>
    <w:rsid w:val="00F003A6"/>
    <w:rsid w:val="00F007DE"/>
    <w:rsid w:val="00F0088A"/>
    <w:rsid w:val="00F00C09"/>
    <w:rsid w:val="00F00FA0"/>
    <w:rsid w:val="00F011D0"/>
    <w:rsid w:val="00F019DD"/>
    <w:rsid w:val="00F026E3"/>
    <w:rsid w:val="00F03753"/>
    <w:rsid w:val="00F0378E"/>
    <w:rsid w:val="00F038B5"/>
    <w:rsid w:val="00F03AEB"/>
    <w:rsid w:val="00F03C02"/>
    <w:rsid w:val="00F03C21"/>
    <w:rsid w:val="00F03DDE"/>
    <w:rsid w:val="00F03EAD"/>
    <w:rsid w:val="00F04752"/>
    <w:rsid w:val="00F04983"/>
    <w:rsid w:val="00F0550B"/>
    <w:rsid w:val="00F057B9"/>
    <w:rsid w:val="00F05985"/>
    <w:rsid w:val="00F05996"/>
    <w:rsid w:val="00F05A19"/>
    <w:rsid w:val="00F05AA5"/>
    <w:rsid w:val="00F06084"/>
    <w:rsid w:val="00F06111"/>
    <w:rsid w:val="00F064B5"/>
    <w:rsid w:val="00F064F9"/>
    <w:rsid w:val="00F06E6A"/>
    <w:rsid w:val="00F07587"/>
    <w:rsid w:val="00F076DE"/>
    <w:rsid w:val="00F07EBC"/>
    <w:rsid w:val="00F10524"/>
    <w:rsid w:val="00F10972"/>
    <w:rsid w:val="00F10E94"/>
    <w:rsid w:val="00F112F1"/>
    <w:rsid w:val="00F117C2"/>
    <w:rsid w:val="00F1184C"/>
    <w:rsid w:val="00F11C48"/>
    <w:rsid w:val="00F12072"/>
    <w:rsid w:val="00F121B1"/>
    <w:rsid w:val="00F123DA"/>
    <w:rsid w:val="00F12A41"/>
    <w:rsid w:val="00F12BDB"/>
    <w:rsid w:val="00F12E04"/>
    <w:rsid w:val="00F130AE"/>
    <w:rsid w:val="00F135F2"/>
    <w:rsid w:val="00F137A3"/>
    <w:rsid w:val="00F13941"/>
    <w:rsid w:val="00F13FA5"/>
    <w:rsid w:val="00F14214"/>
    <w:rsid w:val="00F14287"/>
    <w:rsid w:val="00F14405"/>
    <w:rsid w:val="00F1445F"/>
    <w:rsid w:val="00F145DF"/>
    <w:rsid w:val="00F1518B"/>
    <w:rsid w:val="00F1521E"/>
    <w:rsid w:val="00F15421"/>
    <w:rsid w:val="00F15557"/>
    <w:rsid w:val="00F15A37"/>
    <w:rsid w:val="00F165AB"/>
    <w:rsid w:val="00F16861"/>
    <w:rsid w:val="00F16960"/>
    <w:rsid w:val="00F16AC8"/>
    <w:rsid w:val="00F17648"/>
    <w:rsid w:val="00F176B7"/>
    <w:rsid w:val="00F17C86"/>
    <w:rsid w:val="00F17D32"/>
    <w:rsid w:val="00F17EA4"/>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396D"/>
    <w:rsid w:val="00F2401F"/>
    <w:rsid w:val="00F2403B"/>
    <w:rsid w:val="00F2463C"/>
    <w:rsid w:val="00F24B3E"/>
    <w:rsid w:val="00F25139"/>
    <w:rsid w:val="00F251D8"/>
    <w:rsid w:val="00F25496"/>
    <w:rsid w:val="00F254A8"/>
    <w:rsid w:val="00F25C21"/>
    <w:rsid w:val="00F25D33"/>
    <w:rsid w:val="00F26065"/>
    <w:rsid w:val="00F2621F"/>
    <w:rsid w:val="00F26611"/>
    <w:rsid w:val="00F2670F"/>
    <w:rsid w:val="00F2681B"/>
    <w:rsid w:val="00F26B7C"/>
    <w:rsid w:val="00F270C3"/>
    <w:rsid w:val="00F27188"/>
    <w:rsid w:val="00F2757C"/>
    <w:rsid w:val="00F2798A"/>
    <w:rsid w:val="00F279E8"/>
    <w:rsid w:val="00F30403"/>
    <w:rsid w:val="00F30417"/>
    <w:rsid w:val="00F309E9"/>
    <w:rsid w:val="00F30BF5"/>
    <w:rsid w:val="00F30DC9"/>
    <w:rsid w:val="00F31107"/>
    <w:rsid w:val="00F31451"/>
    <w:rsid w:val="00F315FA"/>
    <w:rsid w:val="00F31E61"/>
    <w:rsid w:val="00F32242"/>
    <w:rsid w:val="00F326A2"/>
    <w:rsid w:val="00F32807"/>
    <w:rsid w:val="00F32B51"/>
    <w:rsid w:val="00F3372A"/>
    <w:rsid w:val="00F337D4"/>
    <w:rsid w:val="00F33F03"/>
    <w:rsid w:val="00F34039"/>
    <w:rsid w:val="00F340EA"/>
    <w:rsid w:val="00F341BA"/>
    <w:rsid w:val="00F34378"/>
    <w:rsid w:val="00F34480"/>
    <w:rsid w:val="00F34626"/>
    <w:rsid w:val="00F34C34"/>
    <w:rsid w:val="00F3510C"/>
    <w:rsid w:val="00F35574"/>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3BA5"/>
    <w:rsid w:val="00F444EE"/>
    <w:rsid w:val="00F4486F"/>
    <w:rsid w:val="00F44C6C"/>
    <w:rsid w:val="00F44C89"/>
    <w:rsid w:val="00F44DC3"/>
    <w:rsid w:val="00F44E77"/>
    <w:rsid w:val="00F455CB"/>
    <w:rsid w:val="00F45822"/>
    <w:rsid w:val="00F45A96"/>
    <w:rsid w:val="00F45ACC"/>
    <w:rsid w:val="00F45D73"/>
    <w:rsid w:val="00F465A2"/>
    <w:rsid w:val="00F467F7"/>
    <w:rsid w:val="00F46A59"/>
    <w:rsid w:val="00F47315"/>
    <w:rsid w:val="00F477F9"/>
    <w:rsid w:val="00F47DE8"/>
    <w:rsid w:val="00F47E1E"/>
    <w:rsid w:val="00F47FC7"/>
    <w:rsid w:val="00F500DA"/>
    <w:rsid w:val="00F5060A"/>
    <w:rsid w:val="00F50965"/>
    <w:rsid w:val="00F50CCD"/>
    <w:rsid w:val="00F50E9C"/>
    <w:rsid w:val="00F50FC2"/>
    <w:rsid w:val="00F50FC9"/>
    <w:rsid w:val="00F51422"/>
    <w:rsid w:val="00F518B5"/>
    <w:rsid w:val="00F51C2D"/>
    <w:rsid w:val="00F51F46"/>
    <w:rsid w:val="00F52868"/>
    <w:rsid w:val="00F530F1"/>
    <w:rsid w:val="00F53BCD"/>
    <w:rsid w:val="00F53BE5"/>
    <w:rsid w:val="00F541E4"/>
    <w:rsid w:val="00F5468E"/>
    <w:rsid w:val="00F54B7F"/>
    <w:rsid w:val="00F55521"/>
    <w:rsid w:val="00F5593D"/>
    <w:rsid w:val="00F55954"/>
    <w:rsid w:val="00F559E6"/>
    <w:rsid w:val="00F55BC9"/>
    <w:rsid w:val="00F55CB3"/>
    <w:rsid w:val="00F55DFD"/>
    <w:rsid w:val="00F56A49"/>
    <w:rsid w:val="00F56C09"/>
    <w:rsid w:val="00F57332"/>
    <w:rsid w:val="00F60493"/>
    <w:rsid w:val="00F605A3"/>
    <w:rsid w:val="00F60920"/>
    <w:rsid w:val="00F60A57"/>
    <w:rsid w:val="00F60F60"/>
    <w:rsid w:val="00F60F6A"/>
    <w:rsid w:val="00F61248"/>
    <w:rsid w:val="00F613EE"/>
    <w:rsid w:val="00F61FAC"/>
    <w:rsid w:val="00F62921"/>
    <w:rsid w:val="00F62DE2"/>
    <w:rsid w:val="00F63495"/>
    <w:rsid w:val="00F638AE"/>
    <w:rsid w:val="00F64357"/>
    <w:rsid w:val="00F643C4"/>
    <w:rsid w:val="00F64462"/>
    <w:rsid w:val="00F644DF"/>
    <w:rsid w:val="00F64620"/>
    <w:rsid w:val="00F64787"/>
    <w:rsid w:val="00F64974"/>
    <w:rsid w:val="00F64EDB"/>
    <w:rsid w:val="00F656C1"/>
    <w:rsid w:val="00F660E2"/>
    <w:rsid w:val="00F663D9"/>
    <w:rsid w:val="00F666A2"/>
    <w:rsid w:val="00F66EFA"/>
    <w:rsid w:val="00F672A6"/>
    <w:rsid w:val="00F673EA"/>
    <w:rsid w:val="00F6747A"/>
    <w:rsid w:val="00F6770A"/>
    <w:rsid w:val="00F70006"/>
    <w:rsid w:val="00F70633"/>
    <w:rsid w:val="00F706DB"/>
    <w:rsid w:val="00F706F3"/>
    <w:rsid w:val="00F70C1A"/>
    <w:rsid w:val="00F70E77"/>
    <w:rsid w:val="00F7123C"/>
    <w:rsid w:val="00F71727"/>
    <w:rsid w:val="00F71865"/>
    <w:rsid w:val="00F71CE0"/>
    <w:rsid w:val="00F71D8E"/>
    <w:rsid w:val="00F71E4F"/>
    <w:rsid w:val="00F7202E"/>
    <w:rsid w:val="00F721A9"/>
    <w:rsid w:val="00F72203"/>
    <w:rsid w:val="00F724E9"/>
    <w:rsid w:val="00F728C0"/>
    <w:rsid w:val="00F72C62"/>
    <w:rsid w:val="00F72DCF"/>
    <w:rsid w:val="00F72DFD"/>
    <w:rsid w:val="00F730AE"/>
    <w:rsid w:val="00F733FF"/>
    <w:rsid w:val="00F734C0"/>
    <w:rsid w:val="00F73588"/>
    <w:rsid w:val="00F735E7"/>
    <w:rsid w:val="00F73619"/>
    <w:rsid w:val="00F737F1"/>
    <w:rsid w:val="00F738CD"/>
    <w:rsid w:val="00F743D7"/>
    <w:rsid w:val="00F749EC"/>
    <w:rsid w:val="00F753E1"/>
    <w:rsid w:val="00F756D5"/>
    <w:rsid w:val="00F76165"/>
    <w:rsid w:val="00F76714"/>
    <w:rsid w:val="00F77148"/>
    <w:rsid w:val="00F77167"/>
    <w:rsid w:val="00F77BDB"/>
    <w:rsid w:val="00F77C92"/>
    <w:rsid w:val="00F80204"/>
    <w:rsid w:val="00F806BD"/>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3AF8"/>
    <w:rsid w:val="00F840E1"/>
    <w:rsid w:val="00F8416D"/>
    <w:rsid w:val="00F8463D"/>
    <w:rsid w:val="00F84B72"/>
    <w:rsid w:val="00F85233"/>
    <w:rsid w:val="00F85D8B"/>
    <w:rsid w:val="00F85DA7"/>
    <w:rsid w:val="00F8661C"/>
    <w:rsid w:val="00F867AC"/>
    <w:rsid w:val="00F87011"/>
    <w:rsid w:val="00F870A5"/>
    <w:rsid w:val="00F87AD3"/>
    <w:rsid w:val="00F87EE7"/>
    <w:rsid w:val="00F9079E"/>
    <w:rsid w:val="00F90ACB"/>
    <w:rsid w:val="00F90EB3"/>
    <w:rsid w:val="00F90F10"/>
    <w:rsid w:val="00F91269"/>
    <w:rsid w:val="00F915FC"/>
    <w:rsid w:val="00F91D33"/>
    <w:rsid w:val="00F92579"/>
    <w:rsid w:val="00F92774"/>
    <w:rsid w:val="00F92EB9"/>
    <w:rsid w:val="00F92ECE"/>
    <w:rsid w:val="00F9363F"/>
    <w:rsid w:val="00F93ACE"/>
    <w:rsid w:val="00F93DFB"/>
    <w:rsid w:val="00F94049"/>
    <w:rsid w:val="00F942F1"/>
    <w:rsid w:val="00F9480B"/>
    <w:rsid w:val="00F94C9A"/>
    <w:rsid w:val="00F94CBD"/>
    <w:rsid w:val="00F94D6F"/>
    <w:rsid w:val="00F94FE9"/>
    <w:rsid w:val="00F9546F"/>
    <w:rsid w:val="00F96176"/>
    <w:rsid w:val="00F9626F"/>
    <w:rsid w:val="00F963C5"/>
    <w:rsid w:val="00F96556"/>
    <w:rsid w:val="00F96559"/>
    <w:rsid w:val="00F96D06"/>
    <w:rsid w:val="00F976CC"/>
    <w:rsid w:val="00F97731"/>
    <w:rsid w:val="00F97944"/>
    <w:rsid w:val="00F97960"/>
    <w:rsid w:val="00FA0531"/>
    <w:rsid w:val="00FA08AD"/>
    <w:rsid w:val="00FA1646"/>
    <w:rsid w:val="00FA238C"/>
    <w:rsid w:val="00FA2416"/>
    <w:rsid w:val="00FA242F"/>
    <w:rsid w:val="00FA2543"/>
    <w:rsid w:val="00FA2823"/>
    <w:rsid w:val="00FA28A1"/>
    <w:rsid w:val="00FA2AB5"/>
    <w:rsid w:val="00FA2E53"/>
    <w:rsid w:val="00FA30BF"/>
    <w:rsid w:val="00FA314A"/>
    <w:rsid w:val="00FA324A"/>
    <w:rsid w:val="00FA33FA"/>
    <w:rsid w:val="00FA34AB"/>
    <w:rsid w:val="00FA372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7B3"/>
    <w:rsid w:val="00FA7E50"/>
    <w:rsid w:val="00FB00C9"/>
    <w:rsid w:val="00FB084B"/>
    <w:rsid w:val="00FB0C32"/>
    <w:rsid w:val="00FB0DE9"/>
    <w:rsid w:val="00FB0E87"/>
    <w:rsid w:val="00FB133A"/>
    <w:rsid w:val="00FB2B91"/>
    <w:rsid w:val="00FB2B99"/>
    <w:rsid w:val="00FB2E7A"/>
    <w:rsid w:val="00FB2F99"/>
    <w:rsid w:val="00FB31CE"/>
    <w:rsid w:val="00FB335A"/>
    <w:rsid w:val="00FB36AD"/>
    <w:rsid w:val="00FB3831"/>
    <w:rsid w:val="00FB3908"/>
    <w:rsid w:val="00FB3AE4"/>
    <w:rsid w:val="00FB3BCE"/>
    <w:rsid w:val="00FB3ED3"/>
    <w:rsid w:val="00FB403A"/>
    <w:rsid w:val="00FB4B09"/>
    <w:rsid w:val="00FB4B9C"/>
    <w:rsid w:val="00FB4C32"/>
    <w:rsid w:val="00FB51B3"/>
    <w:rsid w:val="00FB5542"/>
    <w:rsid w:val="00FB5C96"/>
    <w:rsid w:val="00FB5DEA"/>
    <w:rsid w:val="00FB5ECA"/>
    <w:rsid w:val="00FB6036"/>
    <w:rsid w:val="00FB6866"/>
    <w:rsid w:val="00FB6918"/>
    <w:rsid w:val="00FB6A89"/>
    <w:rsid w:val="00FB6B30"/>
    <w:rsid w:val="00FB6B37"/>
    <w:rsid w:val="00FB6B3B"/>
    <w:rsid w:val="00FB6C30"/>
    <w:rsid w:val="00FB7733"/>
    <w:rsid w:val="00FB7A50"/>
    <w:rsid w:val="00FB7F54"/>
    <w:rsid w:val="00FC00C0"/>
    <w:rsid w:val="00FC0535"/>
    <w:rsid w:val="00FC07BD"/>
    <w:rsid w:val="00FC0D85"/>
    <w:rsid w:val="00FC0DF1"/>
    <w:rsid w:val="00FC10AB"/>
    <w:rsid w:val="00FC165F"/>
    <w:rsid w:val="00FC1758"/>
    <w:rsid w:val="00FC19E0"/>
    <w:rsid w:val="00FC1CEA"/>
    <w:rsid w:val="00FC27AF"/>
    <w:rsid w:val="00FC2D0E"/>
    <w:rsid w:val="00FC3336"/>
    <w:rsid w:val="00FC3578"/>
    <w:rsid w:val="00FC3A9A"/>
    <w:rsid w:val="00FC3F63"/>
    <w:rsid w:val="00FC4035"/>
    <w:rsid w:val="00FC446C"/>
    <w:rsid w:val="00FC45DD"/>
    <w:rsid w:val="00FC4798"/>
    <w:rsid w:val="00FC479B"/>
    <w:rsid w:val="00FC488D"/>
    <w:rsid w:val="00FC4FB0"/>
    <w:rsid w:val="00FC50CD"/>
    <w:rsid w:val="00FC536C"/>
    <w:rsid w:val="00FC54C0"/>
    <w:rsid w:val="00FC588F"/>
    <w:rsid w:val="00FC5B8D"/>
    <w:rsid w:val="00FC6278"/>
    <w:rsid w:val="00FC63B6"/>
    <w:rsid w:val="00FC6510"/>
    <w:rsid w:val="00FC6604"/>
    <w:rsid w:val="00FC67F7"/>
    <w:rsid w:val="00FC6B42"/>
    <w:rsid w:val="00FC6C36"/>
    <w:rsid w:val="00FC6E31"/>
    <w:rsid w:val="00FC6F6A"/>
    <w:rsid w:val="00FC703D"/>
    <w:rsid w:val="00FC7245"/>
    <w:rsid w:val="00FC7426"/>
    <w:rsid w:val="00FC7806"/>
    <w:rsid w:val="00FC7C4F"/>
    <w:rsid w:val="00FC7D0C"/>
    <w:rsid w:val="00FD0107"/>
    <w:rsid w:val="00FD04BB"/>
    <w:rsid w:val="00FD050C"/>
    <w:rsid w:val="00FD0D7D"/>
    <w:rsid w:val="00FD146A"/>
    <w:rsid w:val="00FD1490"/>
    <w:rsid w:val="00FD1BE0"/>
    <w:rsid w:val="00FD2269"/>
    <w:rsid w:val="00FD274C"/>
    <w:rsid w:val="00FD2E02"/>
    <w:rsid w:val="00FD2E9F"/>
    <w:rsid w:val="00FD2EC3"/>
    <w:rsid w:val="00FD309D"/>
    <w:rsid w:val="00FD3495"/>
    <w:rsid w:val="00FD370E"/>
    <w:rsid w:val="00FD3B6C"/>
    <w:rsid w:val="00FD3BC6"/>
    <w:rsid w:val="00FD425B"/>
    <w:rsid w:val="00FD4A11"/>
    <w:rsid w:val="00FD4C38"/>
    <w:rsid w:val="00FD4E1E"/>
    <w:rsid w:val="00FD4FD6"/>
    <w:rsid w:val="00FD5D3B"/>
    <w:rsid w:val="00FD5E00"/>
    <w:rsid w:val="00FD5EE6"/>
    <w:rsid w:val="00FD6151"/>
    <w:rsid w:val="00FD6226"/>
    <w:rsid w:val="00FD6371"/>
    <w:rsid w:val="00FD6708"/>
    <w:rsid w:val="00FD7840"/>
    <w:rsid w:val="00FD7860"/>
    <w:rsid w:val="00FD7A64"/>
    <w:rsid w:val="00FE000E"/>
    <w:rsid w:val="00FE06EA"/>
    <w:rsid w:val="00FE0725"/>
    <w:rsid w:val="00FE08A4"/>
    <w:rsid w:val="00FE11FF"/>
    <w:rsid w:val="00FE131C"/>
    <w:rsid w:val="00FE1784"/>
    <w:rsid w:val="00FE17B7"/>
    <w:rsid w:val="00FE18D3"/>
    <w:rsid w:val="00FE1A5C"/>
    <w:rsid w:val="00FE1AF4"/>
    <w:rsid w:val="00FE1EA2"/>
    <w:rsid w:val="00FE2A2E"/>
    <w:rsid w:val="00FE2B33"/>
    <w:rsid w:val="00FE3056"/>
    <w:rsid w:val="00FE3CFE"/>
    <w:rsid w:val="00FE3D4D"/>
    <w:rsid w:val="00FE3D94"/>
    <w:rsid w:val="00FE4255"/>
    <w:rsid w:val="00FE4346"/>
    <w:rsid w:val="00FE484A"/>
    <w:rsid w:val="00FE54C1"/>
    <w:rsid w:val="00FE58AE"/>
    <w:rsid w:val="00FE5AEC"/>
    <w:rsid w:val="00FE5EF4"/>
    <w:rsid w:val="00FE5F32"/>
    <w:rsid w:val="00FE6497"/>
    <w:rsid w:val="00FE6573"/>
    <w:rsid w:val="00FE68CA"/>
    <w:rsid w:val="00FE6B74"/>
    <w:rsid w:val="00FE6E8C"/>
    <w:rsid w:val="00FE6F49"/>
    <w:rsid w:val="00FE744B"/>
    <w:rsid w:val="00FE75BC"/>
    <w:rsid w:val="00FE7AB5"/>
    <w:rsid w:val="00FF066F"/>
    <w:rsid w:val="00FF0910"/>
    <w:rsid w:val="00FF0AE4"/>
    <w:rsid w:val="00FF0C84"/>
    <w:rsid w:val="00FF0FD0"/>
    <w:rsid w:val="00FF10A7"/>
    <w:rsid w:val="00FF112D"/>
    <w:rsid w:val="00FF128C"/>
    <w:rsid w:val="00FF1610"/>
    <w:rsid w:val="00FF1BB9"/>
    <w:rsid w:val="00FF20CB"/>
    <w:rsid w:val="00FF210F"/>
    <w:rsid w:val="00FF2425"/>
    <w:rsid w:val="00FF312E"/>
    <w:rsid w:val="00FF3AA1"/>
    <w:rsid w:val="00FF3E8F"/>
    <w:rsid w:val="00FF4467"/>
    <w:rsid w:val="00FF472B"/>
    <w:rsid w:val="00FF4D58"/>
    <w:rsid w:val="00FF4D76"/>
    <w:rsid w:val="00FF4F95"/>
    <w:rsid w:val="00FF51AF"/>
    <w:rsid w:val="00FF5457"/>
    <w:rsid w:val="00FF5ED3"/>
    <w:rsid w:val="00FF614F"/>
    <w:rsid w:val="00FF6158"/>
    <w:rsid w:val="00FF64E1"/>
    <w:rsid w:val="00FF69E0"/>
    <w:rsid w:val="00FF6ED7"/>
    <w:rsid w:val="00FF7E0D"/>
    <w:rsid w:val="0FE8324A"/>
    <w:rsid w:val="154D2FF5"/>
    <w:rsid w:val="164576B5"/>
    <w:rsid w:val="1D5F38C3"/>
    <w:rsid w:val="3C4A0899"/>
    <w:rsid w:val="4B6C520E"/>
    <w:rsid w:val="5892145E"/>
    <w:rsid w:val="61421DC2"/>
    <w:rsid w:val="6A612948"/>
    <w:rsid w:val="6EC05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DF69C07"/>
  <w15:docId w15:val="{17CE9D61-74F0-4918-AEE8-10E10B91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Bullet 5" w:qFormat="1"/>
    <w:lsdException w:name="Default Paragraph Font" w:semiHidden="1" w:uiPriority="1" w:unhideWhenUsed="1" w:qFormat="1"/>
    <w:lsdException w:name="Body Text" w:qFormat="1"/>
    <w:lsdException w:name="Hyperlink" w:uiPriority="99" w:qFormat="1"/>
    <w:lsdException w:name="Strong" w:uiPriority="22"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0"/>
    <w:uiPriority w:val="9"/>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uiPriority w:val="9"/>
    <w:qFormat/>
    <w:pPr>
      <w:keepNext/>
      <w:spacing w:before="240" w:after="60"/>
      <w:outlineLvl w:val="1"/>
    </w:pPr>
    <w:rPr>
      <w:rFonts w:ascii="Arial" w:eastAsia="MS Mincho" w:hAnsi="Arial" w:cs="Arial"/>
      <w:b/>
      <w:bCs/>
      <w:iCs/>
      <w:szCs w:val="28"/>
      <w:lang w:eastAsia="zh-CN"/>
    </w:rPr>
  </w:style>
  <w:style w:type="paragraph" w:styleId="3">
    <w:name w:val="heading 3"/>
    <w:aliases w:val="H3,h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pPr>
      <w:tabs>
        <w:tab w:val="left" w:pos="1304"/>
      </w:tabs>
      <w:ind w:left="1304" w:hanging="1304"/>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2"/>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2">
    <w:name w:val="toc 1"/>
    <w:basedOn w:val="a"/>
    <w:next w:val="a"/>
  </w:style>
  <w:style w:type="paragraph" w:styleId="aa">
    <w:name w:val="Date"/>
    <w:basedOn w:val="a"/>
    <w:next w:val="a"/>
    <w:link w:val="ab"/>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0">
    <w:name w:val="Normal (Web)"/>
    <w:basedOn w:val="a"/>
    <w:uiPriority w:val="99"/>
    <w:unhideWhenUsed/>
    <w:qFormat/>
    <w:pPr>
      <w:spacing w:before="100" w:beforeAutospacing="1" w:after="100" w:afterAutospacing="1"/>
      <w:jc w:val="left"/>
    </w:pPr>
    <w:rPr>
      <w:rFonts w:eastAsiaTheme="minorEastAsia"/>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3 字符,h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リスト段落,Plan,Fo,Listenabsatz,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ind w:left="357" w:hanging="357"/>
      <w:jc w:val="both"/>
    </w:pPr>
    <w:rPr>
      <w:rFonts w:eastAsiaTheme="minorEastAsia"/>
      <w:szCs w:val="16"/>
    </w:rPr>
  </w:style>
  <w:style w:type="character" w:customStyle="1" w:styleId="af7">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3">
    <w:name w:val="修订1"/>
    <w:hidden/>
    <w:uiPriority w:val="99"/>
    <w:semiHidden/>
    <w:rPr>
      <w:rFonts w:eastAsia="Times New Roman"/>
      <w:szCs w:val="24"/>
      <w:lang w:eastAsia="en-US"/>
    </w:rPr>
  </w:style>
  <w:style w:type="paragraph" w:customStyle="1" w:styleId="Proposal0">
    <w:name w:val="Proposal"/>
    <w:basedOn w:val="a"/>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rPr>
      <w:lang w:val="en-GB" w:eastAsia="en-US"/>
    </w:rPr>
  </w:style>
  <w:style w:type="paragraph" w:customStyle="1" w:styleId="textintend1">
    <w:name w:val="text intend 1"/>
    <w:basedOn w:val="tex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6"/>
    <w:next w:val="a"/>
    <w:link w:val="title2Char"/>
    <w:qFormat/>
    <w:pPr>
      <w:numPr>
        <w:ilvl w:val="1"/>
        <w:numId w:val="8"/>
      </w:numPr>
      <w:ind w:firstLineChars="0" w:firstLine="0"/>
    </w:pPr>
    <w:rPr>
      <w:rFonts w:ascii="Arial" w:eastAsiaTheme="minorEastAsia" w:hAnsi="Arial" w:cs="Arial"/>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rPr>
      <w:rFonts w:ascii="Arial" w:hAnsi="Arial"/>
      <w:sz w:val="36"/>
    </w:rPr>
  </w:style>
  <w:style w:type="paragraph" w:customStyle="1" w:styleId="title3">
    <w:name w:val="title 3"/>
    <w:basedOn w:val="title2"/>
    <w:next w:val="a"/>
    <w:link w:val="title30"/>
    <w:qFormat/>
    <w:pPr>
      <w:numPr>
        <w:ilvl w:val="2"/>
        <w:numId w:val="0"/>
      </w:numPr>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rPr>
      <w:rFonts w:ascii="Arial" w:eastAsiaTheme="minorEastAsia" w:hAnsi="Arial" w:cs="Arial"/>
      <w:kern w:val="2"/>
      <w:sz w:val="28"/>
      <w:szCs w:val="22"/>
    </w:rPr>
  </w:style>
  <w:style w:type="paragraph" w:customStyle="1" w:styleId="proposal">
    <w:name w:val="proposal"/>
    <w:basedOn w:val="a0"/>
    <w:next w:val="a"/>
    <w:link w:val="proposalChar"/>
    <w:qFormat/>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qFormat/>
    <w:rPr>
      <w:rFonts w:ascii="Arial" w:eastAsiaTheme="minorEastAsia" w:hAnsi="Arial" w:cs="Arial"/>
      <w:kern w:val="2"/>
      <w:sz w:val="22"/>
      <w:szCs w:val="22"/>
    </w:rPr>
  </w:style>
  <w:style w:type="paragraph" w:customStyle="1" w:styleId="bullet1">
    <w:name w:val="bullet1"/>
    <w:basedOn w:val="a"/>
    <w:link w:val="bullet10"/>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10">
    <w:name w:val="bullet1 字符"/>
    <w:link w:val="bullet1"/>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rPr>
      <w:rFonts w:ascii="Times" w:hAnsi="Times"/>
      <w:lang w:val="en-GB" w:eastAsia="en-US"/>
    </w:rPr>
  </w:style>
  <w:style w:type="character" w:customStyle="1" w:styleId="14">
    <w:name w:val="列表段落 字符1"/>
    <w:uiPriority w:val="34"/>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Pr>
    </w:pPr>
  </w:style>
  <w:style w:type="paragraph" w:customStyle="1" w:styleId="bullet3">
    <w:name w:val="bullet3"/>
    <w:basedOn w:val="bullet1"/>
    <w:link w:val="bullet30"/>
    <w:qFormat/>
    <w:pPr>
      <w:numPr>
        <w:ilvl w:val="2"/>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fig">
    <w:name w:val="tab&amp;fig"/>
    <w:basedOn w:val="a"/>
    <w:link w:val="tabfig0"/>
    <w:qFormat/>
    <w:pPr>
      <w:jc w:val="center"/>
    </w:pPr>
    <w:rPr>
      <w:rFonts w:eastAsiaTheme="minorEastAsia"/>
      <w:lang w:eastAsia="zh-CN"/>
    </w:rPr>
  </w:style>
  <w:style w:type="paragraph" w:customStyle="1" w:styleId="tabletext">
    <w:name w:val="tabletext"/>
    <w:basedOn w:val="tabfig"/>
    <w:link w:val="tabletext0"/>
    <w:qFormat/>
    <w:pPr>
      <w:spacing w:after="0"/>
    </w:pPr>
  </w:style>
  <w:style w:type="character" w:customStyle="1" w:styleId="tabfig0">
    <w:name w:val="tab&amp;fig 字符"/>
    <w:basedOn w:val="a1"/>
    <w:link w:val="tabfig"/>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fig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character" w:customStyle="1" w:styleId="Char2">
    <w:name w:val="正文文本 Char"/>
    <w:qFormat/>
    <w:rPr>
      <w:rFonts w:eastAsia="MS Mincho"/>
      <w:szCs w:val="24"/>
      <w:lang w:val="en-US" w:eastAsia="en-US" w:bidi="ar-SA"/>
    </w:rPr>
  </w:style>
  <w:style w:type="character" w:customStyle="1" w:styleId="normaltextrun">
    <w:name w:val="normaltextrun"/>
    <w:basedOn w:val="a1"/>
    <w:qFormat/>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paragraph" w:customStyle="1" w:styleId="tal0">
    <w:name w:val="tal"/>
    <w:basedOn w:val="a"/>
    <w:qFormat/>
    <w:pPr>
      <w:spacing w:before="100" w:beforeAutospacing="1" w:after="100" w:afterAutospacing="1"/>
      <w:jc w:val="left"/>
    </w:pPr>
    <w:rPr>
      <w:rFonts w:ascii="Calibri" w:eastAsiaTheme="minorHAnsi" w:hAnsi="Calibri" w:cs="Calibri"/>
      <w:sz w:val="22"/>
      <w:szCs w:val="22"/>
    </w:rPr>
  </w:style>
  <w:style w:type="paragraph" w:styleId="afb">
    <w:name w:val="Revision"/>
    <w:hidden/>
    <w:uiPriority w:val="99"/>
    <w:semiHidden/>
    <w:rsid w:val="00305BF6"/>
    <w:rPr>
      <w:rFonts w:eastAsia="Times New Roman"/>
      <w:szCs w:val="24"/>
      <w:lang w:eastAsia="en-US"/>
    </w:rPr>
  </w:style>
  <w:style w:type="paragraph" w:customStyle="1" w:styleId="ZT">
    <w:name w:val="ZT"/>
    <w:rsid w:val="0018340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173658"/>
    <w:rPr>
      <w:rFonts w:ascii="Times" w:eastAsia="宋体" w:hAnsi="Times"/>
      <w:sz w:val="22"/>
      <w:szCs w:val="24"/>
      <w:lang w:eastAsia="ja-JP"/>
    </w:rPr>
  </w:style>
  <w:style w:type="character" w:customStyle="1" w:styleId="font71">
    <w:name w:val="font71"/>
    <w:basedOn w:val="a1"/>
    <w:qFormat/>
    <w:rsid w:val="00BC3B8A"/>
    <w:rPr>
      <w:rFonts w:ascii="Times New Roman" w:hAnsi="Times New Roman" w:cs="Times New Roman" w:hint="default"/>
      <w:b/>
      <w:bCs/>
      <w:color w:val="FF0000"/>
      <w:sz w:val="22"/>
      <w:szCs w:val="22"/>
      <w:u w:val="none"/>
    </w:rPr>
  </w:style>
  <w:style w:type="character" w:customStyle="1" w:styleId="font61">
    <w:name w:val="font61"/>
    <w:basedOn w:val="a1"/>
    <w:qFormat/>
    <w:rsid w:val="00BC3B8A"/>
    <w:rPr>
      <w:rFonts w:ascii="Times New Roman" w:hAnsi="Times New Roman" w:cs="Times New Roman" w:hint="default"/>
      <w:b/>
      <w:bCs/>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4092">
      <w:bodyDiv w:val="1"/>
      <w:marLeft w:val="0"/>
      <w:marRight w:val="0"/>
      <w:marTop w:val="0"/>
      <w:marBottom w:val="0"/>
      <w:divBdr>
        <w:top w:val="none" w:sz="0" w:space="0" w:color="auto"/>
        <w:left w:val="none" w:sz="0" w:space="0" w:color="auto"/>
        <w:bottom w:val="none" w:sz="0" w:space="0" w:color="auto"/>
        <w:right w:val="none" w:sz="0" w:space="0" w:color="auto"/>
      </w:divBdr>
    </w:div>
    <w:div w:id="62263884">
      <w:bodyDiv w:val="1"/>
      <w:marLeft w:val="0"/>
      <w:marRight w:val="0"/>
      <w:marTop w:val="0"/>
      <w:marBottom w:val="0"/>
      <w:divBdr>
        <w:top w:val="none" w:sz="0" w:space="0" w:color="auto"/>
        <w:left w:val="none" w:sz="0" w:space="0" w:color="auto"/>
        <w:bottom w:val="none" w:sz="0" w:space="0" w:color="auto"/>
        <w:right w:val="none" w:sz="0" w:space="0" w:color="auto"/>
      </w:divBdr>
    </w:div>
    <w:div w:id="201865499">
      <w:bodyDiv w:val="1"/>
      <w:marLeft w:val="0"/>
      <w:marRight w:val="0"/>
      <w:marTop w:val="0"/>
      <w:marBottom w:val="0"/>
      <w:divBdr>
        <w:top w:val="none" w:sz="0" w:space="0" w:color="auto"/>
        <w:left w:val="none" w:sz="0" w:space="0" w:color="auto"/>
        <w:bottom w:val="none" w:sz="0" w:space="0" w:color="auto"/>
        <w:right w:val="none" w:sz="0" w:space="0" w:color="auto"/>
      </w:divBdr>
    </w:div>
    <w:div w:id="304287211">
      <w:bodyDiv w:val="1"/>
      <w:marLeft w:val="0"/>
      <w:marRight w:val="0"/>
      <w:marTop w:val="0"/>
      <w:marBottom w:val="0"/>
      <w:divBdr>
        <w:top w:val="none" w:sz="0" w:space="0" w:color="auto"/>
        <w:left w:val="none" w:sz="0" w:space="0" w:color="auto"/>
        <w:bottom w:val="none" w:sz="0" w:space="0" w:color="auto"/>
        <w:right w:val="none" w:sz="0" w:space="0" w:color="auto"/>
      </w:divBdr>
    </w:div>
    <w:div w:id="359819194">
      <w:bodyDiv w:val="1"/>
      <w:marLeft w:val="0"/>
      <w:marRight w:val="0"/>
      <w:marTop w:val="0"/>
      <w:marBottom w:val="0"/>
      <w:divBdr>
        <w:top w:val="none" w:sz="0" w:space="0" w:color="auto"/>
        <w:left w:val="none" w:sz="0" w:space="0" w:color="auto"/>
        <w:bottom w:val="none" w:sz="0" w:space="0" w:color="auto"/>
        <w:right w:val="none" w:sz="0" w:space="0" w:color="auto"/>
      </w:divBdr>
    </w:div>
    <w:div w:id="385178198">
      <w:bodyDiv w:val="1"/>
      <w:marLeft w:val="0"/>
      <w:marRight w:val="0"/>
      <w:marTop w:val="0"/>
      <w:marBottom w:val="0"/>
      <w:divBdr>
        <w:top w:val="none" w:sz="0" w:space="0" w:color="auto"/>
        <w:left w:val="none" w:sz="0" w:space="0" w:color="auto"/>
        <w:bottom w:val="none" w:sz="0" w:space="0" w:color="auto"/>
        <w:right w:val="none" w:sz="0" w:space="0" w:color="auto"/>
      </w:divBdr>
    </w:div>
    <w:div w:id="394206843">
      <w:bodyDiv w:val="1"/>
      <w:marLeft w:val="0"/>
      <w:marRight w:val="0"/>
      <w:marTop w:val="0"/>
      <w:marBottom w:val="0"/>
      <w:divBdr>
        <w:top w:val="none" w:sz="0" w:space="0" w:color="auto"/>
        <w:left w:val="none" w:sz="0" w:space="0" w:color="auto"/>
        <w:bottom w:val="none" w:sz="0" w:space="0" w:color="auto"/>
        <w:right w:val="none" w:sz="0" w:space="0" w:color="auto"/>
      </w:divBdr>
    </w:div>
    <w:div w:id="434519633">
      <w:bodyDiv w:val="1"/>
      <w:marLeft w:val="0"/>
      <w:marRight w:val="0"/>
      <w:marTop w:val="0"/>
      <w:marBottom w:val="0"/>
      <w:divBdr>
        <w:top w:val="none" w:sz="0" w:space="0" w:color="auto"/>
        <w:left w:val="none" w:sz="0" w:space="0" w:color="auto"/>
        <w:bottom w:val="none" w:sz="0" w:space="0" w:color="auto"/>
        <w:right w:val="none" w:sz="0" w:space="0" w:color="auto"/>
      </w:divBdr>
    </w:div>
    <w:div w:id="579214120">
      <w:bodyDiv w:val="1"/>
      <w:marLeft w:val="0"/>
      <w:marRight w:val="0"/>
      <w:marTop w:val="0"/>
      <w:marBottom w:val="0"/>
      <w:divBdr>
        <w:top w:val="none" w:sz="0" w:space="0" w:color="auto"/>
        <w:left w:val="none" w:sz="0" w:space="0" w:color="auto"/>
        <w:bottom w:val="none" w:sz="0" w:space="0" w:color="auto"/>
        <w:right w:val="none" w:sz="0" w:space="0" w:color="auto"/>
      </w:divBdr>
    </w:div>
    <w:div w:id="684867688">
      <w:bodyDiv w:val="1"/>
      <w:marLeft w:val="0"/>
      <w:marRight w:val="0"/>
      <w:marTop w:val="0"/>
      <w:marBottom w:val="0"/>
      <w:divBdr>
        <w:top w:val="none" w:sz="0" w:space="0" w:color="auto"/>
        <w:left w:val="none" w:sz="0" w:space="0" w:color="auto"/>
        <w:bottom w:val="none" w:sz="0" w:space="0" w:color="auto"/>
        <w:right w:val="none" w:sz="0" w:space="0" w:color="auto"/>
      </w:divBdr>
    </w:div>
    <w:div w:id="720903511">
      <w:bodyDiv w:val="1"/>
      <w:marLeft w:val="0"/>
      <w:marRight w:val="0"/>
      <w:marTop w:val="0"/>
      <w:marBottom w:val="0"/>
      <w:divBdr>
        <w:top w:val="none" w:sz="0" w:space="0" w:color="auto"/>
        <w:left w:val="none" w:sz="0" w:space="0" w:color="auto"/>
        <w:bottom w:val="none" w:sz="0" w:space="0" w:color="auto"/>
        <w:right w:val="none" w:sz="0" w:space="0" w:color="auto"/>
      </w:divBdr>
    </w:div>
    <w:div w:id="808091385">
      <w:bodyDiv w:val="1"/>
      <w:marLeft w:val="0"/>
      <w:marRight w:val="0"/>
      <w:marTop w:val="0"/>
      <w:marBottom w:val="0"/>
      <w:divBdr>
        <w:top w:val="none" w:sz="0" w:space="0" w:color="auto"/>
        <w:left w:val="none" w:sz="0" w:space="0" w:color="auto"/>
        <w:bottom w:val="none" w:sz="0" w:space="0" w:color="auto"/>
        <w:right w:val="none" w:sz="0" w:space="0" w:color="auto"/>
      </w:divBdr>
    </w:div>
    <w:div w:id="940721364">
      <w:bodyDiv w:val="1"/>
      <w:marLeft w:val="0"/>
      <w:marRight w:val="0"/>
      <w:marTop w:val="0"/>
      <w:marBottom w:val="0"/>
      <w:divBdr>
        <w:top w:val="none" w:sz="0" w:space="0" w:color="auto"/>
        <w:left w:val="none" w:sz="0" w:space="0" w:color="auto"/>
        <w:bottom w:val="none" w:sz="0" w:space="0" w:color="auto"/>
        <w:right w:val="none" w:sz="0" w:space="0" w:color="auto"/>
      </w:divBdr>
    </w:div>
    <w:div w:id="944767261">
      <w:bodyDiv w:val="1"/>
      <w:marLeft w:val="0"/>
      <w:marRight w:val="0"/>
      <w:marTop w:val="0"/>
      <w:marBottom w:val="0"/>
      <w:divBdr>
        <w:top w:val="none" w:sz="0" w:space="0" w:color="auto"/>
        <w:left w:val="none" w:sz="0" w:space="0" w:color="auto"/>
        <w:bottom w:val="none" w:sz="0" w:space="0" w:color="auto"/>
        <w:right w:val="none" w:sz="0" w:space="0" w:color="auto"/>
      </w:divBdr>
      <w:divsChild>
        <w:div w:id="696740662">
          <w:marLeft w:val="0"/>
          <w:marRight w:val="0"/>
          <w:marTop w:val="0"/>
          <w:marBottom w:val="0"/>
          <w:divBdr>
            <w:top w:val="none" w:sz="0" w:space="0" w:color="auto"/>
            <w:left w:val="none" w:sz="0" w:space="0" w:color="auto"/>
            <w:bottom w:val="none" w:sz="0" w:space="0" w:color="auto"/>
            <w:right w:val="none" w:sz="0" w:space="0" w:color="auto"/>
          </w:divBdr>
          <w:divsChild>
            <w:div w:id="753547122">
              <w:marLeft w:val="0"/>
              <w:marRight w:val="0"/>
              <w:marTop w:val="0"/>
              <w:marBottom w:val="0"/>
              <w:divBdr>
                <w:top w:val="single" w:sz="6" w:space="0" w:color="4395FF"/>
                <w:left w:val="single" w:sz="6" w:space="0" w:color="4395FF"/>
                <w:bottom w:val="single" w:sz="6" w:space="0" w:color="4395FF"/>
                <w:right w:val="single" w:sz="6" w:space="0" w:color="4395FF"/>
              </w:divBdr>
              <w:divsChild>
                <w:div w:id="974603026">
                  <w:marLeft w:val="0"/>
                  <w:marRight w:val="0"/>
                  <w:marTop w:val="0"/>
                  <w:marBottom w:val="0"/>
                  <w:divBdr>
                    <w:top w:val="none" w:sz="0" w:space="0" w:color="auto"/>
                    <w:left w:val="none" w:sz="0" w:space="0" w:color="auto"/>
                    <w:bottom w:val="none" w:sz="0" w:space="0" w:color="auto"/>
                    <w:right w:val="none" w:sz="0" w:space="0" w:color="auto"/>
                  </w:divBdr>
                  <w:divsChild>
                    <w:div w:id="6192662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02161743">
          <w:marLeft w:val="0"/>
          <w:marRight w:val="0"/>
          <w:marTop w:val="0"/>
          <w:marBottom w:val="0"/>
          <w:divBdr>
            <w:top w:val="none" w:sz="0" w:space="0" w:color="auto"/>
            <w:left w:val="none" w:sz="0" w:space="0" w:color="auto"/>
            <w:bottom w:val="none" w:sz="0" w:space="0" w:color="auto"/>
            <w:right w:val="none" w:sz="0" w:space="0" w:color="auto"/>
          </w:divBdr>
          <w:divsChild>
            <w:div w:id="542984668">
              <w:marLeft w:val="0"/>
              <w:marRight w:val="0"/>
              <w:marTop w:val="0"/>
              <w:marBottom w:val="0"/>
              <w:divBdr>
                <w:top w:val="none" w:sz="0" w:space="0" w:color="auto"/>
                <w:left w:val="none" w:sz="0" w:space="0" w:color="auto"/>
                <w:bottom w:val="none" w:sz="0" w:space="0" w:color="auto"/>
                <w:right w:val="none" w:sz="0" w:space="0" w:color="auto"/>
              </w:divBdr>
              <w:divsChild>
                <w:div w:id="1539465637">
                  <w:marLeft w:val="0"/>
                  <w:marRight w:val="0"/>
                  <w:marTop w:val="0"/>
                  <w:marBottom w:val="0"/>
                  <w:divBdr>
                    <w:top w:val="single" w:sz="6" w:space="8" w:color="EEEEEE"/>
                    <w:left w:val="none" w:sz="0" w:space="0" w:color="auto"/>
                    <w:bottom w:val="single" w:sz="6" w:space="8" w:color="EEEEEE"/>
                    <w:right w:val="single" w:sz="6" w:space="8" w:color="EEEEEE"/>
                  </w:divBdr>
                  <w:divsChild>
                    <w:div w:id="56453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273908">
      <w:bodyDiv w:val="1"/>
      <w:marLeft w:val="0"/>
      <w:marRight w:val="0"/>
      <w:marTop w:val="0"/>
      <w:marBottom w:val="0"/>
      <w:divBdr>
        <w:top w:val="none" w:sz="0" w:space="0" w:color="auto"/>
        <w:left w:val="none" w:sz="0" w:space="0" w:color="auto"/>
        <w:bottom w:val="none" w:sz="0" w:space="0" w:color="auto"/>
        <w:right w:val="none" w:sz="0" w:space="0" w:color="auto"/>
      </w:divBdr>
    </w:div>
    <w:div w:id="1097601236">
      <w:bodyDiv w:val="1"/>
      <w:marLeft w:val="0"/>
      <w:marRight w:val="0"/>
      <w:marTop w:val="0"/>
      <w:marBottom w:val="0"/>
      <w:divBdr>
        <w:top w:val="none" w:sz="0" w:space="0" w:color="auto"/>
        <w:left w:val="none" w:sz="0" w:space="0" w:color="auto"/>
        <w:bottom w:val="none" w:sz="0" w:space="0" w:color="auto"/>
        <w:right w:val="none" w:sz="0" w:space="0" w:color="auto"/>
      </w:divBdr>
    </w:div>
    <w:div w:id="1111627175">
      <w:bodyDiv w:val="1"/>
      <w:marLeft w:val="0"/>
      <w:marRight w:val="0"/>
      <w:marTop w:val="0"/>
      <w:marBottom w:val="0"/>
      <w:divBdr>
        <w:top w:val="none" w:sz="0" w:space="0" w:color="auto"/>
        <w:left w:val="none" w:sz="0" w:space="0" w:color="auto"/>
        <w:bottom w:val="none" w:sz="0" w:space="0" w:color="auto"/>
        <w:right w:val="none" w:sz="0" w:space="0" w:color="auto"/>
      </w:divBdr>
    </w:div>
    <w:div w:id="1226450929">
      <w:bodyDiv w:val="1"/>
      <w:marLeft w:val="0"/>
      <w:marRight w:val="0"/>
      <w:marTop w:val="0"/>
      <w:marBottom w:val="0"/>
      <w:divBdr>
        <w:top w:val="none" w:sz="0" w:space="0" w:color="auto"/>
        <w:left w:val="none" w:sz="0" w:space="0" w:color="auto"/>
        <w:bottom w:val="none" w:sz="0" w:space="0" w:color="auto"/>
        <w:right w:val="none" w:sz="0" w:space="0" w:color="auto"/>
      </w:divBdr>
    </w:div>
    <w:div w:id="1305426265">
      <w:bodyDiv w:val="1"/>
      <w:marLeft w:val="0"/>
      <w:marRight w:val="0"/>
      <w:marTop w:val="0"/>
      <w:marBottom w:val="0"/>
      <w:divBdr>
        <w:top w:val="none" w:sz="0" w:space="0" w:color="auto"/>
        <w:left w:val="none" w:sz="0" w:space="0" w:color="auto"/>
        <w:bottom w:val="none" w:sz="0" w:space="0" w:color="auto"/>
        <w:right w:val="none" w:sz="0" w:space="0" w:color="auto"/>
      </w:divBdr>
    </w:div>
    <w:div w:id="1546336104">
      <w:bodyDiv w:val="1"/>
      <w:marLeft w:val="0"/>
      <w:marRight w:val="0"/>
      <w:marTop w:val="0"/>
      <w:marBottom w:val="0"/>
      <w:divBdr>
        <w:top w:val="none" w:sz="0" w:space="0" w:color="auto"/>
        <w:left w:val="none" w:sz="0" w:space="0" w:color="auto"/>
        <w:bottom w:val="none" w:sz="0" w:space="0" w:color="auto"/>
        <w:right w:val="none" w:sz="0" w:space="0" w:color="auto"/>
      </w:divBdr>
      <w:divsChild>
        <w:div w:id="2139763035">
          <w:marLeft w:val="0"/>
          <w:marRight w:val="0"/>
          <w:marTop w:val="0"/>
          <w:marBottom w:val="0"/>
          <w:divBdr>
            <w:top w:val="none" w:sz="0" w:space="0" w:color="auto"/>
            <w:left w:val="none" w:sz="0" w:space="0" w:color="auto"/>
            <w:bottom w:val="none" w:sz="0" w:space="0" w:color="auto"/>
            <w:right w:val="none" w:sz="0" w:space="0" w:color="auto"/>
          </w:divBdr>
          <w:divsChild>
            <w:div w:id="415056854">
              <w:marLeft w:val="0"/>
              <w:marRight w:val="0"/>
              <w:marTop w:val="0"/>
              <w:marBottom w:val="0"/>
              <w:divBdr>
                <w:top w:val="single" w:sz="6" w:space="0" w:color="4395FF"/>
                <w:left w:val="single" w:sz="6" w:space="0" w:color="4395FF"/>
                <w:bottom w:val="single" w:sz="6" w:space="0" w:color="4395FF"/>
                <w:right w:val="single" w:sz="6" w:space="0" w:color="4395FF"/>
              </w:divBdr>
              <w:divsChild>
                <w:div w:id="81798397">
                  <w:marLeft w:val="0"/>
                  <w:marRight w:val="0"/>
                  <w:marTop w:val="0"/>
                  <w:marBottom w:val="0"/>
                  <w:divBdr>
                    <w:top w:val="none" w:sz="0" w:space="0" w:color="auto"/>
                    <w:left w:val="none" w:sz="0" w:space="0" w:color="auto"/>
                    <w:bottom w:val="none" w:sz="0" w:space="0" w:color="auto"/>
                    <w:right w:val="none" w:sz="0" w:space="0" w:color="auto"/>
                  </w:divBdr>
                  <w:divsChild>
                    <w:div w:id="187966227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88727484">
          <w:marLeft w:val="0"/>
          <w:marRight w:val="0"/>
          <w:marTop w:val="0"/>
          <w:marBottom w:val="0"/>
          <w:divBdr>
            <w:top w:val="none" w:sz="0" w:space="0" w:color="auto"/>
            <w:left w:val="none" w:sz="0" w:space="0" w:color="auto"/>
            <w:bottom w:val="none" w:sz="0" w:space="0" w:color="auto"/>
            <w:right w:val="none" w:sz="0" w:space="0" w:color="auto"/>
          </w:divBdr>
          <w:divsChild>
            <w:div w:id="722603181">
              <w:marLeft w:val="0"/>
              <w:marRight w:val="0"/>
              <w:marTop w:val="0"/>
              <w:marBottom w:val="0"/>
              <w:divBdr>
                <w:top w:val="none" w:sz="0" w:space="0" w:color="auto"/>
                <w:left w:val="none" w:sz="0" w:space="0" w:color="auto"/>
                <w:bottom w:val="none" w:sz="0" w:space="0" w:color="auto"/>
                <w:right w:val="none" w:sz="0" w:space="0" w:color="auto"/>
              </w:divBdr>
              <w:divsChild>
                <w:div w:id="1564900895">
                  <w:marLeft w:val="0"/>
                  <w:marRight w:val="0"/>
                  <w:marTop w:val="0"/>
                  <w:marBottom w:val="0"/>
                  <w:divBdr>
                    <w:top w:val="single" w:sz="6" w:space="8" w:color="EEEEEE"/>
                    <w:left w:val="none" w:sz="0" w:space="8" w:color="auto"/>
                    <w:bottom w:val="single" w:sz="6" w:space="8" w:color="EEEEEE"/>
                    <w:right w:val="single" w:sz="6" w:space="8" w:color="EEEEEE"/>
                  </w:divBdr>
                  <w:divsChild>
                    <w:div w:id="2569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597307">
      <w:bodyDiv w:val="1"/>
      <w:marLeft w:val="0"/>
      <w:marRight w:val="0"/>
      <w:marTop w:val="0"/>
      <w:marBottom w:val="0"/>
      <w:divBdr>
        <w:top w:val="none" w:sz="0" w:space="0" w:color="auto"/>
        <w:left w:val="none" w:sz="0" w:space="0" w:color="auto"/>
        <w:bottom w:val="none" w:sz="0" w:space="0" w:color="auto"/>
        <w:right w:val="none" w:sz="0" w:space="0" w:color="auto"/>
      </w:divBdr>
    </w:div>
    <w:div w:id="1770856379">
      <w:bodyDiv w:val="1"/>
      <w:marLeft w:val="0"/>
      <w:marRight w:val="0"/>
      <w:marTop w:val="0"/>
      <w:marBottom w:val="0"/>
      <w:divBdr>
        <w:top w:val="none" w:sz="0" w:space="0" w:color="auto"/>
        <w:left w:val="none" w:sz="0" w:space="0" w:color="auto"/>
        <w:bottom w:val="none" w:sz="0" w:space="0" w:color="auto"/>
        <w:right w:val="none" w:sz="0" w:space="0" w:color="auto"/>
      </w:divBdr>
    </w:div>
    <w:div w:id="1803696746">
      <w:bodyDiv w:val="1"/>
      <w:marLeft w:val="0"/>
      <w:marRight w:val="0"/>
      <w:marTop w:val="0"/>
      <w:marBottom w:val="0"/>
      <w:divBdr>
        <w:top w:val="none" w:sz="0" w:space="0" w:color="auto"/>
        <w:left w:val="none" w:sz="0" w:space="0" w:color="auto"/>
        <w:bottom w:val="none" w:sz="0" w:space="0" w:color="auto"/>
        <w:right w:val="none" w:sz="0" w:space="0" w:color="auto"/>
      </w:divBdr>
    </w:div>
    <w:div w:id="2000385564">
      <w:bodyDiv w:val="1"/>
      <w:marLeft w:val="0"/>
      <w:marRight w:val="0"/>
      <w:marTop w:val="0"/>
      <w:marBottom w:val="0"/>
      <w:divBdr>
        <w:top w:val="none" w:sz="0" w:space="0" w:color="auto"/>
        <w:left w:val="none" w:sz="0" w:space="0" w:color="auto"/>
        <w:bottom w:val="none" w:sz="0" w:space="0" w:color="auto"/>
        <w:right w:val="none" w:sz="0" w:space="0" w:color="auto"/>
      </w:divBdr>
    </w:div>
    <w:div w:id="2005625041">
      <w:bodyDiv w:val="1"/>
      <w:marLeft w:val="0"/>
      <w:marRight w:val="0"/>
      <w:marTop w:val="0"/>
      <w:marBottom w:val="0"/>
      <w:divBdr>
        <w:top w:val="none" w:sz="0" w:space="0" w:color="auto"/>
        <w:left w:val="none" w:sz="0" w:space="0" w:color="auto"/>
        <w:bottom w:val="none" w:sz="0" w:space="0" w:color="auto"/>
        <w:right w:val="none" w:sz="0" w:space="0" w:color="auto"/>
      </w:divBdr>
    </w:div>
    <w:div w:id="2093575166">
      <w:bodyDiv w:val="1"/>
      <w:marLeft w:val="0"/>
      <w:marRight w:val="0"/>
      <w:marTop w:val="0"/>
      <w:marBottom w:val="0"/>
      <w:divBdr>
        <w:top w:val="none" w:sz="0" w:space="0" w:color="auto"/>
        <w:left w:val="none" w:sz="0" w:space="0" w:color="auto"/>
        <w:bottom w:val="none" w:sz="0" w:space="0" w:color="auto"/>
        <w:right w:val="none" w:sz="0" w:space="0" w:color="auto"/>
      </w:divBdr>
    </w:div>
    <w:div w:id="2101480959">
      <w:bodyDiv w:val="1"/>
      <w:marLeft w:val="0"/>
      <w:marRight w:val="0"/>
      <w:marTop w:val="0"/>
      <w:marBottom w:val="0"/>
      <w:divBdr>
        <w:top w:val="none" w:sz="0" w:space="0" w:color="auto"/>
        <w:left w:val="none" w:sz="0" w:space="0" w:color="auto"/>
        <w:bottom w:val="none" w:sz="0" w:space="0" w:color="auto"/>
        <w:right w:val="none" w:sz="0" w:space="0" w:color="auto"/>
      </w:divBdr>
    </w:div>
    <w:div w:id="2133474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8"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BA5930-8435-440E-9FD0-1AB3C35C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6727</Words>
  <Characters>38350</Characters>
  <Application>Microsoft Office Word</Application>
  <DocSecurity>0</DocSecurity>
  <Lines>319</Lines>
  <Paragraphs>89</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Spreadtrum</Company>
  <LinksUpToDate>false</LinksUpToDate>
  <CharactersWithSpaces>44988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曹永照 (Yongzhao Cao)</dc:creator>
  <cp:lastModifiedBy>曹永照 (Yongzhao Cao)</cp:lastModifiedBy>
  <cp:revision>2</cp:revision>
  <cp:lastPrinted>2011-08-03T09:36:00Z</cp:lastPrinted>
  <dcterms:created xsi:type="dcterms:W3CDTF">2023-03-13T09:20:00Z</dcterms:created>
  <dcterms:modified xsi:type="dcterms:W3CDTF">2023-03-13T09:20:00Z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C180712910254298A08F43A0A609957A</vt:lpwstr>
  </property>
</Properties>
</file>